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05DB8" w:rsidRPr="00F62963" w:rsidRDefault="00850FB8" w:rsidP="00850FB8">
      <w:pPr>
        <w:spacing w:after="0"/>
        <w:jc w:val="left"/>
        <w:rPr>
          <w:rFonts w:asciiTheme="minorHAnsi" w:hAnsiTheme="minorHAnsi"/>
          <w:sz w:val="36"/>
          <w:szCs w:val="36"/>
        </w:rPr>
      </w:pPr>
      <w:bookmarkStart w:id="0" w:name="_GoBack"/>
      <w:bookmarkEnd w:id="0"/>
      <w:r w:rsidRPr="00F62963">
        <w:rPr>
          <w:rFonts w:asciiTheme="minorHAnsi" w:hAnsiTheme="minorHAnsi"/>
          <w:sz w:val="36"/>
          <w:szCs w:val="36"/>
        </w:rPr>
        <w:t xml:space="preserve">RESOURCE A – TOPICS FOR </w:t>
      </w:r>
      <w:r w:rsidR="00531A50" w:rsidRPr="00F62963">
        <w:rPr>
          <w:rFonts w:asciiTheme="minorHAnsi" w:hAnsiTheme="minorHAnsi"/>
          <w:sz w:val="36"/>
          <w:szCs w:val="36"/>
        </w:rPr>
        <w:t>IROPS PLAN DEVELOPMENT</w:t>
      </w:r>
    </w:p>
    <w:p w:rsidR="005D570C" w:rsidRPr="005351A7" w:rsidRDefault="005D570C" w:rsidP="00127F47">
      <w:pPr>
        <w:spacing w:line="312" w:lineRule="auto"/>
        <w:rPr>
          <w:b/>
          <w:sz w:val="20"/>
          <w:szCs w:val="20"/>
        </w:rPr>
      </w:pPr>
    </w:p>
    <w:p w:rsidR="00DC5381" w:rsidRPr="00DC5381" w:rsidRDefault="00D53FC7" w:rsidP="00850FB8">
      <w:pPr>
        <w:shd w:val="clear" w:color="auto" w:fill="595959" w:themeFill="text1" w:themeFillTint="A6"/>
        <w:spacing w:after="0" w:line="312" w:lineRule="auto"/>
        <w:rPr>
          <w:rFonts w:ascii="Frutiger LT Std 45 Light" w:hAnsi="Frutiger LT Std 45 Light"/>
          <w:b/>
          <w:caps/>
          <w:color w:val="FFFFFF" w:themeColor="background1"/>
          <w:sz w:val="6"/>
          <w:szCs w:val="6"/>
        </w:rPr>
      </w:pPr>
      <w:r w:rsidRPr="00DC5381">
        <w:rPr>
          <w:rFonts w:ascii="Frutiger LT Std 45 Light" w:hAnsi="Frutiger LT Std 45 Light"/>
          <w:b/>
          <w:caps/>
          <w:color w:val="FFFFFF" w:themeColor="background1"/>
          <w:sz w:val="6"/>
          <w:szCs w:val="6"/>
        </w:rPr>
        <w:t xml:space="preserve"> </w:t>
      </w:r>
    </w:p>
    <w:p w:rsidR="009E1B15" w:rsidRPr="00DC5381" w:rsidRDefault="00DC5381" w:rsidP="00850FB8">
      <w:pPr>
        <w:shd w:val="clear" w:color="auto" w:fill="595959" w:themeFill="text1" w:themeFillTint="A6"/>
        <w:spacing w:line="360" w:lineRule="auto"/>
        <w:rPr>
          <w:rFonts w:ascii="Frutiger LT Std 45 Light" w:hAnsi="Frutiger LT Std 45 Light"/>
          <w:b/>
          <w:caps/>
          <w:color w:val="FFFFFF" w:themeColor="background1"/>
          <w:spacing w:val="20"/>
          <w:sz w:val="24"/>
        </w:rPr>
      </w:pPr>
      <w:r>
        <w:rPr>
          <w:rFonts w:ascii="Frutiger LT Std 45 Light" w:hAnsi="Frutiger LT Std 45 Light"/>
          <w:b/>
          <w:caps/>
          <w:color w:val="FFFFFF" w:themeColor="background1"/>
          <w:sz w:val="24"/>
        </w:rPr>
        <w:t xml:space="preserve"> </w:t>
      </w:r>
      <w:r w:rsidR="00376FE5" w:rsidRPr="00DC5381">
        <w:rPr>
          <w:rFonts w:ascii="Frutiger LT Std 45 Light" w:hAnsi="Frutiger LT Std 45 Light"/>
          <w:b/>
          <w:caps/>
          <w:color w:val="FFFFFF" w:themeColor="background1"/>
          <w:spacing w:val="20"/>
          <w:sz w:val="24"/>
        </w:rPr>
        <w:t>Introduction</w:t>
      </w:r>
    </w:p>
    <w:p w:rsidR="00850FB8" w:rsidRDefault="00850FB8" w:rsidP="00850FB8">
      <w:pPr>
        <w:spacing w:after="0"/>
        <w:rPr>
          <w:sz w:val="20"/>
          <w:szCs w:val="20"/>
        </w:rPr>
      </w:pPr>
    </w:p>
    <w:p w:rsidR="00A27E8C" w:rsidRPr="00B95F71" w:rsidRDefault="00FD1448" w:rsidP="00850FB8">
      <w:pPr>
        <w:rPr>
          <w:sz w:val="20"/>
          <w:szCs w:val="20"/>
        </w:rPr>
      </w:pPr>
      <w:r w:rsidRPr="005351A7">
        <w:rPr>
          <w:sz w:val="20"/>
          <w:szCs w:val="20"/>
        </w:rPr>
        <w:t>The topic</w:t>
      </w:r>
      <w:r w:rsidR="00376FE5" w:rsidRPr="005351A7">
        <w:rPr>
          <w:sz w:val="20"/>
          <w:szCs w:val="20"/>
        </w:rPr>
        <w:t xml:space="preserve"> worksheets</w:t>
      </w:r>
      <w:r w:rsidRPr="005351A7">
        <w:rPr>
          <w:sz w:val="20"/>
          <w:szCs w:val="20"/>
        </w:rPr>
        <w:t xml:space="preserve"> presented in the following pages </w:t>
      </w:r>
      <w:r w:rsidR="00376FE5" w:rsidRPr="005351A7">
        <w:rPr>
          <w:sz w:val="20"/>
          <w:szCs w:val="20"/>
        </w:rPr>
        <w:t xml:space="preserve">(when completed) </w:t>
      </w:r>
      <w:r w:rsidRPr="005351A7">
        <w:rPr>
          <w:sz w:val="20"/>
          <w:szCs w:val="20"/>
        </w:rPr>
        <w:t>combine to create a</w:t>
      </w:r>
      <w:r w:rsidR="00F07CA0">
        <w:rPr>
          <w:sz w:val="20"/>
          <w:szCs w:val="20"/>
        </w:rPr>
        <w:t xml:space="preserve"> generic </w:t>
      </w:r>
      <w:r w:rsidRPr="005351A7">
        <w:rPr>
          <w:sz w:val="20"/>
          <w:szCs w:val="20"/>
        </w:rPr>
        <w:t xml:space="preserve">IROPS </w:t>
      </w:r>
      <w:r w:rsidR="00CC23B8">
        <w:rPr>
          <w:sz w:val="20"/>
          <w:szCs w:val="20"/>
        </w:rPr>
        <w:t>contingency</w:t>
      </w:r>
      <w:r w:rsidR="00F07CA0">
        <w:rPr>
          <w:sz w:val="20"/>
          <w:szCs w:val="20"/>
        </w:rPr>
        <w:t xml:space="preserve"> p</w:t>
      </w:r>
      <w:r w:rsidRPr="005351A7">
        <w:rPr>
          <w:sz w:val="20"/>
          <w:szCs w:val="20"/>
        </w:rPr>
        <w:t>lan.</w:t>
      </w:r>
      <w:r w:rsidR="006D185D">
        <w:rPr>
          <w:sz w:val="20"/>
          <w:szCs w:val="20"/>
        </w:rPr>
        <w:t xml:space="preserve"> </w:t>
      </w:r>
      <w:r w:rsidR="00AF4120" w:rsidRPr="005351A7">
        <w:rPr>
          <w:sz w:val="20"/>
          <w:szCs w:val="20"/>
        </w:rPr>
        <w:t xml:space="preserve">Once these topic worksheets have been completed, the IROPS Champion will insert them into the </w:t>
      </w:r>
      <w:r w:rsidR="00AF4120" w:rsidRPr="00C80998">
        <w:rPr>
          <w:sz w:val="20"/>
          <w:szCs w:val="20"/>
        </w:rPr>
        <w:t xml:space="preserve">appropriate places in Resource B – Model IROPS </w:t>
      </w:r>
      <w:r w:rsidR="0069508A">
        <w:rPr>
          <w:sz w:val="20"/>
          <w:szCs w:val="20"/>
        </w:rPr>
        <w:t xml:space="preserve">Contingency </w:t>
      </w:r>
      <w:r w:rsidR="00AF4120" w:rsidRPr="00C80998">
        <w:rPr>
          <w:sz w:val="20"/>
          <w:szCs w:val="20"/>
        </w:rPr>
        <w:t>Plan.</w:t>
      </w:r>
      <w:r w:rsidR="006D185D">
        <w:rPr>
          <w:sz w:val="20"/>
          <w:szCs w:val="20"/>
        </w:rPr>
        <w:t xml:space="preserve"> </w:t>
      </w:r>
      <w:r w:rsidRPr="00C80998">
        <w:rPr>
          <w:sz w:val="20"/>
          <w:szCs w:val="20"/>
        </w:rPr>
        <w:t>These topics are organized by the chapters in Resourc</w:t>
      </w:r>
      <w:r w:rsidR="00DB5D1E" w:rsidRPr="00C80998">
        <w:rPr>
          <w:sz w:val="20"/>
          <w:szCs w:val="20"/>
        </w:rPr>
        <w:t xml:space="preserve">e B – Model IROPS </w:t>
      </w:r>
      <w:r w:rsidR="0069508A">
        <w:rPr>
          <w:sz w:val="20"/>
          <w:szCs w:val="20"/>
        </w:rPr>
        <w:t xml:space="preserve">Contingency </w:t>
      </w:r>
      <w:r w:rsidR="00DB5D1E" w:rsidRPr="00C80998">
        <w:rPr>
          <w:sz w:val="20"/>
          <w:szCs w:val="20"/>
        </w:rPr>
        <w:t xml:space="preserve">Plan, so </w:t>
      </w:r>
      <w:r w:rsidRPr="00C80998">
        <w:rPr>
          <w:sz w:val="20"/>
          <w:szCs w:val="20"/>
        </w:rPr>
        <w:t xml:space="preserve">they align with each other and the </w:t>
      </w:r>
      <w:r w:rsidR="00376FE5" w:rsidRPr="00C80998">
        <w:rPr>
          <w:sz w:val="20"/>
          <w:szCs w:val="20"/>
        </w:rPr>
        <w:t xml:space="preserve">information presented in Part 1 – </w:t>
      </w:r>
      <w:r w:rsidR="000E2A5D" w:rsidRPr="00C80998">
        <w:rPr>
          <w:sz w:val="20"/>
          <w:szCs w:val="20"/>
        </w:rPr>
        <w:t>Fundamentals of IROPS Planning</w:t>
      </w:r>
      <w:r w:rsidR="00376FE5" w:rsidRPr="00C80998">
        <w:rPr>
          <w:sz w:val="20"/>
          <w:szCs w:val="20"/>
        </w:rPr>
        <w:t>.</w:t>
      </w:r>
      <w:r w:rsidR="006D185D">
        <w:rPr>
          <w:sz w:val="20"/>
          <w:szCs w:val="20"/>
        </w:rPr>
        <w:t xml:space="preserve"> </w:t>
      </w:r>
      <w:r w:rsidR="00F07CA0" w:rsidRPr="00C80998">
        <w:rPr>
          <w:sz w:val="20"/>
          <w:szCs w:val="20"/>
        </w:rPr>
        <w:t xml:space="preserve">Please note that the topics presented in this document are only a starting point for the IROPS Champion to begin development of an IROPS </w:t>
      </w:r>
      <w:r w:rsidR="006F20A6">
        <w:rPr>
          <w:sz w:val="20"/>
          <w:szCs w:val="20"/>
        </w:rPr>
        <w:t>plan</w:t>
      </w:r>
      <w:r w:rsidR="00F07CA0" w:rsidRPr="00C80998">
        <w:rPr>
          <w:sz w:val="20"/>
          <w:szCs w:val="20"/>
        </w:rPr>
        <w:t xml:space="preserve">; each of the topics should be tailored to fit the </w:t>
      </w:r>
      <w:r w:rsidR="00F07CA0" w:rsidRPr="00B95F71">
        <w:rPr>
          <w:sz w:val="20"/>
          <w:szCs w:val="20"/>
        </w:rPr>
        <w:t xml:space="preserve">needs of the airport (in some cases this may require the addition or deletion of tables). </w:t>
      </w:r>
    </w:p>
    <w:p w:rsidR="009C36E1" w:rsidRPr="00B95F71" w:rsidRDefault="009C36E1" w:rsidP="00850FB8">
      <w:pPr>
        <w:rPr>
          <w:sz w:val="20"/>
          <w:szCs w:val="20"/>
        </w:rPr>
      </w:pPr>
      <w:r w:rsidRPr="00B95F71">
        <w:rPr>
          <w:sz w:val="20"/>
          <w:szCs w:val="20"/>
        </w:rPr>
        <w:t>For the purposes of this guidebook, references to the FAA include all forms of air traffic control (ATC) services.</w:t>
      </w:r>
    </w:p>
    <w:p w:rsidR="0025669A" w:rsidRDefault="00D32E91" w:rsidP="00B63F56">
      <w:pPr>
        <w:spacing w:after="0" w:line="312" w:lineRule="auto"/>
        <w:ind w:left="360"/>
        <w:jc w:val="center"/>
        <w:rPr>
          <w:rFonts w:ascii="Frutiger LT Std 55 Roman" w:hAnsi="Frutiger LT Std 55 Roman"/>
          <w:b/>
          <w:sz w:val="24"/>
        </w:rPr>
      </w:pPr>
      <w:r>
        <w:rPr>
          <w:noProof/>
          <w:sz w:val="20"/>
          <w:szCs w:val="20"/>
        </w:rPr>
        <mc:AlternateContent>
          <mc:Choice Requires="wps">
            <w:drawing>
              <wp:anchor distT="91440" distB="91440" distL="114300" distR="114300" simplePos="0" relativeHeight="251659264" behindDoc="0" locked="0" layoutInCell="0" allowOverlap="1">
                <wp:simplePos x="0" y="0"/>
                <wp:positionH relativeFrom="margin">
                  <wp:posOffset>-17145</wp:posOffset>
                </wp:positionH>
                <wp:positionV relativeFrom="margin">
                  <wp:posOffset>3128010</wp:posOffset>
                </wp:positionV>
                <wp:extent cx="5866130" cy="1949450"/>
                <wp:effectExtent l="38100" t="38100" r="134620" b="107950"/>
                <wp:wrapSquare wrapText="bothSides"/>
                <wp:docPr id="7" name="Rectangle 3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866130" cy="1949450"/>
                        </a:xfrm>
                        <a:prstGeom prst="rect">
                          <a:avLst/>
                        </a:prstGeom>
                        <a:solidFill>
                          <a:schemeClr val="bg1"/>
                        </a:solidFill>
                        <a:ln w="19050">
                          <a:solidFill>
                            <a:schemeClr val="tx1">
                              <a:lumMod val="50000"/>
                              <a:lumOff val="50000"/>
                            </a:schemeClr>
                          </a:solidFill>
                          <a:miter lim="800000"/>
                          <a:headEnd/>
                          <a:tailEnd/>
                        </a:ln>
                        <a:effectLst>
                          <a:outerShdw blurRad="50800" dist="38100" dir="2700000" sx="100500" sy="100500" algn="tl" rotWithShape="0">
                            <a:prstClr val="black">
                              <a:alpha val="40000"/>
                            </a:prstClr>
                          </a:outerShdw>
                        </a:effectLst>
                      </wps:spPr>
                      <wps:txbx>
                        <w:txbxContent>
                          <w:p w:rsidR="00FD22B4" w:rsidRDefault="00FD22B4" w:rsidP="001B7E67">
                            <w:pPr>
                              <w:autoSpaceDE w:val="0"/>
                              <w:autoSpaceDN w:val="0"/>
                              <w:adjustRightInd w:val="0"/>
                              <w:spacing w:line="312" w:lineRule="auto"/>
                              <w:jc w:val="center"/>
                              <w:rPr>
                                <w:i/>
                                <w:sz w:val="20"/>
                                <w:szCs w:val="20"/>
                              </w:rPr>
                            </w:pPr>
                            <w:r>
                              <w:rPr>
                                <w:i/>
                                <w:noProof/>
                                <w:sz w:val="20"/>
                                <w:szCs w:val="20"/>
                              </w:rPr>
                              <w:drawing>
                                <wp:inline distT="0" distB="0" distL="0" distR="0">
                                  <wp:extent cx="574158" cy="574158"/>
                                  <wp:effectExtent l="0" t="0" r="0" b="0"/>
                                  <wp:docPr id="4" name="Picture 4" descr="C:\Users\1150ram\AppData\Local\Microsoft\Windows\Temporary Internet Files\Content.IE5\227BW2SH\MC90043383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150ram\AppData\Local\Microsoft\Windows\Temporary Internet Files\Content.IE5\227BW2SH\MC900433838[1].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1369" cy="571369"/>
                                          </a:xfrm>
                                          <a:prstGeom prst="rect">
                                            <a:avLst/>
                                          </a:prstGeom>
                                          <a:noFill/>
                                          <a:ln>
                                            <a:noFill/>
                                          </a:ln>
                                        </pic:spPr>
                                      </pic:pic>
                                    </a:graphicData>
                                  </a:graphic>
                                </wp:inline>
                              </w:drawing>
                            </w:r>
                          </w:p>
                          <w:p w:rsidR="00FD22B4" w:rsidRPr="00F62963" w:rsidRDefault="00FD22B4" w:rsidP="001B7E67">
                            <w:pPr>
                              <w:autoSpaceDE w:val="0"/>
                              <w:autoSpaceDN w:val="0"/>
                              <w:adjustRightInd w:val="0"/>
                              <w:rPr>
                                <w:rFonts w:asciiTheme="minorHAnsi" w:hAnsiTheme="minorHAnsi"/>
                                <w:b/>
                                <w:i/>
                                <w:szCs w:val="21"/>
                              </w:rPr>
                            </w:pPr>
                            <w:r w:rsidRPr="00F62963">
                              <w:rPr>
                                <w:rFonts w:asciiTheme="minorHAnsi" w:hAnsiTheme="minorHAnsi"/>
                                <w:b/>
                                <w:i/>
                                <w:szCs w:val="21"/>
                              </w:rPr>
                              <w:t>Note to User:</w:t>
                            </w:r>
                          </w:p>
                          <w:p w:rsidR="00FD22B4" w:rsidRPr="00F62963" w:rsidRDefault="00FD22B4" w:rsidP="001B7E67">
                            <w:pPr>
                              <w:rPr>
                                <w:rFonts w:asciiTheme="minorHAnsi" w:hAnsiTheme="minorHAnsi"/>
                                <w:i/>
                                <w:szCs w:val="21"/>
                              </w:rPr>
                            </w:pPr>
                            <w:r w:rsidRPr="00F62963">
                              <w:rPr>
                                <w:rFonts w:asciiTheme="minorHAnsi" w:hAnsiTheme="minorHAnsi"/>
                                <w:i/>
                                <w:szCs w:val="21"/>
                              </w:rPr>
                              <w:t>The page numbers for this online version of Resource A are the same as they are in the printed version of ACRP Report 65 for eas</w:t>
                            </w:r>
                            <w:r w:rsidR="00827400" w:rsidRPr="00F62963">
                              <w:rPr>
                                <w:rFonts w:asciiTheme="minorHAnsi" w:hAnsiTheme="minorHAnsi"/>
                                <w:i/>
                                <w:szCs w:val="21"/>
                              </w:rPr>
                              <w:t>e of use when cross referencing.</w:t>
                            </w:r>
                          </w:p>
                          <w:p w:rsidR="00FD22B4" w:rsidRDefault="00FD22B4" w:rsidP="001B7E67">
                            <w:pPr>
                              <w:rPr>
                                <w:color w:val="4F81BD" w:themeColor="accent1"/>
                                <w:sz w:val="20"/>
                                <w:szCs w:val="20"/>
                              </w:rPr>
                            </w:pPr>
                          </w:p>
                        </w:txbxContent>
                      </wps:txbx>
                      <wps:bodyPr rot="0" vert="horz" wrap="square" lIns="182880" tIns="182880" rIns="182880" bIns="182880" anchor="ctr" anchorCtr="0">
                        <a:noAutofit/>
                      </wps:bodyPr>
                    </wps:wsp>
                  </a:graphicData>
                </a:graphic>
                <wp14:sizeRelH relativeFrom="margin">
                  <wp14:pctWidth>0</wp14:pctWidth>
                </wp14:sizeRelH>
                <wp14:sizeRelV relativeFrom="page">
                  <wp14:pctHeight>0</wp14:pctHeight>
                </wp14:sizeRelV>
              </wp:anchor>
            </w:drawing>
          </mc:Choice>
          <mc:Fallback>
            <w:pict>
              <v:rect id="Rectangle 396" o:spid="_x0000_s1026" style="position:absolute;left:0;text-align:left;margin-left:-1.35pt;margin-top:246.3pt;width:461.9pt;height:153.5pt;flip:x;z-index:251659264;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" o:allowincell="f" fillcolor="white [3212]" strokecolor="gray [1629]" strokeweight="1.5pt">
                <v:shadow on="t" type="perspective" color="black" opacity="26214f" origin="-.5,-.5" offset=".74836mm,.74836mm" matrix="65864f,,,65864f"/>
                <v:textbox inset="14.4pt,14.4pt,14.4pt,14.4pt">
                  <w:txbxContent>
                    <w:p w:rsidR="00FD22B4" w:rsidRDefault="00FD22B4" w:rsidP="001B7E67">
                      <w:pPr>
                        <w:autoSpaceDE w:val="0"/>
                        <w:autoSpaceDN w:val="0"/>
                        <w:adjustRightInd w:val="0"/>
                        <w:spacing w:line="312" w:lineRule="auto"/>
                        <w:jc w:val="center"/>
                        <w:rPr>
                          <w:i/>
                          <w:sz w:val="20"/>
                          <w:szCs w:val="20"/>
                        </w:rPr>
                      </w:pPr>
                      <w:r>
                        <w:rPr>
                          <w:i/>
                          <w:noProof/>
                          <w:sz w:val="20"/>
                          <w:szCs w:val="20"/>
                        </w:rPr>
                        <w:drawing>
                          <wp:inline distT="0" distB="0" distL="0" distR="0">
                            <wp:extent cx="574158" cy="574158"/>
                            <wp:effectExtent l="0" t="0" r="0" b="0"/>
                            <wp:docPr id="4" name="Picture 4" descr="C:\Users\1150ram\AppData\Local\Microsoft\Windows\Temporary Internet Files\Content.IE5\227BW2SH\MC90043383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150ram\AppData\Local\Microsoft\Windows\Temporary Internet Files\Content.IE5\227BW2SH\MC900433838[1].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1369" cy="571369"/>
                                    </a:xfrm>
                                    <a:prstGeom prst="rect">
                                      <a:avLst/>
                                    </a:prstGeom>
                                    <a:noFill/>
                                    <a:ln>
                                      <a:noFill/>
                                    </a:ln>
                                  </pic:spPr>
                                </pic:pic>
                              </a:graphicData>
                            </a:graphic>
                          </wp:inline>
                        </w:drawing>
                      </w:r>
                    </w:p>
                    <w:p w:rsidR="00FD22B4" w:rsidRPr="00F62963" w:rsidRDefault="00FD22B4" w:rsidP="001B7E67">
                      <w:pPr>
                        <w:autoSpaceDE w:val="0"/>
                        <w:autoSpaceDN w:val="0"/>
                        <w:adjustRightInd w:val="0"/>
                        <w:rPr>
                          <w:rFonts w:asciiTheme="minorHAnsi" w:hAnsiTheme="minorHAnsi"/>
                          <w:b/>
                          <w:i/>
                          <w:szCs w:val="21"/>
                        </w:rPr>
                      </w:pPr>
                      <w:r w:rsidRPr="00F62963">
                        <w:rPr>
                          <w:rFonts w:asciiTheme="minorHAnsi" w:hAnsiTheme="minorHAnsi"/>
                          <w:b/>
                          <w:i/>
                          <w:szCs w:val="21"/>
                        </w:rPr>
                        <w:t>Note to User:</w:t>
                      </w:r>
                    </w:p>
                    <w:p w:rsidR="00FD22B4" w:rsidRPr="00F62963" w:rsidRDefault="00FD22B4" w:rsidP="001B7E67">
                      <w:pPr>
                        <w:rPr>
                          <w:rFonts w:asciiTheme="minorHAnsi" w:hAnsiTheme="minorHAnsi"/>
                          <w:i/>
                          <w:szCs w:val="21"/>
                        </w:rPr>
                      </w:pPr>
                      <w:r w:rsidRPr="00F62963">
                        <w:rPr>
                          <w:rFonts w:asciiTheme="minorHAnsi" w:hAnsiTheme="minorHAnsi"/>
                          <w:i/>
                          <w:szCs w:val="21"/>
                        </w:rPr>
                        <w:t>The page numbers for this online version of Resource A are the same as they are in the printed version of ACRP Report 65 for eas</w:t>
                      </w:r>
                      <w:r w:rsidR="00827400" w:rsidRPr="00F62963">
                        <w:rPr>
                          <w:rFonts w:asciiTheme="minorHAnsi" w:hAnsiTheme="minorHAnsi"/>
                          <w:i/>
                          <w:szCs w:val="21"/>
                        </w:rPr>
                        <w:t>e of use when cross referencing.</w:t>
                      </w:r>
                    </w:p>
                    <w:p w:rsidR="00FD22B4" w:rsidRDefault="00FD22B4" w:rsidP="001B7E67">
                      <w:pPr>
                        <w:rPr>
                          <w:color w:val="4F81BD" w:themeColor="accent1"/>
                          <w:sz w:val="20"/>
                          <w:szCs w:val="20"/>
                        </w:rPr>
                      </w:pPr>
                    </w:p>
                  </w:txbxContent>
                </v:textbox>
                <w10:wrap type="square" anchorx="margin" anchory="margin"/>
              </v:rect>
            </w:pict>
          </mc:Fallback>
        </mc:AlternateContent>
      </w:r>
    </w:p>
    <w:p w:rsidR="0025669A" w:rsidRDefault="0025669A">
      <w:pPr>
        <w:spacing w:after="0" w:line="240" w:lineRule="auto"/>
        <w:jc w:val="left"/>
        <w:rPr>
          <w:rFonts w:ascii="Frutiger LT Std 55 Roman" w:hAnsi="Frutiger LT Std 55 Roman"/>
          <w:b/>
          <w:sz w:val="24"/>
        </w:rPr>
      </w:pPr>
      <w:r>
        <w:rPr>
          <w:rFonts w:ascii="Frutiger LT Std 55 Roman" w:hAnsi="Frutiger LT Std 55 Roman"/>
          <w:b/>
          <w:sz w:val="24"/>
        </w:rPr>
        <w:br w:type="page"/>
      </w:r>
    </w:p>
    <w:p w:rsidR="00B63F56" w:rsidRPr="00B63F56" w:rsidRDefault="00B63F56" w:rsidP="00B63F56">
      <w:pPr>
        <w:spacing w:after="0" w:line="312" w:lineRule="auto"/>
        <w:ind w:left="360"/>
        <w:jc w:val="center"/>
        <w:rPr>
          <w:rFonts w:ascii="Frutiger LT Std 55 Roman" w:hAnsi="Frutiger LT Std 55 Roman"/>
          <w:b/>
          <w:sz w:val="24"/>
        </w:rPr>
      </w:pPr>
      <w:r w:rsidRPr="00B63F56">
        <w:rPr>
          <w:rFonts w:ascii="Frutiger LT Std 55 Roman" w:hAnsi="Frutiger LT Std 55 Roman"/>
          <w:b/>
          <w:sz w:val="24"/>
        </w:rPr>
        <w:lastRenderedPageBreak/>
        <w:t>CONTENTS</w:t>
      </w:r>
    </w:p>
    <w:p w:rsidR="00B63F56" w:rsidRPr="00B63F56" w:rsidRDefault="00B63F56" w:rsidP="00B63F56">
      <w:pPr>
        <w:spacing w:after="0" w:line="312" w:lineRule="auto"/>
        <w:ind w:left="360"/>
        <w:jc w:val="center"/>
        <w:rPr>
          <w:rFonts w:ascii="Frutiger LT Std 55 Roman" w:hAnsi="Frutiger LT Std 55 Roman"/>
          <w:b/>
          <w:sz w:val="24"/>
        </w:rPr>
      </w:pPr>
    </w:p>
    <w:p w:rsidR="00B63F56" w:rsidRPr="00B63F56" w:rsidRDefault="00B63F56" w:rsidP="00B63F56">
      <w:pPr>
        <w:tabs>
          <w:tab w:val="left" w:pos="1080"/>
        </w:tabs>
        <w:spacing w:after="0" w:line="240" w:lineRule="auto"/>
        <w:rPr>
          <w:rFonts w:eastAsia="Calibri"/>
          <w:sz w:val="20"/>
          <w:szCs w:val="20"/>
        </w:rPr>
      </w:pPr>
    </w:p>
    <w:p w:rsidR="00B63F56" w:rsidRPr="00B63F56" w:rsidRDefault="00B63F56" w:rsidP="00B63F56">
      <w:pPr>
        <w:tabs>
          <w:tab w:val="left" w:pos="1080"/>
        </w:tabs>
        <w:spacing w:before="120" w:after="0" w:line="240" w:lineRule="auto"/>
        <w:ind w:left="360"/>
        <w:rPr>
          <w:rFonts w:eastAsia="Calibri"/>
          <w:b/>
          <w:szCs w:val="21"/>
        </w:rPr>
      </w:pPr>
      <w:r>
        <w:rPr>
          <w:rFonts w:eastAsia="Calibri"/>
          <w:szCs w:val="21"/>
        </w:rPr>
        <w:t>2</w:t>
      </w:r>
      <w:r w:rsidR="0025669A">
        <w:rPr>
          <w:rFonts w:eastAsia="Calibri"/>
          <w:szCs w:val="21"/>
        </w:rPr>
        <w:t>9</w:t>
      </w:r>
      <w:r w:rsidRPr="00B63F56">
        <w:rPr>
          <w:rFonts w:eastAsia="Calibri"/>
          <w:szCs w:val="21"/>
        </w:rPr>
        <w:tab/>
      </w:r>
      <w:r w:rsidRPr="00B63F56">
        <w:rPr>
          <w:rFonts w:eastAsia="Calibri"/>
          <w:b/>
          <w:szCs w:val="21"/>
        </w:rPr>
        <w:t>T</w:t>
      </w:r>
      <w:r>
        <w:rPr>
          <w:rFonts w:eastAsia="Calibri"/>
          <w:b/>
          <w:szCs w:val="21"/>
        </w:rPr>
        <w:t>opic</w:t>
      </w:r>
      <w:r w:rsidRPr="00B63F56">
        <w:rPr>
          <w:rFonts w:eastAsia="Calibri"/>
          <w:b/>
          <w:szCs w:val="21"/>
        </w:rPr>
        <w:t xml:space="preserve"> 1 – </w:t>
      </w:r>
      <w:r>
        <w:rPr>
          <w:rFonts w:eastAsia="Calibri"/>
          <w:b/>
          <w:szCs w:val="21"/>
        </w:rPr>
        <w:t xml:space="preserve">IROPS Contingency Response Committee </w:t>
      </w:r>
    </w:p>
    <w:p w:rsidR="00A939D4" w:rsidRPr="00A939D4" w:rsidRDefault="0025669A" w:rsidP="00B63F56">
      <w:pPr>
        <w:tabs>
          <w:tab w:val="left" w:pos="1080"/>
        </w:tabs>
        <w:spacing w:before="120" w:after="0" w:line="240" w:lineRule="auto"/>
        <w:ind w:left="360"/>
        <w:rPr>
          <w:rFonts w:eastAsia="Calibri"/>
          <w:b/>
          <w:szCs w:val="21"/>
        </w:rPr>
      </w:pPr>
      <w:r>
        <w:rPr>
          <w:rFonts w:eastAsia="Calibri"/>
          <w:szCs w:val="21"/>
        </w:rPr>
        <w:t>31</w:t>
      </w:r>
      <w:r w:rsidR="00A939D4">
        <w:rPr>
          <w:rFonts w:eastAsia="Calibri"/>
          <w:szCs w:val="21"/>
        </w:rPr>
        <w:tab/>
      </w:r>
      <w:r w:rsidR="00A939D4">
        <w:rPr>
          <w:rFonts w:eastAsia="Calibri"/>
          <w:b/>
          <w:szCs w:val="21"/>
        </w:rPr>
        <w:t>Topic 2 – Document Current Situation</w:t>
      </w:r>
    </w:p>
    <w:p w:rsidR="00B63F56" w:rsidRPr="00B63F56" w:rsidRDefault="00B63F56" w:rsidP="00B63F56">
      <w:pPr>
        <w:tabs>
          <w:tab w:val="left" w:pos="1080"/>
        </w:tabs>
        <w:spacing w:before="120" w:after="0" w:line="240" w:lineRule="auto"/>
        <w:ind w:left="360"/>
        <w:rPr>
          <w:rFonts w:eastAsia="Calibri"/>
          <w:b/>
          <w:szCs w:val="21"/>
        </w:rPr>
      </w:pPr>
      <w:r w:rsidRPr="00B63F56">
        <w:rPr>
          <w:rFonts w:eastAsia="Calibri"/>
          <w:szCs w:val="21"/>
        </w:rPr>
        <w:t>3</w:t>
      </w:r>
      <w:r w:rsidR="0025669A">
        <w:rPr>
          <w:rFonts w:eastAsia="Calibri"/>
          <w:szCs w:val="21"/>
        </w:rPr>
        <w:t>2</w:t>
      </w:r>
      <w:r w:rsidRPr="00B63F56">
        <w:rPr>
          <w:rFonts w:eastAsia="Calibri"/>
          <w:szCs w:val="21"/>
        </w:rPr>
        <w:tab/>
      </w:r>
      <w:r>
        <w:rPr>
          <w:rFonts w:eastAsia="Calibri"/>
          <w:b/>
          <w:szCs w:val="21"/>
        </w:rPr>
        <w:t>Topic</w:t>
      </w:r>
      <w:r w:rsidRPr="00B63F56">
        <w:rPr>
          <w:rFonts w:eastAsia="Calibri"/>
          <w:b/>
          <w:szCs w:val="21"/>
        </w:rPr>
        <w:t xml:space="preserve"> 2</w:t>
      </w:r>
      <w:r>
        <w:rPr>
          <w:rFonts w:eastAsia="Calibri"/>
          <w:b/>
          <w:szCs w:val="21"/>
        </w:rPr>
        <w:t>a</w:t>
      </w:r>
      <w:r w:rsidRPr="00B63F56">
        <w:rPr>
          <w:rFonts w:eastAsia="Calibri"/>
          <w:b/>
          <w:szCs w:val="21"/>
        </w:rPr>
        <w:t xml:space="preserve"> – </w:t>
      </w:r>
      <w:r w:rsidR="00A939D4">
        <w:rPr>
          <w:rFonts w:eastAsia="Calibri"/>
          <w:b/>
          <w:szCs w:val="21"/>
        </w:rPr>
        <w:t>Reviewing Existing IROPS Response Plans</w:t>
      </w:r>
    </w:p>
    <w:p w:rsidR="00B63F56" w:rsidRPr="00B63F56" w:rsidRDefault="00A939D4" w:rsidP="00B63F56">
      <w:pPr>
        <w:tabs>
          <w:tab w:val="left" w:pos="1080"/>
        </w:tabs>
        <w:spacing w:before="120" w:after="0" w:line="240" w:lineRule="auto"/>
        <w:ind w:left="360"/>
        <w:rPr>
          <w:rFonts w:eastAsia="Calibri"/>
          <w:b/>
          <w:szCs w:val="21"/>
        </w:rPr>
      </w:pPr>
      <w:r>
        <w:rPr>
          <w:rFonts w:eastAsia="Calibri"/>
          <w:szCs w:val="21"/>
        </w:rPr>
        <w:t>37</w:t>
      </w:r>
      <w:r w:rsidR="00B63F56" w:rsidRPr="00B63F56">
        <w:rPr>
          <w:rFonts w:eastAsia="Calibri"/>
          <w:szCs w:val="21"/>
        </w:rPr>
        <w:tab/>
      </w:r>
      <w:r w:rsidR="00B63F56">
        <w:rPr>
          <w:rFonts w:eastAsia="Calibri"/>
          <w:b/>
          <w:szCs w:val="21"/>
        </w:rPr>
        <w:t>Topic 2b</w:t>
      </w:r>
      <w:r w:rsidR="00B63F56" w:rsidRPr="00B63F56">
        <w:rPr>
          <w:rFonts w:eastAsia="Calibri"/>
          <w:b/>
          <w:szCs w:val="21"/>
        </w:rPr>
        <w:t xml:space="preserve"> – </w:t>
      </w:r>
      <w:r>
        <w:rPr>
          <w:rFonts w:eastAsia="Calibri"/>
          <w:b/>
          <w:szCs w:val="21"/>
        </w:rPr>
        <w:t>IROPS Event History</w:t>
      </w:r>
    </w:p>
    <w:p w:rsidR="00B63F56" w:rsidRPr="00B63F56" w:rsidRDefault="00B63F56" w:rsidP="00B63F56">
      <w:pPr>
        <w:tabs>
          <w:tab w:val="left" w:pos="1080"/>
        </w:tabs>
        <w:spacing w:before="120" w:after="0" w:line="240" w:lineRule="auto"/>
        <w:ind w:left="360"/>
        <w:rPr>
          <w:rFonts w:eastAsia="Calibri"/>
          <w:b/>
          <w:szCs w:val="21"/>
        </w:rPr>
      </w:pPr>
      <w:r w:rsidRPr="00B63F56">
        <w:rPr>
          <w:rFonts w:eastAsia="Calibri"/>
          <w:szCs w:val="21"/>
        </w:rPr>
        <w:t>39</w:t>
      </w:r>
      <w:r w:rsidRPr="00B63F56">
        <w:rPr>
          <w:rFonts w:eastAsia="Calibri"/>
          <w:szCs w:val="21"/>
        </w:rPr>
        <w:tab/>
      </w:r>
      <w:r>
        <w:rPr>
          <w:rFonts w:eastAsia="Calibri"/>
          <w:b/>
          <w:szCs w:val="21"/>
        </w:rPr>
        <w:t>Topic 2c</w:t>
      </w:r>
      <w:r w:rsidRPr="00B63F56">
        <w:rPr>
          <w:rFonts w:eastAsia="Calibri"/>
          <w:b/>
          <w:szCs w:val="21"/>
        </w:rPr>
        <w:t xml:space="preserve"> – </w:t>
      </w:r>
      <w:r w:rsidR="00A939D4">
        <w:rPr>
          <w:rFonts w:eastAsia="Calibri"/>
          <w:b/>
          <w:szCs w:val="21"/>
        </w:rPr>
        <w:t>Passenger Needs</w:t>
      </w:r>
    </w:p>
    <w:p w:rsidR="00B63F56" w:rsidRPr="00B63F56" w:rsidRDefault="00B63F56" w:rsidP="00B63F56">
      <w:pPr>
        <w:tabs>
          <w:tab w:val="left" w:pos="1080"/>
        </w:tabs>
        <w:spacing w:before="120" w:after="0" w:line="240" w:lineRule="auto"/>
        <w:ind w:left="360"/>
        <w:rPr>
          <w:rFonts w:eastAsia="Calibri"/>
          <w:b/>
          <w:szCs w:val="21"/>
        </w:rPr>
      </w:pPr>
      <w:r w:rsidRPr="00B63F56">
        <w:rPr>
          <w:rFonts w:eastAsia="Calibri"/>
          <w:szCs w:val="21"/>
        </w:rPr>
        <w:t>41</w:t>
      </w:r>
      <w:r w:rsidRPr="00B63F56">
        <w:rPr>
          <w:rFonts w:eastAsia="Calibri"/>
          <w:szCs w:val="21"/>
        </w:rPr>
        <w:tab/>
      </w:r>
      <w:r>
        <w:rPr>
          <w:rFonts w:eastAsia="Calibri"/>
          <w:b/>
          <w:szCs w:val="21"/>
        </w:rPr>
        <w:t xml:space="preserve">Topic 2d </w:t>
      </w:r>
      <w:r w:rsidRPr="00B63F56">
        <w:rPr>
          <w:rFonts w:eastAsia="Calibri"/>
          <w:b/>
          <w:szCs w:val="21"/>
        </w:rPr>
        <w:t xml:space="preserve">– </w:t>
      </w:r>
      <w:r w:rsidR="00A939D4">
        <w:rPr>
          <w:rFonts w:eastAsia="Calibri"/>
          <w:b/>
          <w:szCs w:val="21"/>
        </w:rPr>
        <w:t>Tracking Delayed Aircraft</w:t>
      </w:r>
    </w:p>
    <w:p w:rsidR="00B63F56" w:rsidRPr="00B63F56" w:rsidRDefault="00B63F56" w:rsidP="00B63F56">
      <w:pPr>
        <w:tabs>
          <w:tab w:val="left" w:pos="1080"/>
        </w:tabs>
        <w:spacing w:before="120" w:after="0" w:line="240" w:lineRule="auto"/>
        <w:ind w:left="360"/>
        <w:rPr>
          <w:rFonts w:eastAsia="Calibri"/>
          <w:b/>
          <w:szCs w:val="21"/>
        </w:rPr>
      </w:pPr>
      <w:r w:rsidRPr="00B63F56">
        <w:rPr>
          <w:rFonts w:eastAsia="Calibri"/>
          <w:szCs w:val="21"/>
        </w:rPr>
        <w:t>43</w:t>
      </w:r>
      <w:r w:rsidRPr="00B63F56">
        <w:rPr>
          <w:rFonts w:eastAsia="Calibri"/>
          <w:szCs w:val="21"/>
        </w:rPr>
        <w:tab/>
      </w:r>
      <w:r>
        <w:rPr>
          <w:rFonts w:eastAsia="Calibri"/>
          <w:b/>
          <w:szCs w:val="21"/>
        </w:rPr>
        <w:t>Topic 2e</w:t>
      </w:r>
      <w:r w:rsidRPr="00B63F56">
        <w:rPr>
          <w:rFonts w:eastAsia="Calibri"/>
          <w:b/>
          <w:szCs w:val="21"/>
        </w:rPr>
        <w:t xml:space="preserve"> – </w:t>
      </w:r>
      <w:r w:rsidR="00A939D4">
        <w:rPr>
          <w:rFonts w:eastAsia="Calibri"/>
          <w:b/>
          <w:szCs w:val="21"/>
        </w:rPr>
        <w:t>Trigger Events and Communication</w:t>
      </w:r>
      <w:r w:rsidR="00467C0B">
        <w:rPr>
          <w:rFonts w:eastAsia="Calibri"/>
          <w:b/>
          <w:szCs w:val="21"/>
        </w:rPr>
        <w:t>s</w:t>
      </w:r>
      <w:r w:rsidR="00A939D4">
        <w:rPr>
          <w:rFonts w:eastAsia="Calibri"/>
          <w:b/>
          <w:szCs w:val="21"/>
        </w:rPr>
        <w:t xml:space="preserve"> Plans</w:t>
      </w:r>
    </w:p>
    <w:p w:rsidR="00B63F56" w:rsidRPr="00B63F56" w:rsidRDefault="00B63F56" w:rsidP="00B63F56">
      <w:pPr>
        <w:tabs>
          <w:tab w:val="left" w:pos="1080"/>
        </w:tabs>
        <w:spacing w:before="120" w:after="0" w:line="240" w:lineRule="auto"/>
        <w:ind w:left="360"/>
        <w:rPr>
          <w:rFonts w:eastAsia="Calibri"/>
          <w:b/>
          <w:szCs w:val="21"/>
        </w:rPr>
      </w:pPr>
      <w:r w:rsidRPr="00B63F56">
        <w:rPr>
          <w:rFonts w:eastAsia="Calibri"/>
          <w:szCs w:val="21"/>
        </w:rPr>
        <w:t>4</w:t>
      </w:r>
      <w:r w:rsidR="00A939D4">
        <w:rPr>
          <w:rFonts w:eastAsia="Calibri"/>
          <w:szCs w:val="21"/>
        </w:rPr>
        <w:t>7</w:t>
      </w:r>
      <w:r>
        <w:rPr>
          <w:rFonts w:eastAsia="Calibri"/>
          <w:b/>
          <w:szCs w:val="21"/>
        </w:rPr>
        <w:tab/>
        <w:t>Topic 2f</w:t>
      </w:r>
      <w:r w:rsidRPr="00B63F56">
        <w:rPr>
          <w:rFonts w:eastAsia="Calibri"/>
          <w:b/>
          <w:szCs w:val="21"/>
        </w:rPr>
        <w:t xml:space="preserve"> – </w:t>
      </w:r>
      <w:r w:rsidR="00A939D4">
        <w:rPr>
          <w:rFonts w:eastAsia="Calibri"/>
          <w:b/>
          <w:szCs w:val="21"/>
        </w:rPr>
        <w:t>Support for Passengers</w:t>
      </w:r>
    </w:p>
    <w:p w:rsidR="00B63F56" w:rsidRPr="00B63F56" w:rsidRDefault="00A939D4" w:rsidP="00B63F56">
      <w:pPr>
        <w:tabs>
          <w:tab w:val="left" w:pos="1080"/>
        </w:tabs>
        <w:spacing w:before="120" w:after="0" w:line="240" w:lineRule="auto"/>
        <w:ind w:left="360"/>
        <w:rPr>
          <w:rFonts w:eastAsia="Calibri"/>
          <w:b/>
          <w:szCs w:val="21"/>
        </w:rPr>
      </w:pPr>
      <w:r>
        <w:rPr>
          <w:rFonts w:eastAsia="Calibri"/>
          <w:szCs w:val="21"/>
        </w:rPr>
        <w:t>49</w:t>
      </w:r>
      <w:r w:rsidR="00B63F56">
        <w:rPr>
          <w:rFonts w:eastAsia="Calibri"/>
          <w:b/>
          <w:szCs w:val="21"/>
        </w:rPr>
        <w:tab/>
        <w:t>Topic</w:t>
      </w:r>
      <w:r w:rsidR="00B63F56" w:rsidRPr="00B63F56">
        <w:rPr>
          <w:rFonts w:eastAsia="Calibri"/>
          <w:b/>
          <w:szCs w:val="21"/>
        </w:rPr>
        <w:t xml:space="preserve"> </w:t>
      </w:r>
      <w:r w:rsidR="00B63F56">
        <w:rPr>
          <w:rFonts w:eastAsia="Calibri"/>
          <w:b/>
          <w:szCs w:val="21"/>
        </w:rPr>
        <w:t>2g</w:t>
      </w:r>
      <w:r w:rsidR="00B63F56" w:rsidRPr="00B63F56">
        <w:rPr>
          <w:rFonts w:eastAsia="Calibri"/>
          <w:b/>
          <w:szCs w:val="21"/>
        </w:rPr>
        <w:t xml:space="preserve"> – </w:t>
      </w:r>
      <w:r>
        <w:rPr>
          <w:rFonts w:eastAsia="Calibri"/>
          <w:b/>
          <w:szCs w:val="21"/>
        </w:rPr>
        <w:t>Tracking Resource Inventory</w:t>
      </w:r>
    </w:p>
    <w:p w:rsidR="00B63F56" w:rsidRPr="00B63F56" w:rsidRDefault="00B63F56" w:rsidP="00B63F56">
      <w:pPr>
        <w:tabs>
          <w:tab w:val="left" w:pos="1080"/>
        </w:tabs>
        <w:spacing w:before="120" w:after="0" w:line="240" w:lineRule="auto"/>
        <w:ind w:left="360"/>
        <w:rPr>
          <w:rFonts w:eastAsia="Calibri"/>
          <w:b/>
          <w:szCs w:val="21"/>
        </w:rPr>
      </w:pPr>
      <w:r w:rsidRPr="00B63F56">
        <w:rPr>
          <w:rFonts w:eastAsia="Calibri"/>
          <w:szCs w:val="21"/>
        </w:rPr>
        <w:t>5</w:t>
      </w:r>
      <w:r w:rsidR="00A939D4">
        <w:rPr>
          <w:rFonts w:eastAsia="Calibri"/>
          <w:szCs w:val="21"/>
        </w:rPr>
        <w:t>1</w:t>
      </w:r>
      <w:r>
        <w:rPr>
          <w:rFonts w:eastAsia="Calibri"/>
          <w:b/>
          <w:szCs w:val="21"/>
        </w:rPr>
        <w:tab/>
        <w:t>Topic 2h</w:t>
      </w:r>
      <w:r w:rsidRPr="00B63F56">
        <w:rPr>
          <w:rFonts w:eastAsia="Calibri"/>
          <w:b/>
          <w:szCs w:val="21"/>
        </w:rPr>
        <w:t xml:space="preserve"> – </w:t>
      </w:r>
      <w:r w:rsidR="00A939D4">
        <w:rPr>
          <w:rFonts w:eastAsia="Calibri"/>
          <w:b/>
          <w:szCs w:val="21"/>
        </w:rPr>
        <w:t>Skills Availability</w:t>
      </w:r>
    </w:p>
    <w:p w:rsidR="00B63F56" w:rsidRPr="00B63F56" w:rsidRDefault="00B63F56" w:rsidP="00B63F56">
      <w:pPr>
        <w:tabs>
          <w:tab w:val="left" w:pos="1080"/>
        </w:tabs>
        <w:spacing w:before="120" w:after="0" w:line="240" w:lineRule="auto"/>
        <w:ind w:left="360"/>
        <w:rPr>
          <w:rFonts w:eastAsia="Calibri"/>
          <w:b/>
          <w:szCs w:val="21"/>
        </w:rPr>
      </w:pPr>
      <w:r w:rsidRPr="00B63F56">
        <w:rPr>
          <w:rFonts w:eastAsia="Calibri"/>
          <w:szCs w:val="21"/>
        </w:rPr>
        <w:t>5</w:t>
      </w:r>
      <w:r w:rsidR="00A939D4">
        <w:rPr>
          <w:rFonts w:eastAsia="Calibri"/>
          <w:szCs w:val="21"/>
        </w:rPr>
        <w:t>3</w:t>
      </w:r>
      <w:r>
        <w:rPr>
          <w:rFonts w:eastAsia="Calibri"/>
          <w:b/>
          <w:szCs w:val="21"/>
        </w:rPr>
        <w:tab/>
        <w:t>Topic 3a</w:t>
      </w:r>
      <w:r w:rsidRPr="00B63F56">
        <w:rPr>
          <w:rFonts w:eastAsia="Calibri"/>
          <w:b/>
          <w:szCs w:val="21"/>
        </w:rPr>
        <w:t xml:space="preserve"> – </w:t>
      </w:r>
      <w:r w:rsidR="00A939D4">
        <w:rPr>
          <w:rFonts w:eastAsia="Calibri"/>
          <w:b/>
          <w:szCs w:val="21"/>
        </w:rPr>
        <w:t>Establish Procedures with Airlines</w:t>
      </w:r>
    </w:p>
    <w:p w:rsidR="00B63F56" w:rsidRPr="00B63F56" w:rsidRDefault="00A939D4" w:rsidP="00B63F56">
      <w:pPr>
        <w:tabs>
          <w:tab w:val="left" w:pos="1080"/>
        </w:tabs>
        <w:spacing w:before="120" w:after="0" w:line="240" w:lineRule="auto"/>
        <w:ind w:left="360"/>
        <w:rPr>
          <w:rFonts w:eastAsia="Calibri"/>
          <w:b/>
          <w:szCs w:val="21"/>
        </w:rPr>
      </w:pPr>
      <w:r>
        <w:rPr>
          <w:rFonts w:eastAsia="Calibri"/>
          <w:szCs w:val="21"/>
        </w:rPr>
        <w:t>5</w:t>
      </w:r>
      <w:r w:rsidR="00B63F56" w:rsidRPr="00B63F56">
        <w:rPr>
          <w:rFonts w:eastAsia="Calibri"/>
          <w:szCs w:val="21"/>
        </w:rPr>
        <w:t>5</w:t>
      </w:r>
      <w:r w:rsidR="00B63F56">
        <w:rPr>
          <w:rFonts w:eastAsia="Calibri"/>
          <w:b/>
          <w:szCs w:val="21"/>
        </w:rPr>
        <w:tab/>
        <w:t>Topic 3b</w:t>
      </w:r>
      <w:r w:rsidR="00B63F56" w:rsidRPr="00B63F56">
        <w:rPr>
          <w:rFonts w:eastAsia="Calibri"/>
          <w:b/>
          <w:szCs w:val="21"/>
        </w:rPr>
        <w:t xml:space="preserve"> – </w:t>
      </w:r>
      <w:r>
        <w:rPr>
          <w:rFonts w:eastAsia="Calibri"/>
          <w:b/>
          <w:szCs w:val="21"/>
        </w:rPr>
        <w:t>Establish Procedures with FAA</w:t>
      </w:r>
    </w:p>
    <w:p w:rsidR="00B63F56" w:rsidRPr="00B63F56" w:rsidRDefault="00A939D4" w:rsidP="00B63F56">
      <w:pPr>
        <w:tabs>
          <w:tab w:val="left" w:pos="1080"/>
        </w:tabs>
        <w:spacing w:before="120" w:after="0" w:line="240" w:lineRule="auto"/>
        <w:ind w:left="360"/>
        <w:rPr>
          <w:rFonts w:eastAsia="Calibri"/>
          <w:b/>
          <w:szCs w:val="21"/>
        </w:rPr>
      </w:pPr>
      <w:r>
        <w:rPr>
          <w:rFonts w:eastAsia="Calibri"/>
          <w:szCs w:val="21"/>
        </w:rPr>
        <w:t>5</w:t>
      </w:r>
      <w:r w:rsidR="00B63F56" w:rsidRPr="00B63F56">
        <w:rPr>
          <w:rFonts w:eastAsia="Calibri"/>
          <w:szCs w:val="21"/>
        </w:rPr>
        <w:t>7</w:t>
      </w:r>
      <w:r w:rsidR="00B63F56">
        <w:rPr>
          <w:rFonts w:eastAsia="Calibri"/>
          <w:b/>
          <w:szCs w:val="21"/>
        </w:rPr>
        <w:tab/>
        <w:t>Topic 3c</w:t>
      </w:r>
      <w:r w:rsidR="00B63F56" w:rsidRPr="00B63F56">
        <w:rPr>
          <w:rFonts w:eastAsia="Calibri"/>
          <w:b/>
          <w:szCs w:val="21"/>
        </w:rPr>
        <w:t xml:space="preserve"> – </w:t>
      </w:r>
      <w:r>
        <w:rPr>
          <w:rFonts w:eastAsia="Calibri"/>
          <w:b/>
          <w:szCs w:val="21"/>
        </w:rPr>
        <w:t>Establish Procedures with CBP</w:t>
      </w:r>
    </w:p>
    <w:p w:rsidR="00B63F56" w:rsidRPr="00B63F56" w:rsidRDefault="00A939D4" w:rsidP="00B63F56">
      <w:pPr>
        <w:tabs>
          <w:tab w:val="left" w:pos="1080"/>
        </w:tabs>
        <w:spacing w:before="120" w:after="0" w:line="240" w:lineRule="auto"/>
        <w:ind w:left="360"/>
        <w:rPr>
          <w:rFonts w:eastAsia="Calibri"/>
          <w:b/>
          <w:szCs w:val="21"/>
        </w:rPr>
      </w:pPr>
      <w:r>
        <w:rPr>
          <w:rFonts w:eastAsia="Calibri"/>
          <w:szCs w:val="21"/>
        </w:rPr>
        <w:t>61</w:t>
      </w:r>
      <w:r w:rsidR="00B63F56">
        <w:rPr>
          <w:rFonts w:eastAsia="Calibri"/>
          <w:b/>
          <w:szCs w:val="21"/>
        </w:rPr>
        <w:tab/>
        <w:t>Topic 3d</w:t>
      </w:r>
      <w:r w:rsidR="00B63F56" w:rsidRPr="00B63F56">
        <w:rPr>
          <w:rFonts w:eastAsia="Calibri"/>
          <w:b/>
          <w:szCs w:val="21"/>
        </w:rPr>
        <w:t xml:space="preserve"> – </w:t>
      </w:r>
      <w:r>
        <w:rPr>
          <w:rFonts w:eastAsia="Calibri"/>
          <w:b/>
          <w:szCs w:val="21"/>
        </w:rPr>
        <w:t>Establish Procedures with TSA</w:t>
      </w:r>
    </w:p>
    <w:p w:rsidR="00B63F56" w:rsidRPr="00B63F56" w:rsidRDefault="00A939D4" w:rsidP="00B63F56">
      <w:pPr>
        <w:tabs>
          <w:tab w:val="left" w:pos="1080"/>
        </w:tabs>
        <w:spacing w:before="120" w:after="0" w:line="240" w:lineRule="auto"/>
        <w:ind w:left="360"/>
        <w:rPr>
          <w:rFonts w:eastAsia="Calibri"/>
          <w:b/>
          <w:szCs w:val="21"/>
        </w:rPr>
      </w:pPr>
      <w:r>
        <w:rPr>
          <w:rFonts w:eastAsia="Calibri"/>
          <w:szCs w:val="21"/>
        </w:rPr>
        <w:t>63</w:t>
      </w:r>
      <w:r w:rsidR="00B63F56">
        <w:rPr>
          <w:rFonts w:eastAsia="Calibri"/>
          <w:b/>
          <w:szCs w:val="21"/>
        </w:rPr>
        <w:tab/>
        <w:t>Topic 3e</w:t>
      </w:r>
      <w:r w:rsidR="00B63F56" w:rsidRPr="00B63F56">
        <w:rPr>
          <w:rFonts w:eastAsia="Calibri"/>
          <w:b/>
          <w:szCs w:val="21"/>
        </w:rPr>
        <w:t xml:space="preserve"> – </w:t>
      </w:r>
      <w:r>
        <w:rPr>
          <w:rFonts w:eastAsia="Calibri"/>
          <w:b/>
          <w:szCs w:val="21"/>
        </w:rPr>
        <w:t>Establish Procedures with Concessions</w:t>
      </w:r>
    </w:p>
    <w:p w:rsidR="00B63F56" w:rsidRPr="00B63F56" w:rsidRDefault="00A939D4" w:rsidP="00B63F56">
      <w:pPr>
        <w:tabs>
          <w:tab w:val="left" w:pos="1080"/>
        </w:tabs>
        <w:spacing w:before="120" w:after="0" w:line="240" w:lineRule="auto"/>
        <w:ind w:left="360"/>
        <w:rPr>
          <w:rFonts w:eastAsia="Calibri"/>
          <w:b/>
          <w:szCs w:val="21"/>
        </w:rPr>
      </w:pPr>
      <w:r w:rsidRPr="00A939D4">
        <w:rPr>
          <w:rFonts w:eastAsia="Calibri"/>
          <w:szCs w:val="21"/>
        </w:rPr>
        <w:t>65</w:t>
      </w:r>
      <w:r w:rsidR="00B63F56">
        <w:rPr>
          <w:rFonts w:eastAsia="Calibri"/>
          <w:b/>
          <w:szCs w:val="21"/>
        </w:rPr>
        <w:tab/>
        <w:t>Topic 3f</w:t>
      </w:r>
      <w:r w:rsidR="00B63F56" w:rsidRPr="00B63F56">
        <w:rPr>
          <w:rFonts w:eastAsia="Calibri"/>
          <w:b/>
          <w:szCs w:val="21"/>
        </w:rPr>
        <w:t xml:space="preserve"> – </w:t>
      </w:r>
      <w:r>
        <w:rPr>
          <w:rFonts w:eastAsia="Calibri"/>
          <w:b/>
          <w:szCs w:val="21"/>
        </w:rPr>
        <w:t>Establish Procedures with Ground Transportation</w:t>
      </w:r>
    </w:p>
    <w:p w:rsidR="00B63F56" w:rsidRPr="00B63F56" w:rsidRDefault="00A939D4" w:rsidP="00B63F56">
      <w:pPr>
        <w:tabs>
          <w:tab w:val="left" w:pos="1080"/>
        </w:tabs>
        <w:spacing w:before="120" w:after="0" w:line="240" w:lineRule="auto"/>
        <w:ind w:left="360"/>
        <w:rPr>
          <w:rFonts w:eastAsia="Calibri"/>
          <w:b/>
          <w:szCs w:val="21"/>
        </w:rPr>
      </w:pPr>
      <w:r w:rsidRPr="00A939D4">
        <w:rPr>
          <w:rFonts w:eastAsia="Calibri"/>
          <w:szCs w:val="21"/>
        </w:rPr>
        <w:t>67</w:t>
      </w:r>
      <w:r w:rsidR="00B63F56">
        <w:rPr>
          <w:rFonts w:eastAsia="Calibri"/>
          <w:b/>
          <w:szCs w:val="21"/>
        </w:rPr>
        <w:tab/>
        <w:t>Topic 4a</w:t>
      </w:r>
      <w:r w:rsidR="00B63F56" w:rsidRPr="00B63F56">
        <w:rPr>
          <w:rFonts w:eastAsia="Calibri"/>
          <w:b/>
          <w:szCs w:val="21"/>
        </w:rPr>
        <w:t xml:space="preserve"> – </w:t>
      </w:r>
      <w:r>
        <w:rPr>
          <w:rFonts w:eastAsia="Calibri"/>
          <w:b/>
          <w:szCs w:val="21"/>
        </w:rPr>
        <w:t>IROPS Coordination Workshop</w:t>
      </w:r>
    </w:p>
    <w:p w:rsidR="009E1B15" w:rsidRPr="0025669A" w:rsidRDefault="00A939D4" w:rsidP="0025669A">
      <w:pPr>
        <w:tabs>
          <w:tab w:val="left" w:pos="1080"/>
        </w:tabs>
        <w:spacing w:before="120" w:after="0" w:line="240" w:lineRule="auto"/>
        <w:ind w:left="360"/>
        <w:rPr>
          <w:rFonts w:eastAsia="Calibri"/>
          <w:b/>
          <w:szCs w:val="21"/>
        </w:rPr>
      </w:pPr>
      <w:r w:rsidRPr="00A939D4">
        <w:rPr>
          <w:rFonts w:eastAsia="Calibri"/>
          <w:szCs w:val="21"/>
        </w:rPr>
        <w:t>69</w:t>
      </w:r>
      <w:r w:rsidR="00B63F56">
        <w:rPr>
          <w:rFonts w:eastAsia="Calibri"/>
          <w:b/>
          <w:szCs w:val="21"/>
        </w:rPr>
        <w:tab/>
        <w:t>Topic 4b</w:t>
      </w:r>
      <w:r w:rsidR="00B63F56" w:rsidRPr="00B63F56">
        <w:rPr>
          <w:rFonts w:eastAsia="Calibri"/>
          <w:b/>
          <w:szCs w:val="21"/>
        </w:rPr>
        <w:t xml:space="preserve"> – </w:t>
      </w:r>
      <w:r>
        <w:rPr>
          <w:rFonts w:eastAsia="Calibri"/>
          <w:b/>
          <w:szCs w:val="21"/>
        </w:rPr>
        <w:t>IROPS Coordinated Frontline Training</w:t>
      </w:r>
    </w:p>
    <w:p w:rsidR="00A939D4" w:rsidRPr="00B63F56" w:rsidRDefault="00A939D4" w:rsidP="00A939D4">
      <w:pPr>
        <w:tabs>
          <w:tab w:val="left" w:pos="1080"/>
        </w:tabs>
        <w:spacing w:before="120" w:after="0" w:line="240" w:lineRule="auto"/>
        <w:ind w:left="360"/>
        <w:rPr>
          <w:rFonts w:eastAsia="Calibri"/>
          <w:b/>
          <w:szCs w:val="21"/>
        </w:rPr>
      </w:pPr>
      <w:r w:rsidRPr="00B63F56">
        <w:rPr>
          <w:rFonts w:eastAsia="Calibri"/>
          <w:szCs w:val="21"/>
        </w:rPr>
        <w:t>7</w:t>
      </w:r>
      <w:r>
        <w:rPr>
          <w:rFonts w:eastAsia="Calibri"/>
          <w:szCs w:val="21"/>
        </w:rPr>
        <w:t>1</w:t>
      </w:r>
      <w:r>
        <w:rPr>
          <w:rFonts w:eastAsia="Calibri"/>
          <w:b/>
          <w:szCs w:val="21"/>
        </w:rPr>
        <w:tab/>
        <w:t>Topic 5a</w:t>
      </w:r>
      <w:r w:rsidRPr="00B63F56">
        <w:rPr>
          <w:rFonts w:eastAsia="Calibri"/>
          <w:b/>
          <w:szCs w:val="21"/>
        </w:rPr>
        <w:t xml:space="preserve"> – </w:t>
      </w:r>
      <w:r>
        <w:rPr>
          <w:rFonts w:eastAsia="Calibri"/>
          <w:b/>
          <w:szCs w:val="21"/>
        </w:rPr>
        <w:t>Aircraft Status</w:t>
      </w:r>
    </w:p>
    <w:p w:rsidR="00A939D4" w:rsidRPr="00B63F56" w:rsidRDefault="00A939D4" w:rsidP="00A939D4">
      <w:pPr>
        <w:tabs>
          <w:tab w:val="left" w:pos="1080"/>
        </w:tabs>
        <w:spacing w:before="120" w:after="0" w:line="240" w:lineRule="auto"/>
        <w:ind w:left="360"/>
        <w:rPr>
          <w:rFonts w:eastAsia="Calibri"/>
          <w:b/>
          <w:szCs w:val="21"/>
        </w:rPr>
      </w:pPr>
      <w:r w:rsidRPr="00A939D4">
        <w:rPr>
          <w:rFonts w:eastAsia="Calibri"/>
          <w:szCs w:val="21"/>
        </w:rPr>
        <w:t>73</w:t>
      </w:r>
      <w:r>
        <w:rPr>
          <w:rFonts w:eastAsia="Calibri"/>
          <w:b/>
          <w:szCs w:val="21"/>
        </w:rPr>
        <w:tab/>
        <w:t>Topic 5b</w:t>
      </w:r>
      <w:r w:rsidRPr="00B63F56">
        <w:rPr>
          <w:rFonts w:eastAsia="Calibri"/>
          <w:b/>
          <w:szCs w:val="21"/>
        </w:rPr>
        <w:t xml:space="preserve"> – </w:t>
      </w:r>
      <w:r>
        <w:rPr>
          <w:rFonts w:eastAsia="Calibri"/>
          <w:b/>
          <w:szCs w:val="21"/>
        </w:rPr>
        <w:t>Tracking Weather</w:t>
      </w:r>
    </w:p>
    <w:p w:rsidR="00A939D4" w:rsidRPr="00B63F56" w:rsidRDefault="00A939D4" w:rsidP="00A939D4">
      <w:pPr>
        <w:tabs>
          <w:tab w:val="left" w:pos="1080"/>
        </w:tabs>
        <w:spacing w:before="120" w:after="0" w:line="240" w:lineRule="auto"/>
        <w:ind w:left="360"/>
        <w:rPr>
          <w:rFonts w:eastAsia="Calibri"/>
          <w:b/>
          <w:szCs w:val="21"/>
        </w:rPr>
      </w:pPr>
      <w:r w:rsidRPr="00A939D4">
        <w:rPr>
          <w:rFonts w:eastAsia="Calibri"/>
          <w:szCs w:val="21"/>
        </w:rPr>
        <w:t>75</w:t>
      </w:r>
      <w:r>
        <w:rPr>
          <w:rFonts w:eastAsia="Calibri"/>
          <w:b/>
          <w:szCs w:val="21"/>
        </w:rPr>
        <w:tab/>
        <w:t>Topic 5c</w:t>
      </w:r>
      <w:r w:rsidRPr="00B63F56">
        <w:rPr>
          <w:rFonts w:eastAsia="Calibri"/>
          <w:b/>
          <w:szCs w:val="21"/>
        </w:rPr>
        <w:t xml:space="preserve"> – </w:t>
      </w:r>
      <w:r>
        <w:rPr>
          <w:rFonts w:eastAsia="Calibri"/>
          <w:b/>
          <w:szCs w:val="21"/>
        </w:rPr>
        <w:t>Execute IROPS Communication Plans</w:t>
      </w:r>
    </w:p>
    <w:p w:rsidR="00A939D4" w:rsidRPr="00B63F56" w:rsidRDefault="00A939D4" w:rsidP="00A939D4">
      <w:pPr>
        <w:tabs>
          <w:tab w:val="left" w:pos="1080"/>
        </w:tabs>
        <w:spacing w:before="120" w:after="0" w:line="240" w:lineRule="auto"/>
        <w:ind w:left="360"/>
        <w:rPr>
          <w:rFonts w:eastAsia="Calibri"/>
          <w:b/>
          <w:szCs w:val="21"/>
        </w:rPr>
      </w:pPr>
      <w:r w:rsidRPr="00A939D4">
        <w:rPr>
          <w:rFonts w:eastAsia="Calibri"/>
          <w:szCs w:val="21"/>
        </w:rPr>
        <w:t>7</w:t>
      </w:r>
      <w:r>
        <w:rPr>
          <w:rFonts w:eastAsia="Calibri"/>
          <w:szCs w:val="21"/>
        </w:rPr>
        <w:t>7</w:t>
      </w:r>
      <w:r>
        <w:rPr>
          <w:rFonts w:eastAsia="Calibri"/>
          <w:b/>
          <w:szCs w:val="21"/>
        </w:rPr>
        <w:tab/>
        <w:t>Topic 5d</w:t>
      </w:r>
      <w:r w:rsidRPr="00B63F56">
        <w:rPr>
          <w:rFonts w:eastAsia="Calibri"/>
          <w:b/>
          <w:szCs w:val="21"/>
        </w:rPr>
        <w:t xml:space="preserve"> – </w:t>
      </w:r>
      <w:r>
        <w:rPr>
          <w:rFonts w:eastAsia="Calibri"/>
          <w:b/>
          <w:szCs w:val="21"/>
        </w:rPr>
        <w:t>Execute Passenger Support Plans</w:t>
      </w:r>
    </w:p>
    <w:p w:rsidR="00A939D4" w:rsidRPr="00B63F56" w:rsidRDefault="00A939D4" w:rsidP="00A939D4">
      <w:pPr>
        <w:tabs>
          <w:tab w:val="left" w:pos="1080"/>
        </w:tabs>
        <w:spacing w:before="120" w:after="0" w:line="240" w:lineRule="auto"/>
        <w:ind w:left="360"/>
        <w:rPr>
          <w:rFonts w:eastAsia="Calibri"/>
          <w:b/>
          <w:szCs w:val="21"/>
        </w:rPr>
      </w:pPr>
      <w:r w:rsidRPr="00A939D4">
        <w:rPr>
          <w:rFonts w:eastAsia="Calibri"/>
          <w:szCs w:val="21"/>
        </w:rPr>
        <w:t>79</w:t>
      </w:r>
      <w:r>
        <w:rPr>
          <w:rFonts w:eastAsia="Calibri"/>
          <w:b/>
          <w:szCs w:val="21"/>
        </w:rPr>
        <w:tab/>
        <w:t>Topic 5e</w:t>
      </w:r>
      <w:r w:rsidRPr="00B63F56">
        <w:rPr>
          <w:rFonts w:eastAsia="Calibri"/>
          <w:b/>
          <w:szCs w:val="21"/>
        </w:rPr>
        <w:t xml:space="preserve"> – </w:t>
      </w:r>
      <w:r>
        <w:rPr>
          <w:rFonts w:eastAsia="Calibri"/>
          <w:b/>
          <w:szCs w:val="21"/>
        </w:rPr>
        <w:t>Execute IROPS Procedures with Airlines</w:t>
      </w:r>
    </w:p>
    <w:p w:rsidR="00A939D4" w:rsidRDefault="00A939D4" w:rsidP="00A939D4">
      <w:pPr>
        <w:tabs>
          <w:tab w:val="left" w:pos="1080"/>
        </w:tabs>
        <w:spacing w:before="120" w:after="0" w:line="240" w:lineRule="auto"/>
        <w:ind w:left="360"/>
        <w:rPr>
          <w:rFonts w:eastAsia="Calibri"/>
          <w:b/>
          <w:szCs w:val="21"/>
        </w:rPr>
      </w:pPr>
      <w:r>
        <w:rPr>
          <w:rFonts w:eastAsia="Calibri"/>
          <w:szCs w:val="21"/>
        </w:rPr>
        <w:t>81</w:t>
      </w:r>
      <w:r>
        <w:rPr>
          <w:rFonts w:eastAsia="Calibri"/>
          <w:b/>
          <w:szCs w:val="21"/>
        </w:rPr>
        <w:tab/>
        <w:t>Topic 5f</w:t>
      </w:r>
      <w:r w:rsidRPr="00B63F56">
        <w:rPr>
          <w:rFonts w:eastAsia="Calibri"/>
          <w:b/>
          <w:szCs w:val="21"/>
        </w:rPr>
        <w:t xml:space="preserve"> – </w:t>
      </w:r>
      <w:r>
        <w:rPr>
          <w:rFonts w:eastAsia="Calibri"/>
          <w:b/>
          <w:szCs w:val="21"/>
        </w:rPr>
        <w:t>Execute IROPS Procedures with FAA</w:t>
      </w:r>
    </w:p>
    <w:p w:rsidR="00A939D4" w:rsidRPr="00B63F56" w:rsidRDefault="0025669A" w:rsidP="00A939D4">
      <w:pPr>
        <w:tabs>
          <w:tab w:val="left" w:pos="1080"/>
        </w:tabs>
        <w:spacing w:before="120" w:after="0" w:line="240" w:lineRule="auto"/>
        <w:ind w:left="360"/>
        <w:rPr>
          <w:rFonts w:eastAsia="Calibri"/>
          <w:b/>
          <w:szCs w:val="21"/>
        </w:rPr>
      </w:pPr>
      <w:r w:rsidRPr="0025669A">
        <w:rPr>
          <w:rFonts w:eastAsia="Calibri"/>
          <w:szCs w:val="21"/>
        </w:rPr>
        <w:t>83</w:t>
      </w:r>
      <w:r w:rsidR="00A939D4">
        <w:rPr>
          <w:rFonts w:eastAsia="Calibri"/>
          <w:b/>
          <w:szCs w:val="21"/>
        </w:rPr>
        <w:tab/>
        <w:t>Topic 5</w:t>
      </w:r>
      <w:r>
        <w:rPr>
          <w:rFonts w:eastAsia="Calibri"/>
          <w:b/>
          <w:szCs w:val="21"/>
        </w:rPr>
        <w:t>g</w:t>
      </w:r>
      <w:r w:rsidR="00A939D4" w:rsidRPr="00B63F56">
        <w:rPr>
          <w:rFonts w:eastAsia="Calibri"/>
          <w:b/>
          <w:szCs w:val="21"/>
        </w:rPr>
        <w:t xml:space="preserve"> – </w:t>
      </w:r>
      <w:r>
        <w:rPr>
          <w:rFonts w:eastAsia="Calibri"/>
          <w:b/>
          <w:szCs w:val="21"/>
        </w:rPr>
        <w:t>Execute IROPS Procedures with CBP</w:t>
      </w:r>
    </w:p>
    <w:p w:rsidR="00A939D4" w:rsidRPr="00B63F56" w:rsidRDefault="0025669A" w:rsidP="00A939D4">
      <w:pPr>
        <w:tabs>
          <w:tab w:val="left" w:pos="1080"/>
        </w:tabs>
        <w:spacing w:before="120" w:after="0" w:line="240" w:lineRule="auto"/>
        <w:ind w:left="360"/>
        <w:rPr>
          <w:rFonts w:eastAsia="Calibri"/>
          <w:b/>
          <w:szCs w:val="21"/>
        </w:rPr>
      </w:pPr>
      <w:r w:rsidRPr="0025669A">
        <w:rPr>
          <w:rFonts w:eastAsia="Calibri"/>
          <w:szCs w:val="21"/>
        </w:rPr>
        <w:t>85</w:t>
      </w:r>
      <w:r>
        <w:rPr>
          <w:rFonts w:eastAsia="Calibri"/>
          <w:b/>
          <w:szCs w:val="21"/>
        </w:rPr>
        <w:tab/>
        <w:t>Topic 5h</w:t>
      </w:r>
      <w:r w:rsidR="00A939D4" w:rsidRPr="00B63F56">
        <w:rPr>
          <w:rFonts w:eastAsia="Calibri"/>
          <w:b/>
          <w:szCs w:val="21"/>
        </w:rPr>
        <w:t xml:space="preserve"> – </w:t>
      </w:r>
      <w:r>
        <w:rPr>
          <w:rFonts w:eastAsia="Calibri"/>
          <w:b/>
          <w:szCs w:val="21"/>
        </w:rPr>
        <w:t>Execute IROPS Procedures with TSA</w:t>
      </w:r>
    </w:p>
    <w:p w:rsidR="00A939D4" w:rsidRPr="00B63F56" w:rsidRDefault="0025669A" w:rsidP="00A939D4">
      <w:pPr>
        <w:tabs>
          <w:tab w:val="left" w:pos="1080"/>
        </w:tabs>
        <w:spacing w:before="120" w:after="0" w:line="240" w:lineRule="auto"/>
        <w:ind w:left="360"/>
        <w:rPr>
          <w:rFonts w:eastAsia="Calibri"/>
          <w:b/>
          <w:szCs w:val="21"/>
        </w:rPr>
      </w:pPr>
      <w:r w:rsidRPr="0025669A">
        <w:rPr>
          <w:rFonts w:eastAsia="Calibri"/>
          <w:szCs w:val="21"/>
        </w:rPr>
        <w:t>87</w:t>
      </w:r>
      <w:r>
        <w:rPr>
          <w:rFonts w:eastAsia="Calibri"/>
          <w:b/>
          <w:szCs w:val="21"/>
        </w:rPr>
        <w:tab/>
        <w:t>Topic 5i</w:t>
      </w:r>
      <w:r w:rsidR="00A939D4" w:rsidRPr="00B63F56">
        <w:rPr>
          <w:rFonts w:eastAsia="Calibri"/>
          <w:b/>
          <w:szCs w:val="21"/>
        </w:rPr>
        <w:t xml:space="preserve"> – </w:t>
      </w:r>
      <w:r>
        <w:rPr>
          <w:rFonts w:eastAsia="Calibri"/>
          <w:b/>
          <w:szCs w:val="21"/>
        </w:rPr>
        <w:t>Execute IROPS Concessions Procedures</w:t>
      </w:r>
    </w:p>
    <w:p w:rsidR="00A939D4" w:rsidRPr="00B63F56" w:rsidRDefault="0025669A" w:rsidP="00A939D4">
      <w:pPr>
        <w:tabs>
          <w:tab w:val="left" w:pos="1080"/>
        </w:tabs>
        <w:spacing w:before="120" w:after="0" w:line="240" w:lineRule="auto"/>
        <w:ind w:left="360"/>
        <w:rPr>
          <w:rFonts w:eastAsia="Calibri"/>
          <w:b/>
          <w:szCs w:val="21"/>
        </w:rPr>
      </w:pPr>
      <w:r w:rsidRPr="0025669A">
        <w:rPr>
          <w:rFonts w:eastAsia="Calibri"/>
          <w:szCs w:val="21"/>
        </w:rPr>
        <w:t>89</w:t>
      </w:r>
      <w:r>
        <w:rPr>
          <w:rFonts w:eastAsia="Calibri"/>
          <w:b/>
          <w:szCs w:val="21"/>
        </w:rPr>
        <w:tab/>
        <w:t>Topic 5j</w:t>
      </w:r>
      <w:r w:rsidR="00A939D4" w:rsidRPr="00B63F56">
        <w:rPr>
          <w:rFonts w:eastAsia="Calibri"/>
          <w:b/>
          <w:szCs w:val="21"/>
        </w:rPr>
        <w:t xml:space="preserve"> – </w:t>
      </w:r>
      <w:r>
        <w:rPr>
          <w:rFonts w:eastAsia="Calibri"/>
          <w:b/>
          <w:szCs w:val="21"/>
        </w:rPr>
        <w:t>Execute IROPS Ground Transportation Procedures</w:t>
      </w:r>
    </w:p>
    <w:p w:rsidR="00A939D4" w:rsidRPr="00B63F56" w:rsidRDefault="0025669A" w:rsidP="00A939D4">
      <w:pPr>
        <w:tabs>
          <w:tab w:val="left" w:pos="1080"/>
        </w:tabs>
        <w:spacing w:before="120" w:after="0" w:line="240" w:lineRule="auto"/>
        <w:ind w:left="360"/>
        <w:rPr>
          <w:rFonts w:eastAsia="Calibri"/>
          <w:b/>
          <w:szCs w:val="21"/>
        </w:rPr>
      </w:pPr>
      <w:r w:rsidRPr="0025669A">
        <w:rPr>
          <w:rFonts w:eastAsia="Calibri"/>
          <w:szCs w:val="21"/>
        </w:rPr>
        <w:t>91</w:t>
      </w:r>
      <w:r>
        <w:rPr>
          <w:rFonts w:eastAsia="Calibri"/>
          <w:b/>
          <w:szCs w:val="21"/>
        </w:rPr>
        <w:tab/>
        <w:t>Topic 6a</w:t>
      </w:r>
      <w:r w:rsidR="00A939D4" w:rsidRPr="00B63F56">
        <w:rPr>
          <w:rFonts w:eastAsia="Calibri"/>
          <w:b/>
          <w:szCs w:val="21"/>
        </w:rPr>
        <w:t xml:space="preserve"> – </w:t>
      </w:r>
      <w:r>
        <w:rPr>
          <w:rFonts w:eastAsia="Calibri"/>
          <w:b/>
          <w:szCs w:val="21"/>
        </w:rPr>
        <w:t>Debriefing IROPS Event</w:t>
      </w:r>
    </w:p>
    <w:p w:rsidR="00A939D4" w:rsidRDefault="0025669A" w:rsidP="00A939D4">
      <w:pPr>
        <w:tabs>
          <w:tab w:val="left" w:pos="1080"/>
        </w:tabs>
        <w:spacing w:before="120" w:after="0" w:line="240" w:lineRule="auto"/>
        <w:ind w:left="360"/>
        <w:rPr>
          <w:rFonts w:eastAsia="Calibri"/>
          <w:b/>
          <w:szCs w:val="21"/>
        </w:rPr>
      </w:pPr>
      <w:r w:rsidRPr="0025669A">
        <w:rPr>
          <w:rFonts w:eastAsia="Calibri"/>
          <w:szCs w:val="21"/>
        </w:rPr>
        <w:t>93</w:t>
      </w:r>
      <w:r>
        <w:rPr>
          <w:rFonts w:eastAsia="Calibri"/>
          <w:b/>
          <w:szCs w:val="21"/>
        </w:rPr>
        <w:tab/>
        <w:t>Topic 6b</w:t>
      </w:r>
      <w:r w:rsidR="00A939D4" w:rsidRPr="00B63F56">
        <w:rPr>
          <w:rFonts w:eastAsia="Calibri"/>
          <w:b/>
          <w:szCs w:val="21"/>
        </w:rPr>
        <w:t xml:space="preserve"> – </w:t>
      </w:r>
      <w:r>
        <w:rPr>
          <w:rFonts w:eastAsia="Calibri"/>
          <w:b/>
          <w:szCs w:val="21"/>
        </w:rPr>
        <w:t>Capturing Lessons Learned</w:t>
      </w:r>
    </w:p>
    <w:p w:rsidR="00A939D4" w:rsidRDefault="00A939D4" w:rsidP="00A939D4">
      <w:pPr>
        <w:tabs>
          <w:tab w:val="left" w:pos="1080"/>
        </w:tabs>
        <w:spacing w:before="120" w:after="0" w:line="240" w:lineRule="auto"/>
        <w:ind w:left="360"/>
        <w:rPr>
          <w:rFonts w:eastAsia="Calibri"/>
          <w:b/>
          <w:szCs w:val="21"/>
        </w:rPr>
      </w:pPr>
    </w:p>
    <w:p w:rsidR="009E1B15" w:rsidRDefault="009E1B15" w:rsidP="005351A7">
      <w:pPr>
        <w:rPr>
          <w:b/>
          <w:sz w:val="20"/>
          <w:szCs w:val="20"/>
        </w:rPr>
      </w:pPr>
    </w:p>
    <w:p w:rsidR="00A26A50" w:rsidRDefault="00A26A50" w:rsidP="00BC073A">
      <w:pPr>
        <w:spacing w:after="120"/>
        <w:rPr>
          <w:b/>
          <w:sz w:val="20"/>
          <w:szCs w:val="20"/>
        </w:rPr>
      </w:pPr>
    </w:p>
    <w:p w:rsidR="00A26A50" w:rsidRPr="009201EC" w:rsidRDefault="00A26A50" w:rsidP="00A26A50">
      <w:pPr>
        <w:shd w:val="clear" w:color="auto" w:fill="595959" w:themeFill="text1" w:themeFillTint="A6"/>
        <w:spacing w:line="312" w:lineRule="auto"/>
        <w:rPr>
          <w:rFonts w:ascii="Frutiger LT Std 45 Light" w:hAnsi="Frutiger LT Std 45 Light"/>
          <w:b/>
          <w:caps/>
          <w:color w:val="FFFFFF" w:themeColor="background1"/>
          <w:spacing w:val="20"/>
          <w:sz w:val="24"/>
        </w:rPr>
      </w:pPr>
      <w:r>
        <w:rPr>
          <w:rFonts w:ascii="Frutiger LT Std 45 Light" w:hAnsi="Frutiger LT Std 45 Light"/>
          <w:b/>
          <w:caps/>
          <w:color w:val="FFFFFF" w:themeColor="background1"/>
          <w:sz w:val="24"/>
        </w:rPr>
        <w:lastRenderedPageBreak/>
        <w:t xml:space="preserve"> </w:t>
      </w:r>
      <w:r w:rsidRPr="009201EC">
        <w:rPr>
          <w:rFonts w:ascii="Frutiger LT Std 45 Light" w:hAnsi="Frutiger LT Std 45 Light"/>
          <w:b/>
          <w:caps/>
          <w:color w:val="FFFFFF" w:themeColor="background1"/>
          <w:spacing w:val="20"/>
          <w:sz w:val="24"/>
        </w:rPr>
        <w:t xml:space="preserve">Topic </w:t>
      </w:r>
      <w:r>
        <w:rPr>
          <w:rFonts w:ascii="Frutiger LT Std 45 Light" w:hAnsi="Frutiger LT Std 45 Light"/>
          <w:b/>
          <w:caps/>
          <w:color w:val="FFFFFF" w:themeColor="background1"/>
          <w:spacing w:val="20"/>
          <w:sz w:val="24"/>
        </w:rPr>
        <w:t>Matrix for irops plan development</w:t>
      </w:r>
    </w:p>
    <w:p w:rsidR="00BD1870" w:rsidRDefault="00BD1870" w:rsidP="00BC073A">
      <w:pPr>
        <w:spacing w:after="120"/>
      </w:pPr>
      <w:r w:rsidRPr="005351A7">
        <w:t>In order to complete the</w:t>
      </w:r>
      <w:r w:rsidR="0069508A">
        <w:t>se topics</w:t>
      </w:r>
      <w:r w:rsidRPr="005351A7">
        <w:t xml:space="preserve">, the IROPS Champion will need to coordinate with </w:t>
      </w:r>
      <w:r w:rsidR="00205A7B" w:rsidRPr="005351A7">
        <w:t>various</w:t>
      </w:r>
      <w:r w:rsidRPr="005351A7">
        <w:t xml:space="preserve"> agencies</w:t>
      </w:r>
      <w:r w:rsidR="00DB5D1E">
        <w:t>,</w:t>
      </w:r>
      <w:r w:rsidRPr="005351A7">
        <w:t xml:space="preserve"> including airlines, concessions, ground transportation, the FAA, CBP, and TSA.</w:t>
      </w:r>
      <w:r w:rsidR="006D185D">
        <w:t xml:space="preserve"> </w:t>
      </w:r>
      <w:r w:rsidRPr="005351A7">
        <w:t xml:space="preserve">The following matrix outlines which topics </w:t>
      </w:r>
      <w:r w:rsidR="00205A7B" w:rsidRPr="005351A7">
        <w:t xml:space="preserve">should </w:t>
      </w:r>
      <w:r w:rsidRPr="005351A7">
        <w:t xml:space="preserve">be sent to </w:t>
      </w:r>
      <w:r w:rsidR="00205A7B" w:rsidRPr="005351A7">
        <w:t xml:space="preserve">specific agencies </w:t>
      </w:r>
      <w:r w:rsidRPr="005351A7">
        <w:t>in order to complet</w:t>
      </w:r>
      <w:r w:rsidR="00205A7B" w:rsidRPr="005351A7">
        <w:t xml:space="preserve">e Resource B – Model IROPS </w:t>
      </w:r>
      <w:r w:rsidR="0069508A">
        <w:t xml:space="preserve">Contingency </w:t>
      </w:r>
      <w:r w:rsidR="00205A7B" w:rsidRPr="005351A7">
        <w:t>Plan.</w:t>
      </w:r>
    </w:p>
    <w:tbl>
      <w:tblPr>
        <w:tblStyle w:val="TableGrid"/>
        <w:tblW w:w="9540" w:type="dxa"/>
        <w:tblInd w:w="115" w:type="dxa"/>
        <w:tblLayout w:type="fixed"/>
        <w:tblCellMar>
          <w:left w:w="115" w:type="dxa"/>
          <w:right w:w="115" w:type="dxa"/>
        </w:tblCellMar>
        <w:tblLook w:val="04A0" w:firstRow="1" w:lastRow="0" w:firstColumn="1" w:lastColumn="0" w:noHBand="0" w:noVBand="1"/>
      </w:tblPr>
      <w:tblGrid>
        <w:gridCol w:w="1800"/>
        <w:gridCol w:w="810"/>
        <w:gridCol w:w="900"/>
        <w:gridCol w:w="1080"/>
        <w:gridCol w:w="1350"/>
        <w:gridCol w:w="1620"/>
        <w:gridCol w:w="720"/>
        <w:gridCol w:w="630"/>
        <w:gridCol w:w="630"/>
      </w:tblGrid>
      <w:tr w:rsidR="00337D47" w:rsidRPr="00BC073A" w:rsidTr="00850FB8">
        <w:trPr>
          <w:cantSplit/>
          <w:trHeight w:val="300"/>
          <w:tblHeader/>
        </w:trPr>
        <w:tc>
          <w:tcPr>
            <w:tcW w:w="1800" w:type="dxa"/>
            <w:tcBorders>
              <w:bottom w:val="single" w:sz="4" w:space="0" w:color="000000"/>
            </w:tcBorders>
            <w:shd w:val="clear" w:color="auto" w:fill="B8CCE4" w:themeFill="accent1" w:themeFillTint="66"/>
            <w:vAlign w:val="center"/>
          </w:tcPr>
          <w:p w:rsidR="003A60D9" w:rsidRPr="00850FB8" w:rsidRDefault="00531A50" w:rsidP="00375C8E">
            <w:pPr>
              <w:spacing w:before="120" w:after="120" w:line="240" w:lineRule="auto"/>
              <w:jc w:val="center"/>
              <w:rPr>
                <w:rFonts w:ascii="Swis721 Cn BT" w:hAnsi="Swis721 Cn BT"/>
                <w:b/>
                <w:szCs w:val="21"/>
              </w:rPr>
            </w:pPr>
            <w:r w:rsidRPr="00850FB8">
              <w:rPr>
                <w:rFonts w:ascii="Swis721 Cn BT" w:hAnsi="Swis721 Cn BT"/>
                <w:b/>
                <w:szCs w:val="21"/>
              </w:rPr>
              <w:t>Chapter</w:t>
            </w:r>
          </w:p>
        </w:tc>
        <w:tc>
          <w:tcPr>
            <w:tcW w:w="810" w:type="dxa"/>
            <w:shd w:val="clear" w:color="auto" w:fill="B8CCE4" w:themeFill="accent1" w:themeFillTint="66"/>
            <w:vAlign w:val="center"/>
          </w:tcPr>
          <w:p w:rsidR="003A60D9" w:rsidRPr="00850FB8" w:rsidRDefault="003A60D9" w:rsidP="00375C8E">
            <w:pPr>
              <w:spacing w:before="120" w:after="120" w:line="240" w:lineRule="auto"/>
              <w:jc w:val="center"/>
              <w:rPr>
                <w:rFonts w:ascii="Swis721 Cn BT" w:hAnsi="Swis721 Cn BT"/>
                <w:b/>
                <w:szCs w:val="21"/>
              </w:rPr>
            </w:pPr>
            <w:r w:rsidRPr="00850FB8">
              <w:rPr>
                <w:rFonts w:ascii="Swis721 Cn BT" w:hAnsi="Swis721 Cn BT"/>
                <w:b/>
                <w:szCs w:val="21"/>
              </w:rPr>
              <w:t>Topic</w:t>
            </w:r>
          </w:p>
        </w:tc>
        <w:tc>
          <w:tcPr>
            <w:tcW w:w="900" w:type="dxa"/>
            <w:shd w:val="clear" w:color="auto" w:fill="B8CCE4" w:themeFill="accent1" w:themeFillTint="66"/>
            <w:vAlign w:val="center"/>
          </w:tcPr>
          <w:p w:rsidR="003A60D9" w:rsidRPr="00850FB8" w:rsidRDefault="003A60D9" w:rsidP="00375C8E">
            <w:pPr>
              <w:spacing w:before="120" w:after="120" w:line="240" w:lineRule="auto"/>
              <w:jc w:val="center"/>
              <w:rPr>
                <w:rFonts w:ascii="Swis721 Cn BT" w:hAnsi="Swis721 Cn BT"/>
                <w:b/>
                <w:szCs w:val="21"/>
              </w:rPr>
            </w:pPr>
            <w:r w:rsidRPr="00850FB8">
              <w:rPr>
                <w:rFonts w:ascii="Swis721 Cn BT" w:hAnsi="Swis721 Cn BT"/>
                <w:b/>
                <w:szCs w:val="21"/>
              </w:rPr>
              <w:t>Airport</w:t>
            </w:r>
          </w:p>
        </w:tc>
        <w:tc>
          <w:tcPr>
            <w:tcW w:w="1080" w:type="dxa"/>
            <w:shd w:val="clear" w:color="auto" w:fill="B8CCE4" w:themeFill="accent1" w:themeFillTint="66"/>
            <w:vAlign w:val="center"/>
          </w:tcPr>
          <w:p w:rsidR="003A60D9" w:rsidRPr="00850FB8" w:rsidRDefault="003A60D9" w:rsidP="00375C8E">
            <w:pPr>
              <w:spacing w:before="120" w:after="120" w:line="240" w:lineRule="auto"/>
              <w:jc w:val="center"/>
              <w:rPr>
                <w:rFonts w:ascii="Swis721 Cn BT" w:hAnsi="Swis721 Cn BT"/>
                <w:b/>
                <w:szCs w:val="21"/>
              </w:rPr>
            </w:pPr>
            <w:r w:rsidRPr="00850FB8">
              <w:rPr>
                <w:rFonts w:ascii="Swis721 Cn BT" w:hAnsi="Swis721 Cn BT"/>
                <w:b/>
                <w:szCs w:val="21"/>
              </w:rPr>
              <w:t>Airlines</w:t>
            </w:r>
          </w:p>
        </w:tc>
        <w:tc>
          <w:tcPr>
            <w:tcW w:w="1350" w:type="dxa"/>
            <w:shd w:val="clear" w:color="auto" w:fill="B8CCE4" w:themeFill="accent1" w:themeFillTint="66"/>
            <w:vAlign w:val="center"/>
          </w:tcPr>
          <w:p w:rsidR="003A60D9" w:rsidRPr="00850FB8" w:rsidRDefault="003A60D9" w:rsidP="00375C8E">
            <w:pPr>
              <w:spacing w:before="120" w:after="120" w:line="240" w:lineRule="auto"/>
              <w:ind w:left="-115" w:right="-115"/>
              <w:jc w:val="center"/>
              <w:rPr>
                <w:rFonts w:ascii="Swis721 Cn BT" w:hAnsi="Swis721 Cn BT"/>
                <w:b/>
                <w:szCs w:val="21"/>
              </w:rPr>
            </w:pPr>
            <w:r w:rsidRPr="00850FB8">
              <w:rPr>
                <w:rFonts w:ascii="Swis721 Cn BT" w:hAnsi="Swis721 Cn BT"/>
                <w:b/>
                <w:szCs w:val="21"/>
              </w:rPr>
              <w:t>Concessions</w:t>
            </w:r>
          </w:p>
        </w:tc>
        <w:tc>
          <w:tcPr>
            <w:tcW w:w="1620" w:type="dxa"/>
            <w:shd w:val="clear" w:color="auto" w:fill="B8CCE4" w:themeFill="accent1" w:themeFillTint="66"/>
            <w:vAlign w:val="center"/>
          </w:tcPr>
          <w:p w:rsidR="003A60D9" w:rsidRPr="00850FB8" w:rsidRDefault="003A60D9" w:rsidP="00375C8E">
            <w:pPr>
              <w:spacing w:before="120" w:after="120" w:line="240" w:lineRule="auto"/>
              <w:jc w:val="center"/>
              <w:rPr>
                <w:rFonts w:ascii="Swis721 Cn BT" w:hAnsi="Swis721 Cn BT"/>
                <w:b/>
                <w:szCs w:val="21"/>
              </w:rPr>
            </w:pPr>
            <w:r w:rsidRPr="00850FB8">
              <w:rPr>
                <w:rFonts w:ascii="Swis721 Cn BT" w:hAnsi="Swis721 Cn BT"/>
                <w:b/>
                <w:szCs w:val="21"/>
              </w:rPr>
              <w:t>Ground Transportation</w:t>
            </w:r>
          </w:p>
        </w:tc>
        <w:tc>
          <w:tcPr>
            <w:tcW w:w="720" w:type="dxa"/>
            <w:shd w:val="clear" w:color="auto" w:fill="B8CCE4" w:themeFill="accent1" w:themeFillTint="66"/>
            <w:vAlign w:val="center"/>
          </w:tcPr>
          <w:p w:rsidR="003A60D9" w:rsidRPr="00850FB8" w:rsidRDefault="003A60D9" w:rsidP="00375C8E">
            <w:pPr>
              <w:spacing w:before="120" w:after="120" w:line="240" w:lineRule="auto"/>
              <w:jc w:val="center"/>
              <w:rPr>
                <w:rFonts w:ascii="Swis721 Cn BT" w:hAnsi="Swis721 Cn BT"/>
                <w:b/>
                <w:szCs w:val="21"/>
              </w:rPr>
            </w:pPr>
            <w:r w:rsidRPr="00850FB8">
              <w:rPr>
                <w:rFonts w:ascii="Swis721 Cn BT" w:hAnsi="Swis721 Cn BT"/>
                <w:b/>
                <w:szCs w:val="21"/>
              </w:rPr>
              <w:t>FAA</w:t>
            </w:r>
          </w:p>
        </w:tc>
        <w:tc>
          <w:tcPr>
            <w:tcW w:w="630" w:type="dxa"/>
            <w:shd w:val="clear" w:color="auto" w:fill="B8CCE4" w:themeFill="accent1" w:themeFillTint="66"/>
            <w:vAlign w:val="center"/>
          </w:tcPr>
          <w:p w:rsidR="003A60D9" w:rsidRPr="00850FB8" w:rsidRDefault="003A60D9" w:rsidP="00375C8E">
            <w:pPr>
              <w:spacing w:before="120" w:after="120" w:line="240" w:lineRule="auto"/>
              <w:jc w:val="center"/>
              <w:rPr>
                <w:rFonts w:ascii="Swis721 Cn BT" w:hAnsi="Swis721 Cn BT"/>
                <w:b/>
                <w:szCs w:val="21"/>
              </w:rPr>
            </w:pPr>
            <w:r w:rsidRPr="00850FB8">
              <w:rPr>
                <w:rFonts w:ascii="Swis721 Cn BT" w:hAnsi="Swis721 Cn BT"/>
                <w:b/>
                <w:szCs w:val="21"/>
              </w:rPr>
              <w:t>TSA</w:t>
            </w:r>
          </w:p>
        </w:tc>
        <w:tc>
          <w:tcPr>
            <w:tcW w:w="630" w:type="dxa"/>
            <w:shd w:val="clear" w:color="auto" w:fill="B8CCE4" w:themeFill="accent1" w:themeFillTint="66"/>
            <w:vAlign w:val="center"/>
          </w:tcPr>
          <w:p w:rsidR="003A60D9" w:rsidRPr="00850FB8" w:rsidRDefault="003A60D9" w:rsidP="00375C8E">
            <w:pPr>
              <w:spacing w:before="120" w:after="120" w:line="240" w:lineRule="auto"/>
              <w:jc w:val="center"/>
              <w:rPr>
                <w:rFonts w:ascii="Swis721 Cn BT" w:hAnsi="Swis721 Cn BT"/>
                <w:b/>
                <w:szCs w:val="21"/>
              </w:rPr>
            </w:pPr>
            <w:r w:rsidRPr="00850FB8">
              <w:rPr>
                <w:rFonts w:ascii="Swis721 Cn BT" w:hAnsi="Swis721 Cn BT"/>
                <w:b/>
                <w:szCs w:val="21"/>
              </w:rPr>
              <w:t>CBP</w:t>
            </w:r>
          </w:p>
        </w:tc>
      </w:tr>
      <w:tr w:rsidR="00337D47" w:rsidRPr="005351A7" w:rsidTr="00850FB8">
        <w:trPr>
          <w:cantSplit/>
          <w:trHeight w:val="720"/>
        </w:trPr>
        <w:tc>
          <w:tcPr>
            <w:tcW w:w="1800" w:type="dxa"/>
            <w:shd w:val="clear" w:color="auto" w:fill="DBE5F1" w:themeFill="accent1" w:themeFillTint="33"/>
            <w:vAlign w:val="center"/>
          </w:tcPr>
          <w:p w:rsidR="003A60D9" w:rsidRPr="00243242" w:rsidRDefault="00531A50" w:rsidP="00BC073A">
            <w:pPr>
              <w:spacing w:after="0" w:line="240" w:lineRule="auto"/>
              <w:jc w:val="left"/>
              <w:rPr>
                <w:sz w:val="20"/>
                <w:szCs w:val="20"/>
              </w:rPr>
            </w:pPr>
            <w:r w:rsidRPr="00531A50">
              <w:rPr>
                <w:b/>
                <w:sz w:val="20"/>
                <w:szCs w:val="20"/>
              </w:rPr>
              <w:t>Chapter 1</w:t>
            </w:r>
            <w:r>
              <w:rPr>
                <w:sz w:val="20"/>
                <w:szCs w:val="20"/>
              </w:rPr>
              <w:t xml:space="preserve"> </w:t>
            </w:r>
            <w:r w:rsidR="003A60D9" w:rsidRPr="00243242">
              <w:rPr>
                <w:sz w:val="20"/>
                <w:szCs w:val="20"/>
              </w:rPr>
              <w:t>Executive Buy-In/ Get Organized</w:t>
            </w:r>
          </w:p>
        </w:tc>
        <w:tc>
          <w:tcPr>
            <w:tcW w:w="810" w:type="dxa"/>
            <w:vAlign w:val="center"/>
          </w:tcPr>
          <w:p w:rsidR="003A60D9" w:rsidRPr="00243242" w:rsidRDefault="002E5547" w:rsidP="00BC073A">
            <w:pPr>
              <w:spacing w:after="0" w:line="240" w:lineRule="auto"/>
              <w:jc w:val="center"/>
              <w:rPr>
                <w:sz w:val="20"/>
                <w:szCs w:val="20"/>
              </w:rPr>
            </w:pPr>
            <w:r>
              <w:rPr>
                <w:sz w:val="20"/>
                <w:szCs w:val="20"/>
              </w:rPr>
              <w:t>1</w:t>
            </w:r>
          </w:p>
        </w:tc>
        <w:tc>
          <w:tcPr>
            <w:tcW w:w="90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08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35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62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72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63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630" w:type="dxa"/>
            <w:vAlign w:val="center"/>
          </w:tcPr>
          <w:p w:rsidR="003A60D9" w:rsidRPr="00243242" w:rsidRDefault="009F7840" w:rsidP="00BC073A">
            <w:pPr>
              <w:spacing w:after="0" w:line="240" w:lineRule="auto"/>
              <w:jc w:val="center"/>
              <w:rPr>
                <w:sz w:val="20"/>
                <w:szCs w:val="20"/>
              </w:rPr>
            </w:pPr>
            <w:r w:rsidRPr="00243242">
              <w:rPr>
                <w:sz w:val="20"/>
                <w:szCs w:val="20"/>
              </w:rPr>
              <w:t>x</w:t>
            </w:r>
          </w:p>
        </w:tc>
      </w:tr>
      <w:tr w:rsidR="00337D47" w:rsidRPr="005351A7" w:rsidTr="00850FB8">
        <w:trPr>
          <w:cantSplit/>
          <w:trHeight w:val="279"/>
        </w:trPr>
        <w:tc>
          <w:tcPr>
            <w:tcW w:w="1800" w:type="dxa"/>
            <w:vMerge w:val="restart"/>
            <w:shd w:val="clear" w:color="auto" w:fill="DBE5F1" w:themeFill="accent1" w:themeFillTint="33"/>
            <w:vAlign w:val="center"/>
          </w:tcPr>
          <w:p w:rsidR="003A60D9" w:rsidRPr="00243242" w:rsidRDefault="00531A50" w:rsidP="00BC073A">
            <w:pPr>
              <w:spacing w:after="0" w:line="240" w:lineRule="auto"/>
              <w:jc w:val="left"/>
              <w:rPr>
                <w:sz w:val="20"/>
                <w:szCs w:val="20"/>
              </w:rPr>
            </w:pPr>
            <w:r w:rsidRPr="00531A50">
              <w:rPr>
                <w:b/>
                <w:sz w:val="20"/>
                <w:szCs w:val="20"/>
              </w:rPr>
              <w:t>Chapter 2</w:t>
            </w:r>
            <w:r>
              <w:rPr>
                <w:sz w:val="20"/>
                <w:szCs w:val="20"/>
              </w:rPr>
              <w:t xml:space="preserve"> </w:t>
            </w:r>
            <w:r w:rsidR="003A60D9" w:rsidRPr="00243242">
              <w:rPr>
                <w:sz w:val="20"/>
                <w:szCs w:val="20"/>
              </w:rPr>
              <w:t xml:space="preserve">Document Current </w:t>
            </w:r>
            <w:r>
              <w:rPr>
                <w:sz w:val="20"/>
                <w:szCs w:val="20"/>
              </w:rPr>
              <w:t>S</w:t>
            </w:r>
            <w:r w:rsidR="003A60D9" w:rsidRPr="00243242">
              <w:rPr>
                <w:sz w:val="20"/>
                <w:szCs w:val="20"/>
              </w:rPr>
              <w:t>ituation</w:t>
            </w:r>
          </w:p>
        </w:tc>
        <w:tc>
          <w:tcPr>
            <w:tcW w:w="810" w:type="dxa"/>
            <w:vAlign w:val="center"/>
          </w:tcPr>
          <w:p w:rsidR="003A60D9" w:rsidRPr="00243242" w:rsidRDefault="002E5547" w:rsidP="00BC073A">
            <w:pPr>
              <w:spacing w:after="0" w:line="240" w:lineRule="auto"/>
              <w:jc w:val="center"/>
              <w:rPr>
                <w:sz w:val="20"/>
                <w:szCs w:val="20"/>
              </w:rPr>
            </w:pPr>
            <w:r>
              <w:rPr>
                <w:sz w:val="20"/>
                <w:szCs w:val="20"/>
              </w:rPr>
              <w:t>2</w:t>
            </w:r>
            <w:r w:rsidR="003A60D9" w:rsidRPr="00243242">
              <w:rPr>
                <w:sz w:val="20"/>
                <w:szCs w:val="20"/>
              </w:rPr>
              <w:t>a</w:t>
            </w:r>
          </w:p>
        </w:tc>
        <w:tc>
          <w:tcPr>
            <w:tcW w:w="90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08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35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62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72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63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630" w:type="dxa"/>
            <w:vAlign w:val="center"/>
          </w:tcPr>
          <w:p w:rsidR="003A60D9" w:rsidRPr="00243242" w:rsidRDefault="009F7840" w:rsidP="00BC073A">
            <w:pPr>
              <w:spacing w:after="0" w:line="240" w:lineRule="auto"/>
              <w:jc w:val="center"/>
              <w:rPr>
                <w:sz w:val="20"/>
                <w:szCs w:val="20"/>
              </w:rPr>
            </w:pPr>
            <w:r w:rsidRPr="00243242">
              <w:rPr>
                <w:sz w:val="20"/>
                <w:szCs w:val="20"/>
              </w:rPr>
              <w:t>x</w:t>
            </w:r>
          </w:p>
        </w:tc>
      </w:tr>
      <w:tr w:rsidR="00337D47" w:rsidRPr="005351A7" w:rsidTr="00850FB8">
        <w:trPr>
          <w:cantSplit/>
          <w:trHeight w:val="300"/>
        </w:trPr>
        <w:tc>
          <w:tcPr>
            <w:tcW w:w="1800" w:type="dxa"/>
            <w:vMerge/>
            <w:shd w:val="clear" w:color="auto" w:fill="DBE5F1" w:themeFill="accent1" w:themeFillTint="33"/>
            <w:vAlign w:val="center"/>
          </w:tcPr>
          <w:p w:rsidR="003A60D9" w:rsidRPr="00243242" w:rsidRDefault="003A60D9" w:rsidP="00BC073A">
            <w:pPr>
              <w:spacing w:after="0" w:line="240" w:lineRule="auto"/>
              <w:jc w:val="left"/>
              <w:rPr>
                <w:sz w:val="20"/>
                <w:szCs w:val="20"/>
              </w:rPr>
            </w:pPr>
          </w:p>
        </w:tc>
        <w:tc>
          <w:tcPr>
            <w:tcW w:w="810" w:type="dxa"/>
            <w:vAlign w:val="center"/>
          </w:tcPr>
          <w:p w:rsidR="003A60D9" w:rsidRPr="00243242" w:rsidRDefault="002E5547" w:rsidP="00BC073A">
            <w:pPr>
              <w:spacing w:after="0" w:line="240" w:lineRule="auto"/>
              <w:jc w:val="center"/>
              <w:rPr>
                <w:sz w:val="20"/>
                <w:szCs w:val="20"/>
              </w:rPr>
            </w:pPr>
            <w:r>
              <w:rPr>
                <w:sz w:val="20"/>
                <w:szCs w:val="20"/>
              </w:rPr>
              <w:t>2</w:t>
            </w:r>
            <w:r w:rsidR="003A60D9" w:rsidRPr="00243242">
              <w:rPr>
                <w:sz w:val="20"/>
                <w:szCs w:val="20"/>
              </w:rPr>
              <w:t>b</w:t>
            </w:r>
          </w:p>
        </w:tc>
        <w:tc>
          <w:tcPr>
            <w:tcW w:w="90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08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350" w:type="dxa"/>
            <w:vAlign w:val="center"/>
          </w:tcPr>
          <w:p w:rsidR="003A60D9" w:rsidRPr="00243242" w:rsidRDefault="003A60D9" w:rsidP="00BC073A">
            <w:pPr>
              <w:spacing w:after="0" w:line="240" w:lineRule="auto"/>
              <w:jc w:val="center"/>
              <w:rPr>
                <w:sz w:val="20"/>
                <w:szCs w:val="20"/>
              </w:rPr>
            </w:pPr>
          </w:p>
        </w:tc>
        <w:tc>
          <w:tcPr>
            <w:tcW w:w="1620" w:type="dxa"/>
            <w:vAlign w:val="center"/>
          </w:tcPr>
          <w:p w:rsidR="003A60D9" w:rsidRPr="00243242" w:rsidRDefault="003A60D9" w:rsidP="00BC073A">
            <w:pPr>
              <w:spacing w:after="0" w:line="240" w:lineRule="auto"/>
              <w:jc w:val="center"/>
              <w:rPr>
                <w:sz w:val="20"/>
                <w:szCs w:val="20"/>
              </w:rPr>
            </w:pPr>
          </w:p>
        </w:tc>
        <w:tc>
          <w:tcPr>
            <w:tcW w:w="720" w:type="dxa"/>
            <w:vAlign w:val="center"/>
          </w:tcPr>
          <w:p w:rsidR="003A60D9" w:rsidRPr="00243242" w:rsidRDefault="003A60D9" w:rsidP="00BC073A">
            <w:pPr>
              <w:spacing w:after="0" w:line="240" w:lineRule="auto"/>
              <w:jc w:val="center"/>
              <w:rPr>
                <w:sz w:val="20"/>
                <w:szCs w:val="20"/>
              </w:rPr>
            </w:pPr>
          </w:p>
        </w:tc>
        <w:tc>
          <w:tcPr>
            <w:tcW w:w="630" w:type="dxa"/>
            <w:vAlign w:val="center"/>
          </w:tcPr>
          <w:p w:rsidR="003A60D9" w:rsidRPr="00243242" w:rsidRDefault="003A60D9" w:rsidP="00BC073A">
            <w:pPr>
              <w:spacing w:after="0" w:line="240" w:lineRule="auto"/>
              <w:jc w:val="center"/>
              <w:rPr>
                <w:sz w:val="20"/>
                <w:szCs w:val="20"/>
              </w:rPr>
            </w:pPr>
          </w:p>
        </w:tc>
        <w:tc>
          <w:tcPr>
            <w:tcW w:w="630" w:type="dxa"/>
            <w:vAlign w:val="center"/>
          </w:tcPr>
          <w:p w:rsidR="003A60D9" w:rsidRPr="00243242" w:rsidRDefault="003A60D9" w:rsidP="00BC073A">
            <w:pPr>
              <w:spacing w:after="0" w:line="240" w:lineRule="auto"/>
              <w:jc w:val="center"/>
              <w:rPr>
                <w:sz w:val="20"/>
                <w:szCs w:val="20"/>
              </w:rPr>
            </w:pPr>
          </w:p>
        </w:tc>
      </w:tr>
      <w:tr w:rsidR="00337D47" w:rsidRPr="005351A7" w:rsidTr="00850FB8">
        <w:trPr>
          <w:cantSplit/>
          <w:trHeight w:val="279"/>
        </w:trPr>
        <w:tc>
          <w:tcPr>
            <w:tcW w:w="1800" w:type="dxa"/>
            <w:vMerge/>
            <w:shd w:val="clear" w:color="auto" w:fill="DBE5F1" w:themeFill="accent1" w:themeFillTint="33"/>
            <w:vAlign w:val="center"/>
          </w:tcPr>
          <w:p w:rsidR="003A60D9" w:rsidRPr="00243242" w:rsidRDefault="003A60D9" w:rsidP="00BC073A">
            <w:pPr>
              <w:spacing w:after="0" w:line="240" w:lineRule="auto"/>
              <w:jc w:val="left"/>
              <w:rPr>
                <w:sz w:val="20"/>
                <w:szCs w:val="20"/>
              </w:rPr>
            </w:pPr>
          </w:p>
        </w:tc>
        <w:tc>
          <w:tcPr>
            <w:tcW w:w="810" w:type="dxa"/>
            <w:vAlign w:val="center"/>
          </w:tcPr>
          <w:p w:rsidR="003A60D9" w:rsidRPr="00243242" w:rsidRDefault="002E5547" w:rsidP="00BC073A">
            <w:pPr>
              <w:spacing w:after="0" w:line="240" w:lineRule="auto"/>
              <w:jc w:val="center"/>
              <w:rPr>
                <w:sz w:val="20"/>
                <w:szCs w:val="20"/>
              </w:rPr>
            </w:pPr>
            <w:r>
              <w:rPr>
                <w:sz w:val="20"/>
                <w:szCs w:val="20"/>
              </w:rPr>
              <w:t>2</w:t>
            </w:r>
            <w:r w:rsidR="003A60D9" w:rsidRPr="00243242">
              <w:rPr>
                <w:sz w:val="20"/>
                <w:szCs w:val="20"/>
              </w:rPr>
              <w:t>c</w:t>
            </w:r>
          </w:p>
        </w:tc>
        <w:tc>
          <w:tcPr>
            <w:tcW w:w="90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08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35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620" w:type="dxa"/>
            <w:vAlign w:val="center"/>
          </w:tcPr>
          <w:p w:rsidR="003A60D9" w:rsidRPr="00243242" w:rsidRDefault="003A60D9" w:rsidP="00BC073A">
            <w:pPr>
              <w:spacing w:after="0" w:line="240" w:lineRule="auto"/>
              <w:jc w:val="center"/>
              <w:rPr>
                <w:sz w:val="20"/>
                <w:szCs w:val="20"/>
              </w:rPr>
            </w:pPr>
          </w:p>
        </w:tc>
        <w:tc>
          <w:tcPr>
            <w:tcW w:w="72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63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630" w:type="dxa"/>
            <w:vAlign w:val="center"/>
          </w:tcPr>
          <w:p w:rsidR="003A60D9" w:rsidRPr="00243242" w:rsidRDefault="009F7840" w:rsidP="00BC073A">
            <w:pPr>
              <w:spacing w:after="0" w:line="240" w:lineRule="auto"/>
              <w:jc w:val="center"/>
              <w:rPr>
                <w:sz w:val="20"/>
                <w:szCs w:val="20"/>
              </w:rPr>
            </w:pPr>
            <w:r w:rsidRPr="00243242">
              <w:rPr>
                <w:sz w:val="20"/>
                <w:szCs w:val="20"/>
              </w:rPr>
              <w:t>x</w:t>
            </w:r>
          </w:p>
        </w:tc>
      </w:tr>
      <w:tr w:rsidR="00337D47" w:rsidRPr="005351A7" w:rsidTr="00850FB8">
        <w:trPr>
          <w:cantSplit/>
          <w:trHeight w:val="279"/>
        </w:trPr>
        <w:tc>
          <w:tcPr>
            <w:tcW w:w="1800" w:type="dxa"/>
            <w:vMerge/>
            <w:shd w:val="clear" w:color="auto" w:fill="DBE5F1" w:themeFill="accent1" w:themeFillTint="33"/>
            <w:vAlign w:val="center"/>
          </w:tcPr>
          <w:p w:rsidR="003A60D9" w:rsidRPr="00243242" w:rsidRDefault="003A60D9" w:rsidP="00BC073A">
            <w:pPr>
              <w:spacing w:after="0" w:line="240" w:lineRule="auto"/>
              <w:jc w:val="left"/>
              <w:rPr>
                <w:sz w:val="20"/>
                <w:szCs w:val="20"/>
              </w:rPr>
            </w:pPr>
          </w:p>
        </w:tc>
        <w:tc>
          <w:tcPr>
            <w:tcW w:w="810" w:type="dxa"/>
            <w:vAlign w:val="center"/>
          </w:tcPr>
          <w:p w:rsidR="003A60D9" w:rsidRPr="00243242" w:rsidRDefault="002E5547" w:rsidP="00BC073A">
            <w:pPr>
              <w:spacing w:after="0" w:line="240" w:lineRule="auto"/>
              <w:jc w:val="center"/>
              <w:rPr>
                <w:sz w:val="20"/>
                <w:szCs w:val="20"/>
              </w:rPr>
            </w:pPr>
            <w:r>
              <w:rPr>
                <w:sz w:val="20"/>
                <w:szCs w:val="20"/>
              </w:rPr>
              <w:t>2</w:t>
            </w:r>
            <w:r w:rsidR="003A60D9" w:rsidRPr="00243242">
              <w:rPr>
                <w:sz w:val="20"/>
                <w:szCs w:val="20"/>
              </w:rPr>
              <w:t>d</w:t>
            </w:r>
          </w:p>
        </w:tc>
        <w:tc>
          <w:tcPr>
            <w:tcW w:w="90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08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350" w:type="dxa"/>
            <w:vAlign w:val="center"/>
          </w:tcPr>
          <w:p w:rsidR="003A60D9" w:rsidRPr="00243242" w:rsidRDefault="003A60D9" w:rsidP="00BC073A">
            <w:pPr>
              <w:spacing w:after="0" w:line="240" w:lineRule="auto"/>
              <w:jc w:val="center"/>
              <w:rPr>
                <w:sz w:val="20"/>
                <w:szCs w:val="20"/>
              </w:rPr>
            </w:pPr>
          </w:p>
        </w:tc>
        <w:tc>
          <w:tcPr>
            <w:tcW w:w="1620" w:type="dxa"/>
            <w:vAlign w:val="center"/>
          </w:tcPr>
          <w:p w:rsidR="003A60D9" w:rsidRPr="00243242" w:rsidRDefault="003A60D9" w:rsidP="00BC073A">
            <w:pPr>
              <w:spacing w:after="0" w:line="240" w:lineRule="auto"/>
              <w:jc w:val="center"/>
              <w:rPr>
                <w:sz w:val="20"/>
                <w:szCs w:val="20"/>
              </w:rPr>
            </w:pPr>
          </w:p>
        </w:tc>
        <w:tc>
          <w:tcPr>
            <w:tcW w:w="72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630" w:type="dxa"/>
            <w:vAlign w:val="center"/>
          </w:tcPr>
          <w:p w:rsidR="003A60D9" w:rsidRPr="00243242" w:rsidRDefault="003A60D9" w:rsidP="00BC073A">
            <w:pPr>
              <w:spacing w:after="0" w:line="240" w:lineRule="auto"/>
              <w:jc w:val="center"/>
              <w:rPr>
                <w:sz w:val="20"/>
                <w:szCs w:val="20"/>
              </w:rPr>
            </w:pPr>
          </w:p>
        </w:tc>
        <w:tc>
          <w:tcPr>
            <w:tcW w:w="630" w:type="dxa"/>
            <w:vAlign w:val="center"/>
          </w:tcPr>
          <w:p w:rsidR="003A60D9" w:rsidRPr="00243242" w:rsidRDefault="003A60D9" w:rsidP="00BC073A">
            <w:pPr>
              <w:spacing w:after="0" w:line="240" w:lineRule="auto"/>
              <w:jc w:val="center"/>
              <w:rPr>
                <w:sz w:val="20"/>
                <w:szCs w:val="20"/>
              </w:rPr>
            </w:pPr>
          </w:p>
        </w:tc>
      </w:tr>
      <w:tr w:rsidR="00337D47" w:rsidRPr="005351A7" w:rsidTr="00850FB8">
        <w:trPr>
          <w:cantSplit/>
          <w:trHeight w:val="300"/>
        </w:trPr>
        <w:tc>
          <w:tcPr>
            <w:tcW w:w="1800" w:type="dxa"/>
            <w:vMerge/>
            <w:shd w:val="clear" w:color="auto" w:fill="DBE5F1" w:themeFill="accent1" w:themeFillTint="33"/>
            <w:vAlign w:val="center"/>
          </w:tcPr>
          <w:p w:rsidR="003A60D9" w:rsidRPr="00243242" w:rsidRDefault="003A60D9" w:rsidP="00BC073A">
            <w:pPr>
              <w:spacing w:after="0" w:line="240" w:lineRule="auto"/>
              <w:jc w:val="left"/>
              <w:rPr>
                <w:sz w:val="20"/>
                <w:szCs w:val="20"/>
              </w:rPr>
            </w:pPr>
          </w:p>
        </w:tc>
        <w:tc>
          <w:tcPr>
            <w:tcW w:w="810" w:type="dxa"/>
            <w:vAlign w:val="center"/>
          </w:tcPr>
          <w:p w:rsidR="003A60D9" w:rsidRPr="00243242" w:rsidRDefault="002E5547" w:rsidP="00BC073A">
            <w:pPr>
              <w:spacing w:after="0" w:line="240" w:lineRule="auto"/>
              <w:jc w:val="center"/>
              <w:rPr>
                <w:sz w:val="20"/>
                <w:szCs w:val="20"/>
              </w:rPr>
            </w:pPr>
            <w:r>
              <w:rPr>
                <w:sz w:val="20"/>
                <w:szCs w:val="20"/>
              </w:rPr>
              <w:t>2</w:t>
            </w:r>
            <w:r w:rsidR="003A60D9" w:rsidRPr="00243242">
              <w:rPr>
                <w:sz w:val="20"/>
                <w:szCs w:val="20"/>
              </w:rPr>
              <w:t>e</w:t>
            </w:r>
          </w:p>
        </w:tc>
        <w:tc>
          <w:tcPr>
            <w:tcW w:w="90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08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350" w:type="dxa"/>
            <w:vAlign w:val="center"/>
          </w:tcPr>
          <w:p w:rsidR="003A60D9" w:rsidRPr="00243242" w:rsidRDefault="003A60D9" w:rsidP="00BC073A">
            <w:pPr>
              <w:spacing w:after="0" w:line="240" w:lineRule="auto"/>
              <w:jc w:val="center"/>
              <w:rPr>
                <w:sz w:val="20"/>
                <w:szCs w:val="20"/>
              </w:rPr>
            </w:pPr>
          </w:p>
        </w:tc>
        <w:tc>
          <w:tcPr>
            <w:tcW w:w="1620" w:type="dxa"/>
            <w:vAlign w:val="center"/>
          </w:tcPr>
          <w:p w:rsidR="003A60D9" w:rsidRPr="00243242" w:rsidRDefault="003A60D9" w:rsidP="00BC073A">
            <w:pPr>
              <w:spacing w:after="0" w:line="240" w:lineRule="auto"/>
              <w:jc w:val="center"/>
              <w:rPr>
                <w:sz w:val="20"/>
                <w:szCs w:val="20"/>
              </w:rPr>
            </w:pPr>
          </w:p>
        </w:tc>
        <w:tc>
          <w:tcPr>
            <w:tcW w:w="72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630" w:type="dxa"/>
            <w:vAlign w:val="center"/>
          </w:tcPr>
          <w:p w:rsidR="003A60D9" w:rsidRPr="00243242" w:rsidRDefault="003A60D9" w:rsidP="00BC073A">
            <w:pPr>
              <w:spacing w:after="0" w:line="240" w:lineRule="auto"/>
              <w:jc w:val="center"/>
              <w:rPr>
                <w:sz w:val="20"/>
                <w:szCs w:val="20"/>
              </w:rPr>
            </w:pPr>
          </w:p>
        </w:tc>
        <w:tc>
          <w:tcPr>
            <w:tcW w:w="630" w:type="dxa"/>
            <w:vAlign w:val="center"/>
          </w:tcPr>
          <w:p w:rsidR="003A60D9" w:rsidRPr="00243242" w:rsidRDefault="003A60D9" w:rsidP="00BC073A">
            <w:pPr>
              <w:spacing w:after="0" w:line="240" w:lineRule="auto"/>
              <w:jc w:val="center"/>
              <w:rPr>
                <w:sz w:val="20"/>
                <w:szCs w:val="20"/>
              </w:rPr>
            </w:pPr>
          </w:p>
        </w:tc>
      </w:tr>
      <w:tr w:rsidR="00337D47" w:rsidRPr="005351A7" w:rsidTr="00850FB8">
        <w:trPr>
          <w:cantSplit/>
          <w:trHeight w:val="279"/>
        </w:trPr>
        <w:tc>
          <w:tcPr>
            <w:tcW w:w="1800" w:type="dxa"/>
            <w:vMerge/>
            <w:shd w:val="clear" w:color="auto" w:fill="DBE5F1" w:themeFill="accent1" w:themeFillTint="33"/>
            <w:vAlign w:val="center"/>
          </w:tcPr>
          <w:p w:rsidR="003A60D9" w:rsidRPr="00243242" w:rsidRDefault="003A60D9" w:rsidP="00BC073A">
            <w:pPr>
              <w:spacing w:after="0" w:line="240" w:lineRule="auto"/>
              <w:jc w:val="left"/>
              <w:rPr>
                <w:sz w:val="20"/>
                <w:szCs w:val="20"/>
              </w:rPr>
            </w:pPr>
          </w:p>
        </w:tc>
        <w:tc>
          <w:tcPr>
            <w:tcW w:w="810" w:type="dxa"/>
            <w:vAlign w:val="center"/>
          </w:tcPr>
          <w:p w:rsidR="003A60D9" w:rsidRPr="00243242" w:rsidRDefault="002E5547" w:rsidP="00BC073A">
            <w:pPr>
              <w:spacing w:after="0" w:line="240" w:lineRule="auto"/>
              <w:jc w:val="center"/>
              <w:rPr>
                <w:sz w:val="20"/>
                <w:szCs w:val="20"/>
              </w:rPr>
            </w:pPr>
            <w:r>
              <w:rPr>
                <w:sz w:val="20"/>
                <w:szCs w:val="20"/>
              </w:rPr>
              <w:t>2</w:t>
            </w:r>
            <w:r w:rsidR="003A60D9" w:rsidRPr="00243242">
              <w:rPr>
                <w:sz w:val="20"/>
                <w:szCs w:val="20"/>
              </w:rPr>
              <w:t>f</w:t>
            </w:r>
          </w:p>
        </w:tc>
        <w:tc>
          <w:tcPr>
            <w:tcW w:w="90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08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35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620" w:type="dxa"/>
            <w:vAlign w:val="center"/>
          </w:tcPr>
          <w:p w:rsidR="003A60D9" w:rsidRPr="00243242" w:rsidRDefault="003A60D9" w:rsidP="00BC073A">
            <w:pPr>
              <w:spacing w:after="0" w:line="240" w:lineRule="auto"/>
              <w:jc w:val="center"/>
              <w:rPr>
                <w:sz w:val="20"/>
                <w:szCs w:val="20"/>
              </w:rPr>
            </w:pPr>
          </w:p>
        </w:tc>
        <w:tc>
          <w:tcPr>
            <w:tcW w:w="720" w:type="dxa"/>
            <w:vAlign w:val="center"/>
          </w:tcPr>
          <w:p w:rsidR="003A60D9" w:rsidRPr="00243242" w:rsidRDefault="003A60D9" w:rsidP="00BC073A">
            <w:pPr>
              <w:spacing w:after="0" w:line="240" w:lineRule="auto"/>
              <w:jc w:val="center"/>
              <w:rPr>
                <w:sz w:val="20"/>
                <w:szCs w:val="20"/>
              </w:rPr>
            </w:pPr>
          </w:p>
        </w:tc>
        <w:tc>
          <w:tcPr>
            <w:tcW w:w="630" w:type="dxa"/>
            <w:vAlign w:val="center"/>
          </w:tcPr>
          <w:p w:rsidR="003A60D9" w:rsidRPr="00243242" w:rsidRDefault="003A60D9" w:rsidP="00BC073A">
            <w:pPr>
              <w:spacing w:after="0" w:line="240" w:lineRule="auto"/>
              <w:jc w:val="center"/>
              <w:rPr>
                <w:sz w:val="20"/>
                <w:szCs w:val="20"/>
              </w:rPr>
            </w:pPr>
          </w:p>
        </w:tc>
        <w:tc>
          <w:tcPr>
            <w:tcW w:w="630" w:type="dxa"/>
            <w:vAlign w:val="center"/>
          </w:tcPr>
          <w:p w:rsidR="003A60D9" w:rsidRPr="00243242" w:rsidRDefault="003A60D9" w:rsidP="00BC073A">
            <w:pPr>
              <w:spacing w:after="0" w:line="240" w:lineRule="auto"/>
              <w:jc w:val="center"/>
              <w:rPr>
                <w:sz w:val="20"/>
                <w:szCs w:val="20"/>
              </w:rPr>
            </w:pPr>
          </w:p>
        </w:tc>
      </w:tr>
      <w:tr w:rsidR="00337D47" w:rsidRPr="005351A7" w:rsidTr="00850FB8">
        <w:trPr>
          <w:cantSplit/>
          <w:trHeight w:val="279"/>
        </w:trPr>
        <w:tc>
          <w:tcPr>
            <w:tcW w:w="1800" w:type="dxa"/>
            <w:vMerge/>
            <w:shd w:val="clear" w:color="auto" w:fill="DBE5F1" w:themeFill="accent1" w:themeFillTint="33"/>
            <w:vAlign w:val="center"/>
          </w:tcPr>
          <w:p w:rsidR="003A60D9" w:rsidRPr="00243242" w:rsidRDefault="003A60D9" w:rsidP="00BC073A">
            <w:pPr>
              <w:spacing w:after="0" w:line="240" w:lineRule="auto"/>
              <w:jc w:val="left"/>
              <w:rPr>
                <w:sz w:val="20"/>
                <w:szCs w:val="20"/>
              </w:rPr>
            </w:pPr>
          </w:p>
        </w:tc>
        <w:tc>
          <w:tcPr>
            <w:tcW w:w="810" w:type="dxa"/>
            <w:vAlign w:val="center"/>
          </w:tcPr>
          <w:p w:rsidR="003A60D9" w:rsidRPr="00243242" w:rsidRDefault="002E5547" w:rsidP="00BC073A">
            <w:pPr>
              <w:spacing w:after="0" w:line="240" w:lineRule="auto"/>
              <w:jc w:val="center"/>
              <w:rPr>
                <w:sz w:val="20"/>
                <w:szCs w:val="20"/>
              </w:rPr>
            </w:pPr>
            <w:r>
              <w:rPr>
                <w:sz w:val="20"/>
                <w:szCs w:val="20"/>
              </w:rPr>
              <w:t>2</w:t>
            </w:r>
            <w:r w:rsidR="003A60D9" w:rsidRPr="00243242">
              <w:rPr>
                <w:sz w:val="20"/>
                <w:szCs w:val="20"/>
              </w:rPr>
              <w:t>g</w:t>
            </w:r>
          </w:p>
        </w:tc>
        <w:tc>
          <w:tcPr>
            <w:tcW w:w="90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08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35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62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72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63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630" w:type="dxa"/>
            <w:vAlign w:val="center"/>
          </w:tcPr>
          <w:p w:rsidR="003A60D9" w:rsidRPr="00243242" w:rsidRDefault="009F7840" w:rsidP="00BC073A">
            <w:pPr>
              <w:spacing w:after="0" w:line="240" w:lineRule="auto"/>
              <w:jc w:val="center"/>
              <w:rPr>
                <w:sz w:val="20"/>
                <w:szCs w:val="20"/>
              </w:rPr>
            </w:pPr>
            <w:r w:rsidRPr="00243242">
              <w:rPr>
                <w:sz w:val="20"/>
                <w:szCs w:val="20"/>
              </w:rPr>
              <w:t>x</w:t>
            </w:r>
          </w:p>
        </w:tc>
      </w:tr>
      <w:tr w:rsidR="00337D47" w:rsidRPr="005351A7" w:rsidTr="00850FB8">
        <w:trPr>
          <w:cantSplit/>
          <w:trHeight w:val="300"/>
        </w:trPr>
        <w:tc>
          <w:tcPr>
            <w:tcW w:w="1800" w:type="dxa"/>
            <w:vMerge/>
            <w:shd w:val="clear" w:color="auto" w:fill="DBE5F1" w:themeFill="accent1" w:themeFillTint="33"/>
            <w:vAlign w:val="center"/>
          </w:tcPr>
          <w:p w:rsidR="003A60D9" w:rsidRPr="00243242" w:rsidRDefault="003A60D9" w:rsidP="00BC073A">
            <w:pPr>
              <w:spacing w:after="0" w:line="240" w:lineRule="auto"/>
              <w:jc w:val="left"/>
              <w:rPr>
                <w:sz w:val="20"/>
                <w:szCs w:val="20"/>
              </w:rPr>
            </w:pPr>
          </w:p>
        </w:tc>
        <w:tc>
          <w:tcPr>
            <w:tcW w:w="810" w:type="dxa"/>
            <w:vAlign w:val="center"/>
          </w:tcPr>
          <w:p w:rsidR="003A60D9" w:rsidRPr="00243242" w:rsidRDefault="002E5547" w:rsidP="00BC073A">
            <w:pPr>
              <w:spacing w:after="0" w:line="240" w:lineRule="auto"/>
              <w:jc w:val="center"/>
              <w:rPr>
                <w:sz w:val="20"/>
                <w:szCs w:val="20"/>
              </w:rPr>
            </w:pPr>
            <w:r>
              <w:rPr>
                <w:sz w:val="20"/>
                <w:szCs w:val="20"/>
              </w:rPr>
              <w:t>2</w:t>
            </w:r>
            <w:r w:rsidR="003A60D9" w:rsidRPr="00243242">
              <w:rPr>
                <w:sz w:val="20"/>
                <w:szCs w:val="20"/>
              </w:rPr>
              <w:t>h</w:t>
            </w:r>
          </w:p>
        </w:tc>
        <w:tc>
          <w:tcPr>
            <w:tcW w:w="90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08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35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62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72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63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630" w:type="dxa"/>
            <w:vAlign w:val="center"/>
          </w:tcPr>
          <w:p w:rsidR="003A60D9" w:rsidRPr="00243242" w:rsidRDefault="009F7840" w:rsidP="00BC073A">
            <w:pPr>
              <w:spacing w:after="0" w:line="240" w:lineRule="auto"/>
              <w:jc w:val="center"/>
              <w:rPr>
                <w:sz w:val="20"/>
                <w:szCs w:val="20"/>
              </w:rPr>
            </w:pPr>
            <w:r w:rsidRPr="00243242">
              <w:rPr>
                <w:sz w:val="20"/>
                <w:szCs w:val="20"/>
              </w:rPr>
              <w:t>x</w:t>
            </w:r>
          </w:p>
        </w:tc>
      </w:tr>
      <w:tr w:rsidR="007C0496" w:rsidRPr="005351A7" w:rsidTr="00850FB8">
        <w:trPr>
          <w:cantSplit/>
          <w:trHeight w:val="279"/>
        </w:trPr>
        <w:tc>
          <w:tcPr>
            <w:tcW w:w="1800" w:type="dxa"/>
            <w:vMerge w:val="restart"/>
            <w:shd w:val="clear" w:color="auto" w:fill="DBE5F1" w:themeFill="accent1" w:themeFillTint="33"/>
            <w:vAlign w:val="center"/>
          </w:tcPr>
          <w:p w:rsidR="007C0496" w:rsidRPr="00531A50" w:rsidRDefault="007C0496" w:rsidP="00BC073A">
            <w:pPr>
              <w:spacing w:after="0" w:line="240" w:lineRule="auto"/>
              <w:jc w:val="left"/>
              <w:rPr>
                <w:b/>
                <w:sz w:val="20"/>
                <w:szCs w:val="20"/>
              </w:rPr>
            </w:pPr>
            <w:r w:rsidRPr="00531A50">
              <w:rPr>
                <w:b/>
                <w:sz w:val="20"/>
                <w:szCs w:val="20"/>
              </w:rPr>
              <w:t>Chapter 3</w:t>
            </w:r>
            <w:r>
              <w:rPr>
                <w:sz w:val="20"/>
                <w:szCs w:val="20"/>
              </w:rPr>
              <w:t xml:space="preserve"> </w:t>
            </w:r>
            <w:r w:rsidR="00BC073A">
              <w:rPr>
                <w:sz w:val="20"/>
                <w:szCs w:val="20"/>
              </w:rPr>
              <w:t xml:space="preserve"> </w:t>
            </w:r>
            <w:r w:rsidRPr="00243242">
              <w:rPr>
                <w:sz w:val="20"/>
                <w:szCs w:val="20"/>
              </w:rPr>
              <w:t>Establish Procedures to Cooperate</w:t>
            </w:r>
          </w:p>
        </w:tc>
        <w:tc>
          <w:tcPr>
            <w:tcW w:w="810" w:type="dxa"/>
            <w:vAlign w:val="center"/>
          </w:tcPr>
          <w:p w:rsidR="007C0496" w:rsidRDefault="007C0496" w:rsidP="00BC073A">
            <w:pPr>
              <w:spacing w:after="0" w:line="240" w:lineRule="auto"/>
              <w:jc w:val="center"/>
              <w:rPr>
                <w:sz w:val="20"/>
                <w:szCs w:val="20"/>
              </w:rPr>
            </w:pPr>
            <w:r>
              <w:rPr>
                <w:sz w:val="20"/>
                <w:szCs w:val="20"/>
              </w:rPr>
              <w:t>3a</w:t>
            </w:r>
          </w:p>
        </w:tc>
        <w:tc>
          <w:tcPr>
            <w:tcW w:w="900" w:type="dxa"/>
            <w:vAlign w:val="center"/>
          </w:tcPr>
          <w:p w:rsidR="007C0496" w:rsidRPr="00243242" w:rsidRDefault="007C0496" w:rsidP="00BC073A">
            <w:pPr>
              <w:spacing w:after="0" w:line="240" w:lineRule="auto"/>
              <w:jc w:val="center"/>
              <w:rPr>
                <w:sz w:val="20"/>
                <w:szCs w:val="20"/>
              </w:rPr>
            </w:pPr>
          </w:p>
        </w:tc>
        <w:tc>
          <w:tcPr>
            <w:tcW w:w="1080" w:type="dxa"/>
            <w:vAlign w:val="center"/>
          </w:tcPr>
          <w:p w:rsidR="007C0496" w:rsidRPr="00243242" w:rsidRDefault="009F7840" w:rsidP="00BC073A">
            <w:pPr>
              <w:spacing w:after="0" w:line="240" w:lineRule="auto"/>
              <w:jc w:val="center"/>
              <w:rPr>
                <w:sz w:val="20"/>
                <w:szCs w:val="20"/>
              </w:rPr>
            </w:pPr>
            <w:r>
              <w:rPr>
                <w:sz w:val="20"/>
                <w:szCs w:val="20"/>
              </w:rPr>
              <w:t>x</w:t>
            </w:r>
          </w:p>
        </w:tc>
        <w:tc>
          <w:tcPr>
            <w:tcW w:w="1350" w:type="dxa"/>
            <w:vAlign w:val="center"/>
          </w:tcPr>
          <w:p w:rsidR="007C0496" w:rsidRPr="00243242" w:rsidRDefault="007C0496" w:rsidP="00BC073A">
            <w:pPr>
              <w:spacing w:after="0" w:line="240" w:lineRule="auto"/>
              <w:jc w:val="center"/>
              <w:rPr>
                <w:sz w:val="20"/>
                <w:szCs w:val="20"/>
              </w:rPr>
            </w:pPr>
          </w:p>
        </w:tc>
        <w:tc>
          <w:tcPr>
            <w:tcW w:w="1620" w:type="dxa"/>
            <w:vAlign w:val="center"/>
          </w:tcPr>
          <w:p w:rsidR="007C0496" w:rsidRPr="00243242" w:rsidRDefault="007C0496" w:rsidP="00BC073A">
            <w:pPr>
              <w:spacing w:after="0" w:line="240" w:lineRule="auto"/>
              <w:jc w:val="center"/>
              <w:rPr>
                <w:sz w:val="20"/>
                <w:szCs w:val="20"/>
              </w:rPr>
            </w:pPr>
          </w:p>
        </w:tc>
        <w:tc>
          <w:tcPr>
            <w:tcW w:w="720" w:type="dxa"/>
            <w:vAlign w:val="center"/>
          </w:tcPr>
          <w:p w:rsidR="007C0496" w:rsidRPr="00243242" w:rsidRDefault="007C0496" w:rsidP="00BC073A">
            <w:pPr>
              <w:spacing w:after="0" w:line="240" w:lineRule="auto"/>
              <w:jc w:val="center"/>
              <w:rPr>
                <w:sz w:val="20"/>
                <w:szCs w:val="20"/>
              </w:rPr>
            </w:pPr>
          </w:p>
        </w:tc>
        <w:tc>
          <w:tcPr>
            <w:tcW w:w="630" w:type="dxa"/>
            <w:vAlign w:val="center"/>
          </w:tcPr>
          <w:p w:rsidR="007C0496" w:rsidRPr="00243242" w:rsidRDefault="007C0496" w:rsidP="00BC073A">
            <w:pPr>
              <w:spacing w:after="0" w:line="240" w:lineRule="auto"/>
              <w:jc w:val="center"/>
              <w:rPr>
                <w:sz w:val="20"/>
                <w:szCs w:val="20"/>
              </w:rPr>
            </w:pPr>
          </w:p>
        </w:tc>
        <w:tc>
          <w:tcPr>
            <w:tcW w:w="630" w:type="dxa"/>
            <w:vAlign w:val="center"/>
          </w:tcPr>
          <w:p w:rsidR="007C0496" w:rsidRPr="00243242" w:rsidRDefault="007C0496" w:rsidP="00BC073A">
            <w:pPr>
              <w:spacing w:after="0" w:line="240" w:lineRule="auto"/>
              <w:jc w:val="center"/>
              <w:rPr>
                <w:sz w:val="20"/>
                <w:szCs w:val="20"/>
              </w:rPr>
            </w:pPr>
          </w:p>
        </w:tc>
      </w:tr>
      <w:tr w:rsidR="007C0496" w:rsidRPr="005351A7" w:rsidTr="00850FB8">
        <w:trPr>
          <w:cantSplit/>
          <w:trHeight w:val="279"/>
        </w:trPr>
        <w:tc>
          <w:tcPr>
            <w:tcW w:w="1800" w:type="dxa"/>
            <w:vMerge/>
            <w:shd w:val="clear" w:color="auto" w:fill="DBE5F1" w:themeFill="accent1" w:themeFillTint="33"/>
            <w:vAlign w:val="center"/>
          </w:tcPr>
          <w:p w:rsidR="007C0496" w:rsidRPr="00243242" w:rsidRDefault="007C0496" w:rsidP="00BC073A">
            <w:pPr>
              <w:spacing w:after="0" w:line="240" w:lineRule="auto"/>
              <w:jc w:val="left"/>
              <w:rPr>
                <w:sz w:val="20"/>
                <w:szCs w:val="20"/>
              </w:rPr>
            </w:pPr>
          </w:p>
        </w:tc>
        <w:tc>
          <w:tcPr>
            <w:tcW w:w="810" w:type="dxa"/>
            <w:vAlign w:val="center"/>
          </w:tcPr>
          <w:p w:rsidR="007C0496" w:rsidRPr="00243242" w:rsidRDefault="007C0496" w:rsidP="00BC073A">
            <w:pPr>
              <w:spacing w:after="0" w:line="240" w:lineRule="auto"/>
              <w:jc w:val="center"/>
              <w:rPr>
                <w:sz w:val="20"/>
                <w:szCs w:val="20"/>
              </w:rPr>
            </w:pPr>
            <w:r>
              <w:rPr>
                <w:sz w:val="20"/>
                <w:szCs w:val="20"/>
              </w:rPr>
              <w:t>3b</w:t>
            </w:r>
          </w:p>
        </w:tc>
        <w:tc>
          <w:tcPr>
            <w:tcW w:w="900" w:type="dxa"/>
            <w:vAlign w:val="center"/>
          </w:tcPr>
          <w:p w:rsidR="007C0496" w:rsidRPr="00243242" w:rsidRDefault="007C0496" w:rsidP="00BC073A">
            <w:pPr>
              <w:spacing w:after="0" w:line="240" w:lineRule="auto"/>
              <w:jc w:val="center"/>
              <w:rPr>
                <w:sz w:val="20"/>
                <w:szCs w:val="20"/>
              </w:rPr>
            </w:pPr>
          </w:p>
        </w:tc>
        <w:tc>
          <w:tcPr>
            <w:tcW w:w="1080" w:type="dxa"/>
            <w:vAlign w:val="center"/>
          </w:tcPr>
          <w:p w:rsidR="007C0496" w:rsidRPr="00243242" w:rsidRDefault="007C0496" w:rsidP="00BC073A">
            <w:pPr>
              <w:spacing w:after="0" w:line="240" w:lineRule="auto"/>
              <w:jc w:val="center"/>
              <w:rPr>
                <w:sz w:val="20"/>
                <w:szCs w:val="20"/>
              </w:rPr>
            </w:pPr>
          </w:p>
        </w:tc>
        <w:tc>
          <w:tcPr>
            <w:tcW w:w="1350" w:type="dxa"/>
            <w:vAlign w:val="center"/>
          </w:tcPr>
          <w:p w:rsidR="007C0496" w:rsidRPr="00243242" w:rsidRDefault="007C0496" w:rsidP="00BC073A">
            <w:pPr>
              <w:spacing w:after="0" w:line="240" w:lineRule="auto"/>
              <w:jc w:val="center"/>
              <w:rPr>
                <w:sz w:val="20"/>
                <w:szCs w:val="20"/>
              </w:rPr>
            </w:pPr>
          </w:p>
        </w:tc>
        <w:tc>
          <w:tcPr>
            <w:tcW w:w="1620" w:type="dxa"/>
            <w:vAlign w:val="center"/>
          </w:tcPr>
          <w:p w:rsidR="007C0496" w:rsidRPr="00243242" w:rsidRDefault="007C0496" w:rsidP="00BC073A">
            <w:pPr>
              <w:spacing w:after="0" w:line="240" w:lineRule="auto"/>
              <w:jc w:val="center"/>
              <w:rPr>
                <w:sz w:val="20"/>
                <w:szCs w:val="20"/>
              </w:rPr>
            </w:pPr>
          </w:p>
        </w:tc>
        <w:tc>
          <w:tcPr>
            <w:tcW w:w="720" w:type="dxa"/>
            <w:vAlign w:val="center"/>
          </w:tcPr>
          <w:p w:rsidR="007C0496" w:rsidRPr="00243242" w:rsidRDefault="009F7840" w:rsidP="00BC073A">
            <w:pPr>
              <w:spacing w:after="0" w:line="240" w:lineRule="auto"/>
              <w:jc w:val="center"/>
              <w:rPr>
                <w:sz w:val="20"/>
                <w:szCs w:val="20"/>
              </w:rPr>
            </w:pPr>
            <w:r>
              <w:rPr>
                <w:sz w:val="20"/>
                <w:szCs w:val="20"/>
              </w:rPr>
              <w:t>x</w:t>
            </w:r>
          </w:p>
        </w:tc>
        <w:tc>
          <w:tcPr>
            <w:tcW w:w="630" w:type="dxa"/>
            <w:vAlign w:val="center"/>
          </w:tcPr>
          <w:p w:rsidR="007C0496" w:rsidRPr="00243242" w:rsidRDefault="007C0496" w:rsidP="00BC073A">
            <w:pPr>
              <w:spacing w:after="0" w:line="240" w:lineRule="auto"/>
              <w:jc w:val="center"/>
              <w:rPr>
                <w:sz w:val="20"/>
                <w:szCs w:val="20"/>
              </w:rPr>
            </w:pPr>
          </w:p>
        </w:tc>
        <w:tc>
          <w:tcPr>
            <w:tcW w:w="630" w:type="dxa"/>
            <w:vAlign w:val="center"/>
          </w:tcPr>
          <w:p w:rsidR="007C0496" w:rsidRPr="00243242" w:rsidRDefault="007C0496" w:rsidP="00BC073A">
            <w:pPr>
              <w:spacing w:after="0" w:line="240" w:lineRule="auto"/>
              <w:jc w:val="center"/>
              <w:rPr>
                <w:sz w:val="20"/>
                <w:szCs w:val="20"/>
              </w:rPr>
            </w:pPr>
          </w:p>
        </w:tc>
      </w:tr>
      <w:tr w:rsidR="007C0496" w:rsidRPr="005351A7" w:rsidTr="00850FB8">
        <w:trPr>
          <w:cantSplit/>
          <w:trHeight w:val="279"/>
        </w:trPr>
        <w:tc>
          <w:tcPr>
            <w:tcW w:w="1800" w:type="dxa"/>
            <w:vMerge/>
            <w:shd w:val="clear" w:color="auto" w:fill="DBE5F1" w:themeFill="accent1" w:themeFillTint="33"/>
            <w:vAlign w:val="center"/>
          </w:tcPr>
          <w:p w:rsidR="007C0496" w:rsidRPr="00243242" w:rsidRDefault="007C0496" w:rsidP="00BC073A">
            <w:pPr>
              <w:spacing w:after="0" w:line="240" w:lineRule="auto"/>
              <w:jc w:val="left"/>
              <w:rPr>
                <w:sz w:val="20"/>
                <w:szCs w:val="20"/>
              </w:rPr>
            </w:pPr>
          </w:p>
        </w:tc>
        <w:tc>
          <w:tcPr>
            <w:tcW w:w="810" w:type="dxa"/>
            <w:vAlign w:val="center"/>
          </w:tcPr>
          <w:p w:rsidR="007C0496" w:rsidRPr="00243242" w:rsidRDefault="007C0496" w:rsidP="00BC073A">
            <w:pPr>
              <w:spacing w:after="0" w:line="240" w:lineRule="auto"/>
              <w:jc w:val="center"/>
              <w:rPr>
                <w:sz w:val="20"/>
                <w:szCs w:val="20"/>
              </w:rPr>
            </w:pPr>
            <w:r>
              <w:rPr>
                <w:sz w:val="20"/>
                <w:szCs w:val="20"/>
              </w:rPr>
              <w:t>3c</w:t>
            </w:r>
          </w:p>
        </w:tc>
        <w:tc>
          <w:tcPr>
            <w:tcW w:w="900" w:type="dxa"/>
            <w:vAlign w:val="center"/>
          </w:tcPr>
          <w:p w:rsidR="007C0496" w:rsidRPr="00243242" w:rsidRDefault="007C0496" w:rsidP="00BC073A">
            <w:pPr>
              <w:spacing w:after="0" w:line="240" w:lineRule="auto"/>
              <w:jc w:val="center"/>
              <w:rPr>
                <w:sz w:val="20"/>
                <w:szCs w:val="20"/>
              </w:rPr>
            </w:pPr>
          </w:p>
        </w:tc>
        <w:tc>
          <w:tcPr>
            <w:tcW w:w="1080" w:type="dxa"/>
            <w:vAlign w:val="center"/>
          </w:tcPr>
          <w:p w:rsidR="007C0496" w:rsidRPr="00243242" w:rsidRDefault="007C0496" w:rsidP="00BC073A">
            <w:pPr>
              <w:spacing w:after="0" w:line="240" w:lineRule="auto"/>
              <w:jc w:val="center"/>
              <w:rPr>
                <w:sz w:val="20"/>
                <w:szCs w:val="20"/>
              </w:rPr>
            </w:pPr>
          </w:p>
        </w:tc>
        <w:tc>
          <w:tcPr>
            <w:tcW w:w="1350" w:type="dxa"/>
            <w:vAlign w:val="center"/>
          </w:tcPr>
          <w:p w:rsidR="007C0496" w:rsidRPr="00243242" w:rsidRDefault="007C0496" w:rsidP="00BC073A">
            <w:pPr>
              <w:spacing w:after="0" w:line="240" w:lineRule="auto"/>
              <w:jc w:val="center"/>
              <w:rPr>
                <w:sz w:val="20"/>
                <w:szCs w:val="20"/>
              </w:rPr>
            </w:pPr>
          </w:p>
        </w:tc>
        <w:tc>
          <w:tcPr>
            <w:tcW w:w="1620" w:type="dxa"/>
            <w:vAlign w:val="center"/>
          </w:tcPr>
          <w:p w:rsidR="007C0496" w:rsidRPr="00243242" w:rsidRDefault="007C0496" w:rsidP="00BC073A">
            <w:pPr>
              <w:spacing w:after="0" w:line="240" w:lineRule="auto"/>
              <w:jc w:val="center"/>
              <w:rPr>
                <w:sz w:val="20"/>
                <w:szCs w:val="20"/>
              </w:rPr>
            </w:pPr>
          </w:p>
        </w:tc>
        <w:tc>
          <w:tcPr>
            <w:tcW w:w="720" w:type="dxa"/>
            <w:vAlign w:val="center"/>
          </w:tcPr>
          <w:p w:rsidR="007C0496" w:rsidRPr="00243242" w:rsidRDefault="007C0496" w:rsidP="00BC073A">
            <w:pPr>
              <w:spacing w:after="0" w:line="240" w:lineRule="auto"/>
              <w:jc w:val="center"/>
              <w:rPr>
                <w:sz w:val="20"/>
                <w:szCs w:val="20"/>
              </w:rPr>
            </w:pPr>
          </w:p>
        </w:tc>
        <w:tc>
          <w:tcPr>
            <w:tcW w:w="630" w:type="dxa"/>
            <w:vAlign w:val="center"/>
          </w:tcPr>
          <w:p w:rsidR="007C0496" w:rsidRPr="00243242" w:rsidRDefault="007C0496" w:rsidP="00BC073A">
            <w:pPr>
              <w:spacing w:after="0" w:line="240" w:lineRule="auto"/>
              <w:jc w:val="center"/>
              <w:rPr>
                <w:sz w:val="20"/>
                <w:szCs w:val="20"/>
              </w:rPr>
            </w:pPr>
          </w:p>
        </w:tc>
        <w:tc>
          <w:tcPr>
            <w:tcW w:w="630" w:type="dxa"/>
            <w:vAlign w:val="center"/>
          </w:tcPr>
          <w:p w:rsidR="007C0496" w:rsidRPr="00243242" w:rsidRDefault="009F7840" w:rsidP="00BC073A">
            <w:pPr>
              <w:spacing w:after="0" w:line="240" w:lineRule="auto"/>
              <w:jc w:val="center"/>
              <w:rPr>
                <w:sz w:val="20"/>
                <w:szCs w:val="20"/>
              </w:rPr>
            </w:pPr>
            <w:r>
              <w:rPr>
                <w:sz w:val="20"/>
                <w:szCs w:val="20"/>
              </w:rPr>
              <w:t>x</w:t>
            </w:r>
          </w:p>
        </w:tc>
      </w:tr>
      <w:tr w:rsidR="007C0496" w:rsidRPr="005351A7" w:rsidTr="00850FB8">
        <w:trPr>
          <w:cantSplit/>
          <w:trHeight w:val="300"/>
        </w:trPr>
        <w:tc>
          <w:tcPr>
            <w:tcW w:w="1800" w:type="dxa"/>
            <w:vMerge/>
            <w:shd w:val="clear" w:color="auto" w:fill="DBE5F1" w:themeFill="accent1" w:themeFillTint="33"/>
            <w:vAlign w:val="center"/>
          </w:tcPr>
          <w:p w:rsidR="007C0496" w:rsidRPr="00243242" w:rsidRDefault="007C0496" w:rsidP="00BC073A">
            <w:pPr>
              <w:spacing w:after="0" w:line="240" w:lineRule="auto"/>
              <w:jc w:val="left"/>
              <w:rPr>
                <w:sz w:val="20"/>
                <w:szCs w:val="20"/>
              </w:rPr>
            </w:pPr>
          </w:p>
        </w:tc>
        <w:tc>
          <w:tcPr>
            <w:tcW w:w="810" w:type="dxa"/>
            <w:vAlign w:val="center"/>
          </w:tcPr>
          <w:p w:rsidR="007C0496" w:rsidRPr="00243242" w:rsidRDefault="007C0496" w:rsidP="00BC073A">
            <w:pPr>
              <w:spacing w:after="0" w:line="240" w:lineRule="auto"/>
              <w:jc w:val="center"/>
              <w:rPr>
                <w:sz w:val="20"/>
                <w:szCs w:val="20"/>
              </w:rPr>
            </w:pPr>
            <w:r>
              <w:rPr>
                <w:sz w:val="20"/>
                <w:szCs w:val="20"/>
              </w:rPr>
              <w:t>3d</w:t>
            </w:r>
          </w:p>
        </w:tc>
        <w:tc>
          <w:tcPr>
            <w:tcW w:w="900" w:type="dxa"/>
            <w:vAlign w:val="center"/>
          </w:tcPr>
          <w:p w:rsidR="007C0496" w:rsidRPr="00243242" w:rsidRDefault="007C0496" w:rsidP="00BC073A">
            <w:pPr>
              <w:spacing w:after="0" w:line="240" w:lineRule="auto"/>
              <w:jc w:val="center"/>
              <w:rPr>
                <w:sz w:val="20"/>
                <w:szCs w:val="20"/>
              </w:rPr>
            </w:pPr>
          </w:p>
        </w:tc>
        <w:tc>
          <w:tcPr>
            <w:tcW w:w="1080" w:type="dxa"/>
            <w:vAlign w:val="center"/>
          </w:tcPr>
          <w:p w:rsidR="007C0496" w:rsidRPr="00243242" w:rsidRDefault="007C0496" w:rsidP="00BC073A">
            <w:pPr>
              <w:spacing w:after="0" w:line="240" w:lineRule="auto"/>
              <w:jc w:val="center"/>
              <w:rPr>
                <w:sz w:val="20"/>
                <w:szCs w:val="20"/>
              </w:rPr>
            </w:pPr>
          </w:p>
        </w:tc>
        <w:tc>
          <w:tcPr>
            <w:tcW w:w="1350" w:type="dxa"/>
            <w:vAlign w:val="center"/>
          </w:tcPr>
          <w:p w:rsidR="007C0496" w:rsidRPr="00243242" w:rsidRDefault="007C0496" w:rsidP="00BC073A">
            <w:pPr>
              <w:spacing w:after="0" w:line="240" w:lineRule="auto"/>
              <w:jc w:val="center"/>
              <w:rPr>
                <w:sz w:val="20"/>
                <w:szCs w:val="20"/>
              </w:rPr>
            </w:pPr>
          </w:p>
        </w:tc>
        <w:tc>
          <w:tcPr>
            <w:tcW w:w="1620" w:type="dxa"/>
            <w:vAlign w:val="center"/>
          </w:tcPr>
          <w:p w:rsidR="007C0496" w:rsidRPr="00243242" w:rsidRDefault="007C0496" w:rsidP="00BC073A">
            <w:pPr>
              <w:spacing w:after="0" w:line="240" w:lineRule="auto"/>
              <w:jc w:val="center"/>
              <w:rPr>
                <w:sz w:val="20"/>
                <w:szCs w:val="20"/>
              </w:rPr>
            </w:pPr>
          </w:p>
        </w:tc>
        <w:tc>
          <w:tcPr>
            <w:tcW w:w="720" w:type="dxa"/>
            <w:vAlign w:val="center"/>
          </w:tcPr>
          <w:p w:rsidR="007C0496" w:rsidRPr="00243242" w:rsidRDefault="007C0496" w:rsidP="00BC073A">
            <w:pPr>
              <w:spacing w:after="0" w:line="240" w:lineRule="auto"/>
              <w:jc w:val="center"/>
              <w:rPr>
                <w:sz w:val="20"/>
                <w:szCs w:val="20"/>
              </w:rPr>
            </w:pPr>
          </w:p>
        </w:tc>
        <w:tc>
          <w:tcPr>
            <w:tcW w:w="630" w:type="dxa"/>
            <w:vAlign w:val="center"/>
          </w:tcPr>
          <w:p w:rsidR="007C0496" w:rsidRPr="00243242" w:rsidRDefault="009F7840" w:rsidP="00BC073A">
            <w:pPr>
              <w:spacing w:after="0" w:line="240" w:lineRule="auto"/>
              <w:jc w:val="center"/>
              <w:rPr>
                <w:sz w:val="20"/>
                <w:szCs w:val="20"/>
              </w:rPr>
            </w:pPr>
            <w:r>
              <w:rPr>
                <w:sz w:val="20"/>
                <w:szCs w:val="20"/>
              </w:rPr>
              <w:t>x</w:t>
            </w:r>
          </w:p>
        </w:tc>
        <w:tc>
          <w:tcPr>
            <w:tcW w:w="630" w:type="dxa"/>
            <w:vAlign w:val="center"/>
          </w:tcPr>
          <w:p w:rsidR="007C0496" w:rsidRPr="00243242" w:rsidRDefault="007C0496" w:rsidP="00BC073A">
            <w:pPr>
              <w:spacing w:after="0" w:line="240" w:lineRule="auto"/>
              <w:jc w:val="center"/>
              <w:rPr>
                <w:sz w:val="20"/>
                <w:szCs w:val="20"/>
              </w:rPr>
            </w:pPr>
          </w:p>
        </w:tc>
      </w:tr>
      <w:tr w:rsidR="007C0496" w:rsidRPr="005351A7" w:rsidTr="00850FB8">
        <w:trPr>
          <w:cantSplit/>
          <w:trHeight w:val="279"/>
        </w:trPr>
        <w:tc>
          <w:tcPr>
            <w:tcW w:w="1800" w:type="dxa"/>
            <w:vMerge/>
            <w:shd w:val="clear" w:color="auto" w:fill="DBE5F1" w:themeFill="accent1" w:themeFillTint="33"/>
            <w:vAlign w:val="center"/>
          </w:tcPr>
          <w:p w:rsidR="007C0496" w:rsidRPr="00243242" w:rsidRDefault="007C0496" w:rsidP="00BC073A">
            <w:pPr>
              <w:spacing w:after="0" w:line="240" w:lineRule="auto"/>
              <w:jc w:val="left"/>
              <w:rPr>
                <w:sz w:val="20"/>
                <w:szCs w:val="20"/>
              </w:rPr>
            </w:pPr>
          </w:p>
        </w:tc>
        <w:tc>
          <w:tcPr>
            <w:tcW w:w="810" w:type="dxa"/>
            <w:vAlign w:val="center"/>
          </w:tcPr>
          <w:p w:rsidR="007C0496" w:rsidRPr="00243242" w:rsidRDefault="007C0496" w:rsidP="00BC073A">
            <w:pPr>
              <w:spacing w:after="0" w:line="240" w:lineRule="auto"/>
              <w:jc w:val="center"/>
              <w:rPr>
                <w:sz w:val="20"/>
                <w:szCs w:val="20"/>
              </w:rPr>
            </w:pPr>
            <w:r>
              <w:rPr>
                <w:sz w:val="20"/>
                <w:szCs w:val="20"/>
              </w:rPr>
              <w:t>3e</w:t>
            </w:r>
          </w:p>
        </w:tc>
        <w:tc>
          <w:tcPr>
            <w:tcW w:w="900" w:type="dxa"/>
            <w:vAlign w:val="center"/>
          </w:tcPr>
          <w:p w:rsidR="007C0496" w:rsidRPr="00243242" w:rsidRDefault="007C0496" w:rsidP="00BC073A">
            <w:pPr>
              <w:spacing w:after="0" w:line="240" w:lineRule="auto"/>
              <w:jc w:val="center"/>
              <w:rPr>
                <w:sz w:val="20"/>
                <w:szCs w:val="20"/>
              </w:rPr>
            </w:pPr>
          </w:p>
        </w:tc>
        <w:tc>
          <w:tcPr>
            <w:tcW w:w="1080" w:type="dxa"/>
            <w:vAlign w:val="center"/>
          </w:tcPr>
          <w:p w:rsidR="007C0496" w:rsidRPr="00243242" w:rsidRDefault="007C0496" w:rsidP="00BC073A">
            <w:pPr>
              <w:spacing w:after="0" w:line="240" w:lineRule="auto"/>
              <w:jc w:val="center"/>
              <w:rPr>
                <w:sz w:val="20"/>
                <w:szCs w:val="20"/>
              </w:rPr>
            </w:pPr>
          </w:p>
        </w:tc>
        <w:tc>
          <w:tcPr>
            <w:tcW w:w="1350" w:type="dxa"/>
            <w:vAlign w:val="center"/>
          </w:tcPr>
          <w:p w:rsidR="007C0496" w:rsidRPr="00243242" w:rsidRDefault="009F7840" w:rsidP="00BC073A">
            <w:pPr>
              <w:spacing w:after="0" w:line="240" w:lineRule="auto"/>
              <w:jc w:val="center"/>
              <w:rPr>
                <w:sz w:val="20"/>
                <w:szCs w:val="20"/>
              </w:rPr>
            </w:pPr>
            <w:r>
              <w:rPr>
                <w:sz w:val="20"/>
                <w:szCs w:val="20"/>
              </w:rPr>
              <w:t>x</w:t>
            </w:r>
          </w:p>
        </w:tc>
        <w:tc>
          <w:tcPr>
            <w:tcW w:w="1620" w:type="dxa"/>
            <w:vAlign w:val="center"/>
          </w:tcPr>
          <w:p w:rsidR="007C0496" w:rsidRPr="00243242" w:rsidRDefault="007C0496" w:rsidP="00BC073A">
            <w:pPr>
              <w:spacing w:after="0" w:line="240" w:lineRule="auto"/>
              <w:jc w:val="center"/>
              <w:rPr>
                <w:sz w:val="20"/>
                <w:szCs w:val="20"/>
              </w:rPr>
            </w:pPr>
          </w:p>
        </w:tc>
        <w:tc>
          <w:tcPr>
            <w:tcW w:w="720" w:type="dxa"/>
            <w:vAlign w:val="center"/>
          </w:tcPr>
          <w:p w:rsidR="007C0496" w:rsidRPr="00243242" w:rsidRDefault="007C0496" w:rsidP="00BC073A">
            <w:pPr>
              <w:spacing w:after="0" w:line="240" w:lineRule="auto"/>
              <w:jc w:val="center"/>
              <w:rPr>
                <w:sz w:val="20"/>
                <w:szCs w:val="20"/>
              </w:rPr>
            </w:pPr>
          </w:p>
        </w:tc>
        <w:tc>
          <w:tcPr>
            <w:tcW w:w="630" w:type="dxa"/>
            <w:vAlign w:val="center"/>
          </w:tcPr>
          <w:p w:rsidR="007C0496" w:rsidRPr="00243242" w:rsidRDefault="007C0496" w:rsidP="00BC073A">
            <w:pPr>
              <w:spacing w:after="0" w:line="240" w:lineRule="auto"/>
              <w:jc w:val="center"/>
              <w:rPr>
                <w:sz w:val="20"/>
                <w:szCs w:val="20"/>
              </w:rPr>
            </w:pPr>
          </w:p>
        </w:tc>
        <w:tc>
          <w:tcPr>
            <w:tcW w:w="630" w:type="dxa"/>
            <w:vAlign w:val="center"/>
          </w:tcPr>
          <w:p w:rsidR="007C0496" w:rsidRPr="00243242" w:rsidRDefault="007C0496" w:rsidP="00BC073A">
            <w:pPr>
              <w:spacing w:after="0" w:line="240" w:lineRule="auto"/>
              <w:jc w:val="center"/>
              <w:rPr>
                <w:sz w:val="20"/>
                <w:szCs w:val="20"/>
              </w:rPr>
            </w:pPr>
          </w:p>
        </w:tc>
      </w:tr>
      <w:tr w:rsidR="007C0496" w:rsidRPr="005351A7" w:rsidTr="00850FB8">
        <w:trPr>
          <w:cantSplit/>
          <w:trHeight w:val="279"/>
        </w:trPr>
        <w:tc>
          <w:tcPr>
            <w:tcW w:w="1800" w:type="dxa"/>
            <w:vMerge/>
            <w:shd w:val="clear" w:color="auto" w:fill="DBE5F1" w:themeFill="accent1" w:themeFillTint="33"/>
            <w:vAlign w:val="center"/>
          </w:tcPr>
          <w:p w:rsidR="007C0496" w:rsidRPr="00243242" w:rsidRDefault="007C0496" w:rsidP="00BC073A">
            <w:pPr>
              <w:spacing w:after="0" w:line="240" w:lineRule="auto"/>
              <w:jc w:val="left"/>
              <w:rPr>
                <w:sz w:val="20"/>
                <w:szCs w:val="20"/>
              </w:rPr>
            </w:pPr>
          </w:p>
        </w:tc>
        <w:tc>
          <w:tcPr>
            <w:tcW w:w="810" w:type="dxa"/>
            <w:vAlign w:val="center"/>
          </w:tcPr>
          <w:p w:rsidR="007C0496" w:rsidRPr="00243242" w:rsidRDefault="007C0496" w:rsidP="00BC073A">
            <w:pPr>
              <w:spacing w:after="0" w:line="240" w:lineRule="auto"/>
              <w:jc w:val="center"/>
              <w:rPr>
                <w:sz w:val="20"/>
                <w:szCs w:val="20"/>
              </w:rPr>
            </w:pPr>
            <w:r>
              <w:rPr>
                <w:sz w:val="20"/>
                <w:szCs w:val="20"/>
              </w:rPr>
              <w:t>3f</w:t>
            </w:r>
          </w:p>
        </w:tc>
        <w:tc>
          <w:tcPr>
            <w:tcW w:w="900" w:type="dxa"/>
            <w:vAlign w:val="center"/>
          </w:tcPr>
          <w:p w:rsidR="007C0496" w:rsidRPr="00243242" w:rsidRDefault="007C0496" w:rsidP="00BC073A">
            <w:pPr>
              <w:spacing w:after="0" w:line="240" w:lineRule="auto"/>
              <w:jc w:val="center"/>
              <w:rPr>
                <w:sz w:val="20"/>
                <w:szCs w:val="20"/>
              </w:rPr>
            </w:pPr>
          </w:p>
        </w:tc>
        <w:tc>
          <w:tcPr>
            <w:tcW w:w="1080" w:type="dxa"/>
            <w:vAlign w:val="center"/>
          </w:tcPr>
          <w:p w:rsidR="007C0496" w:rsidRPr="00243242" w:rsidRDefault="007C0496" w:rsidP="00BC073A">
            <w:pPr>
              <w:spacing w:after="0" w:line="240" w:lineRule="auto"/>
              <w:jc w:val="center"/>
              <w:rPr>
                <w:sz w:val="20"/>
                <w:szCs w:val="20"/>
              </w:rPr>
            </w:pPr>
          </w:p>
        </w:tc>
        <w:tc>
          <w:tcPr>
            <w:tcW w:w="1350" w:type="dxa"/>
            <w:vAlign w:val="center"/>
          </w:tcPr>
          <w:p w:rsidR="007C0496" w:rsidRPr="00243242" w:rsidRDefault="007C0496" w:rsidP="00BC073A">
            <w:pPr>
              <w:spacing w:after="0" w:line="240" w:lineRule="auto"/>
              <w:jc w:val="center"/>
              <w:rPr>
                <w:sz w:val="20"/>
                <w:szCs w:val="20"/>
              </w:rPr>
            </w:pPr>
          </w:p>
        </w:tc>
        <w:tc>
          <w:tcPr>
            <w:tcW w:w="1620" w:type="dxa"/>
            <w:vAlign w:val="center"/>
          </w:tcPr>
          <w:p w:rsidR="007C0496" w:rsidRPr="00243242" w:rsidRDefault="009F7840" w:rsidP="00BC073A">
            <w:pPr>
              <w:spacing w:after="0" w:line="240" w:lineRule="auto"/>
              <w:jc w:val="center"/>
              <w:rPr>
                <w:sz w:val="20"/>
                <w:szCs w:val="20"/>
              </w:rPr>
            </w:pPr>
            <w:r>
              <w:rPr>
                <w:sz w:val="20"/>
                <w:szCs w:val="20"/>
              </w:rPr>
              <w:t>x</w:t>
            </w:r>
          </w:p>
        </w:tc>
        <w:tc>
          <w:tcPr>
            <w:tcW w:w="720" w:type="dxa"/>
            <w:vAlign w:val="center"/>
          </w:tcPr>
          <w:p w:rsidR="007C0496" w:rsidRPr="00243242" w:rsidRDefault="007C0496" w:rsidP="00BC073A">
            <w:pPr>
              <w:spacing w:after="0" w:line="240" w:lineRule="auto"/>
              <w:jc w:val="center"/>
              <w:rPr>
                <w:sz w:val="20"/>
                <w:szCs w:val="20"/>
              </w:rPr>
            </w:pPr>
          </w:p>
        </w:tc>
        <w:tc>
          <w:tcPr>
            <w:tcW w:w="630" w:type="dxa"/>
            <w:vAlign w:val="center"/>
          </w:tcPr>
          <w:p w:rsidR="007C0496" w:rsidRPr="00243242" w:rsidRDefault="007C0496" w:rsidP="00BC073A">
            <w:pPr>
              <w:spacing w:after="0" w:line="240" w:lineRule="auto"/>
              <w:jc w:val="center"/>
              <w:rPr>
                <w:sz w:val="20"/>
                <w:szCs w:val="20"/>
              </w:rPr>
            </w:pPr>
          </w:p>
        </w:tc>
        <w:tc>
          <w:tcPr>
            <w:tcW w:w="630" w:type="dxa"/>
            <w:vAlign w:val="center"/>
          </w:tcPr>
          <w:p w:rsidR="007C0496" w:rsidRPr="00243242" w:rsidRDefault="007C0496" w:rsidP="00BC073A">
            <w:pPr>
              <w:spacing w:after="0" w:line="240" w:lineRule="auto"/>
              <w:jc w:val="center"/>
              <w:rPr>
                <w:sz w:val="20"/>
                <w:szCs w:val="20"/>
              </w:rPr>
            </w:pPr>
          </w:p>
        </w:tc>
      </w:tr>
      <w:tr w:rsidR="00337D47" w:rsidRPr="005351A7" w:rsidTr="00850FB8">
        <w:tblPrEx>
          <w:tblCellMar>
            <w:left w:w="108" w:type="dxa"/>
            <w:right w:w="108" w:type="dxa"/>
          </w:tblCellMar>
        </w:tblPrEx>
        <w:trPr>
          <w:cantSplit/>
          <w:trHeight w:val="288"/>
        </w:trPr>
        <w:tc>
          <w:tcPr>
            <w:tcW w:w="1800" w:type="dxa"/>
            <w:vMerge w:val="restart"/>
            <w:shd w:val="clear" w:color="auto" w:fill="DBE5F1" w:themeFill="accent1" w:themeFillTint="33"/>
            <w:vAlign w:val="center"/>
          </w:tcPr>
          <w:p w:rsidR="003A60D9" w:rsidRPr="00243242" w:rsidRDefault="00531A50" w:rsidP="00BC073A">
            <w:pPr>
              <w:spacing w:after="0" w:line="240" w:lineRule="auto"/>
              <w:jc w:val="left"/>
              <w:rPr>
                <w:sz w:val="20"/>
                <w:szCs w:val="20"/>
              </w:rPr>
            </w:pPr>
            <w:r w:rsidRPr="00531A50">
              <w:rPr>
                <w:b/>
                <w:sz w:val="20"/>
                <w:szCs w:val="20"/>
              </w:rPr>
              <w:t>Chapter 4</w:t>
            </w:r>
            <w:r>
              <w:rPr>
                <w:sz w:val="20"/>
                <w:szCs w:val="20"/>
              </w:rPr>
              <w:t xml:space="preserve"> </w:t>
            </w:r>
            <w:r w:rsidR="00BC073A">
              <w:rPr>
                <w:sz w:val="20"/>
                <w:szCs w:val="20"/>
              </w:rPr>
              <w:t xml:space="preserve">  </w:t>
            </w:r>
            <w:r w:rsidR="003A60D9" w:rsidRPr="00243242">
              <w:rPr>
                <w:sz w:val="20"/>
                <w:szCs w:val="20"/>
              </w:rPr>
              <w:t>Review</w:t>
            </w:r>
            <w:r>
              <w:rPr>
                <w:sz w:val="20"/>
                <w:szCs w:val="20"/>
              </w:rPr>
              <w:t xml:space="preserve">, Update, and </w:t>
            </w:r>
            <w:r w:rsidR="003A60D9" w:rsidRPr="00243242">
              <w:rPr>
                <w:sz w:val="20"/>
                <w:szCs w:val="20"/>
              </w:rPr>
              <w:t xml:space="preserve">Training </w:t>
            </w:r>
          </w:p>
        </w:tc>
        <w:tc>
          <w:tcPr>
            <w:tcW w:w="810" w:type="dxa"/>
            <w:vAlign w:val="center"/>
          </w:tcPr>
          <w:p w:rsidR="003A60D9" w:rsidRPr="00243242" w:rsidRDefault="002E5547" w:rsidP="00BC073A">
            <w:pPr>
              <w:spacing w:after="0" w:line="240" w:lineRule="auto"/>
              <w:jc w:val="center"/>
              <w:rPr>
                <w:sz w:val="20"/>
                <w:szCs w:val="20"/>
              </w:rPr>
            </w:pPr>
            <w:r>
              <w:rPr>
                <w:sz w:val="20"/>
                <w:szCs w:val="20"/>
              </w:rPr>
              <w:t>4</w:t>
            </w:r>
            <w:r w:rsidR="003A60D9" w:rsidRPr="00243242">
              <w:rPr>
                <w:sz w:val="20"/>
                <w:szCs w:val="20"/>
              </w:rPr>
              <w:t>a</w:t>
            </w:r>
          </w:p>
        </w:tc>
        <w:tc>
          <w:tcPr>
            <w:tcW w:w="90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080" w:type="dxa"/>
            <w:vAlign w:val="center"/>
          </w:tcPr>
          <w:p w:rsidR="003A60D9" w:rsidRPr="00243242" w:rsidRDefault="003A60D9" w:rsidP="00BC073A">
            <w:pPr>
              <w:spacing w:after="0" w:line="240" w:lineRule="auto"/>
              <w:jc w:val="center"/>
              <w:rPr>
                <w:sz w:val="20"/>
                <w:szCs w:val="20"/>
              </w:rPr>
            </w:pPr>
          </w:p>
        </w:tc>
        <w:tc>
          <w:tcPr>
            <w:tcW w:w="1350" w:type="dxa"/>
            <w:vAlign w:val="center"/>
          </w:tcPr>
          <w:p w:rsidR="003A60D9" w:rsidRPr="00243242" w:rsidRDefault="003A60D9" w:rsidP="00BC073A">
            <w:pPr>
              <w:spacing w:after="0" w:line="240" w:lineRule="auto"/>
              <w:jc w:val="center"/>
              <w:rPr>
                <w:sz w:val="20"/>
                <w:szCs w:val="20"/>
              </w:rPr>
            </w:pPr>
          </w:p>
        </w:tc>
        <w:tc>
          <w:tcPr>
            <w:tcW w:w="1620" w:type="dxa"/>
            <w:vAlign w:val="center"/>
          </w:tcPr>
          <w:p w:rsidR="003A60D9" w:rsidRPr="00243242" w:rsidRDefault="003A60D9" w:rsidP="00BC073A">
            <w:pPr>
              <w:spacing w:after="0" w:line="240" w:lineRule="auto"/>
              <w:jc w:val="center"/>
              <w:rPr>
                <w:sz w:val="20"/>
                <w:szCs w:val="20"/>
              </w:rPr>
            </w:pPr>
          </w:p>
        </w:tc>
        <w:tc>
          <w:tcPr>
            <w:tcW w:w="720" w:type="dxa"/>
            <w:vAlign w:val="center"/>
          </w:tcPr>
          <w:p w:rsidR="003A60D9" w:rsidRPr="00243242" w:rsidRDefault="003A60D9" w:rsidP="00BC073A">
            <w:pPr>
              <w:spacing w:after="0" w:line="240" w:lineRule="auto"/>
              <w:jc w:val="center"/>
              <w:rPr>
                <w:sz w:val="20"/>
                <w:szCs w:val="20"/>
              </w:rPr>
            </w:pPr>
          </w:p>
        </w:tc>
        <w:tc>
          <w:tcPr>
            <w:tcW w:w="630" w:type="dxa"/>
            <w:vAlign w:val="center"/>
          </w:tcPr>
          <w:p w:rsidR="003A60D9" w:rsidRPr="00243242" w:rsidRDefault="003A60D9" w:rsidP="00BC073A">
            <w:pPr>
              <w:spacing w:after="0" w:line="240" w:lineRule="auto"/>
              <w:jc w:val="center"/>
              <w:rPr>
                <w:sz w:val="20"/>
                <w:szCs w:val="20"/>
              </w:rPr>
            </w:pPr>
          </w:p>
        </w:tc>
        <w:tc>
          <w:tcPr>
            <w:tcW w:w="630" w:type="dxa"/>
            <w:vAlign w:val="center"/>
          </w:tcPr>
          <w:p w:rsidR="003A60D9" w:rsidRPr="00243242" w:rsidRDefault="003A60D9" w:rsidP="00BC073A">
            <w:pPr>
              <w:spacing w:after="0" w:line="240" w:lineRule="auto"/>
              <w:jc w:val="center"/>
              <w:rPr>
                <w:sz w:val="20"/>
                <w:szCs w:val="20"/>
              </w:rPr>
            </w:pPr>
          </w:p>
        </w:tc>
      </w:tr>
      <w:tr w:rsidR="00337D47" w:rsidRPr="005351A7" w:rsidTr="00850FB8">
        <w:tblPrEx>
          <w:tblCellMar>
            <w:left w:w="108" w:type="dxa"/>
            <w:right w:w="108" w:type="dxa"/>
          </w:tblCellMar>
        </w:tblPrEx>
        <w:trPr>
          <w:cantSplit/>
          <w:trHeight w:val="288"/>
        </w:trPr>
        <w:tc>
          <w:tcPr>
            <w:tcW w:w="1800" w:type="dxa"/>
            <w:vMerge/>
            <w:shd w:val="clear" w:color="auto" w:fill="DBE5F1" w:themeFill="accent1" w:themeFillTint="33"/>
            <w:vAlign w:val="center"/>
          </w:tcPr>
          <w:p w:rsidR="003A60D9" w:rsidRPr="00243242" w:rsidRDefault="003A60D9" w:rsidP="00BC073A">
            <w:pPr>
              <w:spacing w:after="0" w:line="240" w:lineRule="auto"/>
              <w:jc w:val="left"/>
              <w:rPr>
                <w:sz w:val="20"/>
                <w:szCs w:val="20"/>
              </w:rPr>
            </w:pPr>
          </w:p>
        </w:tc>
        <w:tc>
          <w:tcPr>
            <w:tcW w:w="810" w:type="dxa"/>
            <w:vAlign w:val="center"/>
          </w:tcPr>
          <w:p w:rsidR="003A60D9" w:rsidRPr="00243242" w:rsidRDefault="002E5547" w:rsidP="00BC073A">
            <w:pPr>
              <w:spacing w:after="0" w:line="240" w:lineRule="auto"/>
              <w:jc w:val="center"/>
              <w:rPr>
                <w:sz w:val="20"/>
                <w:szCs w:val="20"/>
              </w:rPr>
            </w:pPr>
            <w:r>
              <w:rPr>
                <w:sz w:val="20"/>
                <w:szCs w:val="20"/>
              </w:rPr>
              <w:t>4</w:t>
            </w:r>
            <w:r w:rsidR="003A60D9" w:rsidRPr="00243242">
              <w:rPr>
                <w:sz w:val="20"/>
                <w:szCs w:val="20"/>
              </w:rPr>
              <w:t>b</w:t>
            </w:r>
          </w:p>
        </w:tc>
        <w:tc>
          <w:tcPr>
            <w:tcW w:w="90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080" w:type="dxa"/>
            <w:vAlign w:val="center"/>
          </w:tcPr>
          <w:p w:rsidR="003A60D9" w:rsidRPr="00243242" w:rsidRDefault="003A60D9" w:rsidP="00BC073A">
            <w:pPr>
              <w:spacing w:after="0" w:line="240" w:lineRule="auto"/>
              <w:jc w:val="center"/>
              <w:rPr>
                <w:sz w:val="20"/>
                <w:szCs w:val="20"/>
              </w:rPr>
            </w:pPr>
          </w:p>
        </w:tc>
        <w:tc>
          <w:tcPr>
            <w:tcW w:w="1350" w:type="dxa"/>
            <w:vAlign w:val="center"/>
          </w:tcPr>
          <w:p w:rsidR="003A60D9" w:rsidRPr="00243242" w:rsidRDefault="003A60D9" w:rsidP="00BC073A">
            <w:pPr>
              <w:spacing w:after="0" w:line="240" w:lineRule="auto"/>
              <w:jc w:val="center"/>
              <w:rPr>
                <w:sz w:val="20"/>
                <w:szCs w:val="20"/>
              </w:rPr>
            </w:pPr>
          </w:p>
        </w:tc>
        <w:tc>
          <w:tcPr>
            <w:tcW w:w="1620" w:type="dxa"/>
            <w:vAlign w:val="center"/>
          </w:tcPr>
          <w:p w:rsidR="003A60D9" w:rsidRPr="00243242" w:rsidRDefault="003A60D9" w:rsidP="00BC073A">
            <w:pPr>
              <w:spacing w:after="0" w:line="240" w:lineRule="auto"/>
              <w:jc w:val="center"/>
              <w:rPr>
                <w:sz w:val="20"/>
                <w:szCs w:val="20"/>
              </w:rPr>
            </w:pPr>
          </w:p>
        </w:tc>
        <w:tc>
          <w:tcPr>
            <w:tcW w:w="720" w:type="dxa"/>
            <w:vAlign w:val="center"/>
          </w:tcPr>
          <w:p w:rsidR="003A60D9" w:rsidRPr="00243242" w:rsidRDefault="003A60D9" w:rsidP="00BC073A">
            <w:pPr>
              <w:spacing w:after="0" w:line="240" w:lineRule="auto"/>
              <w:jc w:val="center"/>
              <w:rPr>
                <w:sz w:val="20"/>
                <w:szCs w:val="20"/>
              </w:rPr>
            </w:pPr>
          </w:p>
        </w:tc>
        <w:tc>
          <w:tcPr>
            <w:tcW w:w="630" w:type="dxa"/>
            <w:vAlign w:val="center"/>
          </w:tcPr>
          <w:p w:rsidR="003A60D9" w:rsidRPr="00243242" w:rsidRDefault="003A60D9" w:rsidP="00BC073A">
            <w:pPr>
              <w:spacing w:after="0" w:line="240" w:lineRule="auto"/>
              <w:jc w:val="center"/>
              <w:rPr>
                <w:sz w:val="20"/>
                <w:szCs w:val="20"/>
              </w:rPr>
            </w:pPr>
          </w:p>
        </w:tc>
        <w:tc>
          <w:tcPr>
            <w:tcW w:w="630" w:type="dxa"/>
            <w:vAlign w:val="center"/>
          </w:tcPr>
          <w:p w:rsidR="003A60D9" w:rsidRPr="00243242" w:rsidRDefault="003A60D9" w:rsidP="00BC073A">
            <w:pPr>
              <w:spacing w:after="0" w:line="240" w:lineRule="auto"/>
              <w:jc w:val="center"/>
              <w:rPr>
                <w:sz w:val="20"/>
                <w:szCs w:val="20"/>
              </w:rPr>
            </w:pPr>
          </w:p>
        </w:tc>
      </w:tr>
      <w:tr w:rsidR="00337D47" w:rsidRPr="005351A7" w:rsidTr="00850FB8">
        <w:trPr>
          <w:cantSplit/>
          <w:trHeight w:val="300"/>
        </w:trPr>
        <w:tc>
          <w:tcPr>
            <w:tcW w:w="1800" w:type="dxa"/>
            <w:vMerge w:val="restart"/>
            <w:shd w:val="clear" w:color="auto" w:fill="DBE5F1" w:themeFill="accent1" w:themeFillTint="33"/>
            <w:vAlign w:val="center"/>
          </w:tcPr>
          <w:p w:rsidR="003A60D9" w:rsidRPr="00243242" w:rsidRDefault="00531A50" w:rsidP="00BC073A">
            <w:pPr>
              <w:spacing w:after="0" w:line="240" w:lineRule="auto"/>
              <w:jc w:val="left"/>
              <w:rPr>
                <w:sz w:val="20"/>
                <w:szCs w:val="20"/>
              </w:rPr>
            </w:pPr>
            <w:r w:rsidRPr="00531A50">
              <w:rPr>
                <w:b/>
                <w:sz w:val="20"/>
                <w:szCs w:val="20"/>
              </w:rPr>
              <w:t xml:space="preserve">Chapter </w:t>
            </w:r>
            <w:r>
              <w:rPr>
                <w:b/>
                <w:sz w:val="20"/>
                <w:szCs w:val="20"/>
              </w:rPr>
              <w:t>5</w:t>
            </w:r>
            <w:r>
              <w:rPr>
                <w:sz w:val="20"/>
                <w:szCs w:val="20"/>
              </w:rPr>
              <w:t xml:space="preserve"> </w:t>
            </w:r>
            <w:r w:rsidR="003A60D9" w:rsidRPr="00243242">
              <w:rPr>
                <w:sz w:val="20"/>
                <w:szCs w:val="20"/>
              </w:rPr>
              <w:t>Co</w:t>
            </w:r>
            <w:r w:rsidR="0069508A">
              <w:rPr>
                <w:sz w:val="20"/>
                <w:szCs w:val="20"/>
              </w:rPr>
              <w:t>nsolidated Cooperation Actions d</w:t>
            </w:r>
            <w:r w:rsidR="003A60D9" w:rsidRPr="00243242">
              <w:rPr>
                <w:sz w:val="20"/>
                <w:szCs w:val="20"/>
              </w:rPr>
              <w:t>uring an Event</w:t>
            </w:r>
          </w:p>
        </w:tc>
        <w:tc>
          <w:tcPr>
            <w:tcW w:w="810" w:type="dxa"/>
            <w:vAlign w:val="center"/>
          </w:tcPr>
          <w:p w:rsidR="003A60D9" w:rsidRPr="00243242" w:rsidRDefault="002E5547" w:rsidP="00BC073A">
            <w:pPr>
              <w:spacing w:after="0" w:line="240" w:lineRule="auto"/>
              <w:jc w:val="center"/>
              <w:rPr>
                <w:sz w:val="20"/>
                <w:szCs w:val="20"/>
              </w:rPr>
            </w:pPr>
            <w:r>
              <w:rPr>
                <w:sz w:val="20"/>
                <w:szCs w:val="20"/>
              </w:rPr>
              <w:t>5</w:t>
            </w:r>
            <w:r w:rsidR="003A60D9" w:rsidRPr="00243242">
              <w:rPr>
                <w:sz w:val="20"/>
                <w:szCs w:val="20"/>
              </w:rPr>
              <w:t>a</w:t>
            </w:r>
          </w:p>
        </w:tc>
        <w:tc>
          <w:tcPr>
            <w:tcW w:w="90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08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350" w:type="dxa"/>
            <w:vAlign w:val="center"/>
          </w:tcPr>
          <w:p w:rsidR="003A60D9" w:rsidRPr="00243242" w:rsidRDefault="003A60D9" w:rsidP="00BC073A">
            <w:pPr>
              <w:spacing w:after="0" w:line="240" w:lineRule="auto"/>
              <w:jc w:val="center"/>
              <w:rPr>
                <w:sz w:val="20"/>
                <w:szCs w:val="20"/>
              </w:rPr>
            </w:pPr>
          </w:p>
        </w:tc>
        <w:tc>
          <w:tcPr>
            <w:tcW w:w="1620" w:type="dxa"/>
            <w:vAlign w:val="center"/>
          </w:tcPr>
          <w:p w:rsidR="003A60D9" w:rsidRPr="00243242" w:rsidRDefault="003A60D9" w:rsidP="00BC073A">
            <w:pPr>
              <w:spacing w:after="0" w:line="240" w:lineRule="auto"/>
              <w:jc w:val="center"/>
              <w:rPr>
                <w:sz w:val="20"/>
                <w:szCs w:val="20"/>
              </w:rPr>
            </w:pPr>
          </w:p>
        </w:tc>
        <w:tc>
          <w:tcPr>
            <w:tcW w:w="72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630" w:type="dxa"/>
            <w:vAlign w:val="center"/>
          </w:tcPr>
          <w:p w:rsidR="003A60D9" w:rsidRPr="00243242" w:rsidRDefault="003A60D9" w:rsidP="00BC073A">
            <w:pPr>
              <w:spacing w:after="0" w:line="240" w:lineRule="auto"/>
              <w:jc w:val="center"/>
              <w:rPr>
                <w:sz w:val="20"/>
                <w:szCs w:val="20"/>
              </w:rPr>
            </w:pPr>
          </w:p>
        </w:tc>
        <w:tc>
          <w:tcPr>
            <w:tcW w:w="630" w:type="dxa"/>
            <w:vAlign w:val="center"/>
          </w:tcPr>
          <w:p w:rsidR="003A60D9" w:rsidRPr="00243242" w:rsidRDefault="003A60D9" w:rsidP="00BC073A">
            <w:pPr>
              <w:spacing w:after="0" w:line="240" w:lineRule="auto"/>
              <w:jc w:val="center"/>
              <w:rPr>
                <w:sz w:val="20"/>
                <w:szCs w:val="20"/>
              </w:rPr>
            </w:pPr>
          </w:p>
        </w:tc>
      </w:tr>
      <w:tr w:rsidR="00337D47" w:rsidRPr="005351A7" w:rsidTr="00850FB8">
        <w:trPr>
          <w:cantSplit/>
          <w:trHeight w:val="279"/>
        </w:trPr>
        <w:tc>
          <w:tcPr>
            <w:tcW w:w="1800" w:type="dxa"/>
            <w:vMerge/>
            <w:shd w:val="clear" w:color="auto" w:fill="DBE5F1" w:themeFill="accent1" w:themeFillTint="33"/>
            <w:vAlign w:val="center"/>
          </w:tcPr>
          <w:p w:rsidR="003A60D9" w:rsidRPr="00243242" w:rsidRDefault="003A60D9" w:rsidP="00BC073A">
            <w:pPr>
              <w:spacing w:after="0" w:line="240" w:lineRule="auto"/>
              <w:jc w:val="left"/>
              <w:rPr>
                <w:sz w:val="20"/>
                <w:szCs w:val="20"/>
              </w:rPr>
            </w:pPr>
          </w:p>
        </w:tc>
        <w:tc>
          <w:tcPr>
            <w:tcW w:w="810" w:type="dxa"/>
            <w:shd w:val="clear" w:color="auto" w:fill="auto"/>
            <w:vAlign w:val="center"/>
          </w:tcPr>
          <w:p w:rsidR="003A60D9" w:rsidRPr="00243242" w:rsidRDefault="002E5547" w:rsidP="00BC073A">
            <w:pPr>
              <w:spacing w:after="0" w:line="240" w:lineRule="auto"/>
              <w:jc w:val="center"/>
              <w:rPr>
                <w:sz w:val="20"/>
                <w:szCs w:val="20"/>
              </w:rPr>
            </w:pPr>
            <w:r>
              <w:rPr>
                <w:sz w:val="20"/>
                <w:szCs w:val="20"/>
              </w:rPr>
              <w:t>5</w:t>
            </w:r>
            <w:r w:rsidR="003A60D9" w:rsidRPr="00243242">
              <w:rPr>
                <w:sz w:val="20"/>
                <w:szCs w:val="20"/>
              </w:rPr>
              <w:t>b</w:t>
            </w:r>
          </w:p>
        </w:tc>
        <w:tc>
          <w:tcPr>
            <w:tcW w:w="900" w:type="dxa"/>
            <w:shd w:val="clear" w:color="auto" w:fill="auto"/>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080" w:type="dxa"/>
            <w:shd w:val="clear" w:color="auto" w:fill="auto"/>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350" w:type="dxa"/>
            <w:shd w:val="clear" w:color="auto" w:fill="auto"/>
            <w:vAlign w:val="center"/>
          </w:tcPr>
          <w:p w:rsidR="003A60D9" w:rsidRPr="00243242" w:rsidRDefault="003A60D9" w:rsidP="00BC073A">
            <w:pPr>
              <w:spacing w:after="0" w:line="240" w:lineRule="auto"/>
              <w:jc w:val="center"/>
              <w:rPr>
                <w:sz w:val="20"/>
                <w:szCs w:val="20"/>
              </w:rPr>
            </w:pPr>
          </w:p>
        </w:tc>
        <w:tc>
          <w:tcPr>
            <w:tcW w:w="1620" w:type="dxa"/>
            <w:shd w:val="clear" w:color="auto" w:fill="auto"/>
            <w:vAlign w:val="center"/>
          </w:tcPr>
          <w:p w:rsidR="003A60D9" w:rsidRPr="00243242" w:rsidRDefault="003A60D9" w:rsidP="00BC073A">
            <w:pPr>
              <w:spacing w:after="0" w:line="240" w:lineRule="auto"/>
              <w:jc w:val="center"/>
              <w:rPr>
                <w:sz w:val="20"/>
                <w:szCs w:val="20"/>
              </w:rPr>
            </w:pPr>
          </w:p>
        </w:tc>
        <w:tc>
          <w:tcPr>
            <w:tcW w:w="720" w:type="dxa"/>
            <w:shd w:val="clear" w:color="auto" w:fill="auto"/>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630" w:type="dxa"/>
            <w:vAlign w:val="center"/>
          </w:tcPr>
          <w:p w:rsidR="003A60D9" w:rsidRPr="00243242" w:rsidRDefault="003A60D9" w:rsidP="00BC073A">
            <w:pPr>
              <w:spacing w:after="0" w:line="240" w:lineRule="auto"/>
              <w:jc w:val="center"/>
              <w:rPr>
                <w:sz w:val="20"/>
                <w:szCs w:val="20"/>
              </w:rPr>
            </w:pPr>
          </w:p>
        </w:tc>
        <w:tc>
          <w:tcPr>
            <w:tcW w:w="630" w:type="dxa"/>
            <w:shd w:val="clear" w:color="auto" w:fill="auto"/>
            <w:vAlign w:val="center"/>
          </w:tcPr>
          <w:p w:rsidR="003A60D9" w:rsidRPr="00243242" w:rsidRDefault="003A60D9" w:rsidP="00BC073A">
            <w:pPr>
              <w:spacing w:after="0" w:line="240" w:lineRule="auto"/>
              <w:jc w:val="center"/>
              <w:rPr>
                <w:sz w:val="20"/>
                <w:szCs w:val="20"/>
              </w:rPr>
            </w:pPr>
          </w:p>
        </w:tc>
      </w:tr>
      <w:tr w:rsidR="00337D47" w:rsidRPr="005351A7" w:rsidTr="00850FB8">
        <w:trPr>
          <w:cantSplit/>
          <w:trHeight w:val="279"/>
        </w:trPr>
        <w:tc>
          <w:tcPr>
            <w:tcW w:w="1800" w:type="dxa"/>
            <w:vMerge/>
            <w:shd w:val="clear" w:color="auto" w:fill="DBE5F1" w:themeFill="accent1" w:themeFillTint="33"/>
            <w:vAlign w:val="center"/>
          </w:tcPr>
          <w:p w:rsidR="003A60D9" w:rsidRPr="00243242" w:rsidRDefault="003A60D9" w:rsidP="00BC073A">
            <w:pPr>
              <w:spacing w:after="0" w:line="240" w:lineRule="auto"/>
              <w:jc w:val="left"/>
              <w:rPr>
                <w:sz w:val="20"/>
                <w:szCs w:val="20"/>
              </w:rPr>
            </w:pPr>
          </w:p>
        </w:tc>
        <w:tc>
          <w:tcPr>
            <w:tcW w:w="810" w:type="dxa"/>
            <w:vAlign w:val="center"/>
          </w:tcPr>
          <w:p w:rsidR="003A60D9" w:rsidRPr="00243242" w:rsidRDefault="002E5547" w:rsidP="00BC073A">
            <w:pPr>
              <w:spacing w:after="0" w:line="240" w:lineRule="auto"/>
              <w:jc w:val="center"/>
              <w:rPr>
                <w:sz w:val="20"/>
                <w:szCs w:val="20"/>
              </w:rPr>
            </w:pPr>
            <w:r>
              <w:rPr>
                <w:sz w:val="20"/>
                <w:szCs w:val="20"/>
              </w:rPr>
              <w:t>5</w:t>
            </w:r>
            <w:r w:rsidR="003A60D9" w:rsidRPr="00243242">
              <w:rPr>
                <w:sz w:val="20"/>
                <w:szCs w:val="20"/>
              </w:rPr>
              <w:t>c</w:t>
            </w:r>
          </w:p>
        </w:tc>
        <w:tc>
          <w:tcPr>
            <w:tcW w:w="900" w:type="dxa"/>
            <w:shd w:val="clear" w:color="auto" w:fill="auto"/>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080" w:type="dxa"/>
            <w:shd w:val="clear" w:color="auto" w:fill="auto"/>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350" w:type="dxa"/>
            <w:shd w:val="clear" w:color="auto" w:fill="auto"/>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620" w:type="dxa"/>
            <w:shd w:val="clear" w:color="auto" w:fill="auto"/>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720" w:type="dxa"/>
            <w:shd w:val="clear" w:color="auto" w:fill="auto"/>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630" w:type="dxa"/>
            <w:shd w:val="clear" w:color="auto" w:fill="auto"/>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630" w:type="dxa"/>
            <w:shd w:val="clear" w:color="auto" w:fill="auto"/>
            <w:vAlign w:val="center"/>
          </w:tcPr>
          <w:p w:rsidR="003A60D9" w:rsidRPr="00243242" w:rsidRDefault="009F7840" w:rsidP="00BC073A">
            <w:pPr>
              <w:spacing w:after="0" w:line="240" w:lineRule="auto"/>
              <w:jc w:val="center"/>
              <w:rPr>
                <w:sz w:val="20"/>
                <w:szCs w:val="20"/>
              </w:rPr>
            </w:pPr>
            <w:r w:rsidRPr="00243242">
              <w:rPr>
                <w:sz w:val="20"/>
                <w:szCs w:val="20"/>
              </w:rPr>
              <w:t>x</w:t>
            </w:r>
          </w:p>
        </w:tc>
      </w:tr>
      <w:tr w:rsidR="00337D47" w:rsidRPr="005351A7" w:rsidTr="00850FB8">
        <w:trPr>
          <w:cantSplit/>
          <w:trHeight w:val="300"/>
        </w:trPr>
        <w:tc>
          <w:tcPr>
            <w:tcW w:w="1800" w:type="dxa"/>
            <w:vMerge/>
            <w:shd w:val="clear" w:color="auto" w:fill="DBE5F1" w:themeFill="accent1" w:themeFillTint="33"/>
            <w:vAlign w:val="center"/>
          </w:tcPr>
          <w:p w:rsidR="003A60D9" w:rsidRPr="00243242" w:rsidRDefault="003A60D9" w:rsidP="00BC073A">
            <w:pPr>
              <w:spacing w:after="0" w:line="240" w:lineRule="auto"/>
              <w:jc w:val="left"/>
              <w:rPr>
                <w:sz w:val="20"/>
                <w:szCs w:val="20"/>
              </w:rPr>
            </w:pPr>
          </w:p>
        </w:tc>
        <w:tc>
          <w:tcPr>
            <w:tcW w:w="810" w:type="dxa"/>
            <w:vAlign w:val="center"/>
          </w:tcPr>
          <w:p w:rsidR="003A60D9" w:rsidRPr="00243242" w:rsidRDefault="002E5547" w:rsidP="00BC073A">
            <w:pPr>
              <w:spacing w:after="0" w:line="240" w:lineRule="auto"/>
              <w:jc w:val="center"/>
              <w:rPr>
                <w:sz w:val="20"/>
                <w:szCs w:val="20"/>
              </w:rPr>
            </w:pPr>
            <w:r>
              <w:rPr>
                <w:sz w:val="20"/>
                <w:szCs w:val="20"/>
              </w:rPr>
              <w:t>5</w:t>
            </w:r>
            <w:r w:rsidR="003A60D9" w:rsidRPr="00243242">
              <w:rPr>
                <w:sz w:val="20"/>
                <w:szCs w:val="20"/>
              </w:rPr>
              <w:t>d</w:t>
            </w:r>
          </w:p>
        </w:tc>
        <w:tc>
          <w:tcPr>
            <w:tcW w:w="900" w:type="dxa"/>
            <w:shd w:val="clear" w:color="auto" w:fill="auto"/>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080" w:type="dxa"/>
            <w:shd w:val="clear" w:color="auto" w:fill="auto"/>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350" w:type="dxa"/>
            <w:shd w:val="clear" w:color="auto" w:fill="auto"/>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620" w:type="dxa"/>
            <w:shd w:val="clear" w:color="auto" w:fill="auto"/>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720" w:type="dxa"/>
            <w:shd w:val="clear" w:color="auto" w:fill="auto"/>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630" w:type="dxa"/>
            <w:shd w:val="clear" w:color="auto" w:fill="auto"/>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630" w:type="dxa"/>
            <w:shd w:val="clear" w:color="auto" w:fill="auto"/>
            <w:vAlign w:val="center"/>
          </w:tcPr>
          <w:p w:rsidR="003A60D9" w:rsidRPr="00243242" w:rsidRDefault="009F7840" w:rsidP="00BC073A">
            <w:pPr>
              <w:spacing w:after="0" w:line="240" w:lineRule="auto"/>
              <w:jc w:val="center"/>
              <w:rPr>
                <w:sz w:val="20"/>
                <w:szCs w:val="20"/>
              </w:rPr>
            </w:pPr>
            <w:r w:rsidRPr="00243242">
              <w:rPr>
                <w:sz w:val="20"/>
                <w:szCs w:val="20"/>
              </w:rPr>
              <w:t>x</w:t>
            </w:r>
          </w:p>
        </w:tc>
      </w:tr>
      <w:tr w:rsidR="00CD33C3" w:rsidRPr="005351A7" w:rsidTr="00850FB8">
        <w:trPr>
          <w:cantSplit/>
          <w:trHeight w:val="279"/>
        </w:trPr>
        <w:tc>
          <w:tcPr>
            <w:tcW w:w="1800" w:type="dxa"/>
            <w:vMerge/>
            <w:shd w:val="clear" w:color="auto" w:fill="DBE5F1" w:themeFill="accent1" w:themeFillTint="33"/>
            <w:vAlign w:val="center"/>
          </w:tcPr>
          <w:p w:rsidR="00CD33C3" w:rsidRPr="00243242" w:rsidRDefault="00CD33C3" w:rsidP="00BC073A">
            <w:pPr>
              <w:spacing w:after="0" w:line="240" w:lineRule="auto"/>
              <w:jc w:val="left"/>
              <w:rPr>
                <w:sz w:val="20"/>
                <w:szCs w:val="20"/>
              </w:rPr>
            </w:pPr>
          </w:p>
        </w:tc>
        <w:tc>
          <w:tcPr>
            <w:tcW w:w="810" w:type="dxa"/>
            <w:vAlign w:val="center"/>
          </w:tcPr>
          <w:p w:rsidR="00CD33C3" w:rsidRDefault="00CD33C3" w:rsidP="00BC073A">
            <w:pPr>
              <w:spacing w:after="0" w:line="240" w:lineRule="auto"/>
              <w:jc w:val="center"/>
              <w:rPr>
                <w:sz w:val="20"/>
                <w:szCs w:val="20"/>
              </w:rPr>
            </w:pPr>
            <w:r>
              <w:rPr>
                <w:sz w:val="20"/>
                <w:szCs w:val="20"/>
              </w:rPr>
              <w:t>5e</w:t>
            </w:r>
          </w:p>
        </w:tc>
        <w:tc>
          <w:tcPr>
            <w:tcW w:w="900" w:type="dxa"/>
            <w:vAlign w:val="center"/>
          </w:tcPr>
          <w:p w:rsidR="00CD33C3" w:rsidRPr="00243242" w:rsidRDefault="009F7840" w:rsidP="00BC073A">
            <w:pPr>
              <w:spacing w:after="0" w:line="240" w:lineRule="auto"/>
              <w:jc w:val="center"/>
              <w:rPr>
                <w:sz w:val="20"/>
                <w:szCs w:val="20"/>
              </w:rPr>
            </w:pPr>
            <w:r>
              <w:rPr>
                <w:sz w:val="20"/>
                <w:szCs w:val="20"/>
              </w:rPr>
              <w:t>x</w:t>
            </w:r>
          </w:p>
        </w:tc>
        <w:tc>
          <w:tcPr>
            <w:tcW w:w="1080" w:type="dxa"/>
            <w:vAlign w:val="center"/>
          </w:tcPr>
          <w:p w:rsidR="00CD33C3" w:rsidRPr="00243242" w:rsidRDefault="009F7840" w:rsidP="00BC073A">
            <w:pPr>
              <w:spacing w:after="0" w:line="240" w:lineRule="auto"/>
              <w:jc w:val="center"/>
              <w:rPr>
                <w:sz w:val="20"/>
                <w:szCs w:val="20"/>
              </w:rPr>
            </w:pPr>
            <w:r>
              <w:rPr>
                <w:sz w:val="20"/>
                <w:szCs w:val="20"/>
              </w:rPr>
              <w:t>x</w:t>
            </w:r>
          </w:p>
        </w:tc>
        <w:tc>
          <w:tcPr>
            <w:tcW w:w="1350" w:type="dxa"/>
            <w:vAlign w:val="center"/>
          </w:tcPr>
          <w:p w:rsidR="00CD33C3" w:rsidRPr="00243242" w:rsidRDefault="00CD33C3" w:rsidP="00BC073A">
            <w:pPr>
              <w:spacing w:after="0" w:line="240" w:lineRule="auto"/>
              <w:jc w:val="center"/>
              <w:rPr>
                <w:sz w:val="20"/>
                <w:szCs w:val="20"/>
              </w:rPr>
            </w:pPr>
          </w:p>
        </w:tc>
        <w:tc>
          <w:tcPr>
            <w:tcW w:w="1620" w:type="dxa"/>
            <w:vAlign w:val="center"/>
          </w:tcPr>
          <w:p w:rsidR="00CD33C3" w:rsidRPr="00243242" w:rsidRDefault="00CD33C3" w:rsidP="00BC073A">
            <w:pPr>
              <w:spacing w:after="0" w:line="240" w:lineRule="auto"/>
              <w:jc w:val="center"/>
              <w:rPr>
                <w:sz w:val="20"/>
                <w:szCs w:val="20"/>
              </w:rPr>
            </w:pPr>
          </w:p>
        </w:tc>
        <w:tc>
          <w:tcPr>
            <w:tcW w:w="720" w:type="dxa"/>
            <w:vAlign w:val="center"/>
          </w:tcPr>
          <w:p w:rsidR="00CD33C3" w:rsidRPr="00243242" w:rsidRDefault="00CD33C3" w:rsidP="00BC073A">
            <w:pPr>
              <w:spacing w:after="0" w:line="240" w:lineRule="auto"/>
              <w:jc w:val="center"/>
              <w:rPr>
                <w:sz w:val="20"/>
                <w:szCs w:val="20"/>
              </w:rPr>
            </w:pPr>
          </w:p>
        </w:tc>
        <w:tc>
          <w:tcPr>
            <w:tcW w:w="630" w:type="dxa"/>
            <w:vAlign w:val="center"/>
          </w:tcPr>
          <w:p w:rsidR="00CD33C3" w:rsidRPr="00243242" w:rsidRDefault="00CD33C3" w:rsidP="00BC073A">
            <w:pPr>
              <w:spacing w:after="0" w:line="240" w:lineRule="auto"/>
              <w:jc w:val="center"/>
              <w:rPr>
                <w:sz w:val="20"/>
                <w:szCs w:val="20"/>
              </w:rPr>
            </w:pPr>
          </w:p>
        </w:tc>
        <w:tc>
          <w:tcPr>
            <w:tcW w:w="630" w:type="dxa"/>
            <w:vAlign w:val="center"/>
          </w:tcPr>
          <w:p w:rsidR="00CD33C3" w:rsidRPr="00243242" w:rsidRDefault="00CD33C3" w:rsidP="00BC073A">
            <w:pPr>
              <w:spacing w:after="0" w:line="240" w:lineRule="auto"/>
              <w:jc w:val="center"/>
              <w:rPr>
                <w:sz w:val="20"/>
                <w:szCs w:val="20"/>
              </w:rPr>
            </w:pPr>
          </w:p>
        </w:tc>
      </w:tr>
      <w:tr w:rsidR="00CD33C3" w:rsidRPr="005351A7" w:rsidTr="00850FB8">
        <w:trPr>
          <w:cantSplit/>
          <w:trHeight w:val="279"/>
        </w:trPr>
        <w:tc>
          <w:tcPr>
            <w:tcW w:w="1800" w:type="dxa"/>
            <w:vMerge/>
            <w:shd w:val="clear" w:color="auto" w:fill="DBE5F1" w:themeFill="accent1" w:themeFillTint="33"/>
            <w:vAlign w:val="center"/>
          </w:tcPr>
          <w:p w:rsidR="00CD33C3" w:rsidRPr="00243242" w:rsidRDefault="00CD33C3" w:rsidP="00BC073A">
            <w:pPr>
              <w:spacing w:after="0" w:line="240" w:lineRule="auto"/>
              <w:jc w:val="left"/>
              <w:rPr>
                <w:sz w:val="20"/>
                <w:szCs w:val="20"/>
              </w:rPr>
            </w:pPr>
          </w:p>
        </w:tc>
        <w:tc>
          <w:tcPr>
            <w:tcW w:w="810" w:type="dxa"/>
            <w:vAlign w:val="center"/>
          </w:tcPr>
          <w:p w:rsidR="00CD33C3" w:rsidRDefault="00CD33C3" w:rsidP="00BC073A">
            <w:pPr>
              <w:spacing w:after="0" w:line="240" w:lineRule="auto"/>
              <w:jc w:val="center"/>
              <w:rPr>
                <w:sz w:val="20"/>
                <w:szCs w:val="20"/>
              </w:rPr>
            </w:pPr>
            <w:r>
              <w:rPr>
                <w:sz w:val="20"/>
                <w:szCs w:val="20"/>
              </w:rPr>
              <w:t>5f</w:t>
            </w:r>
          </w:p>
        </w:tc>
        <w:tc>
          <w:tcPr>
            <w:tcW w:w="900" w:type="dxa"/>
            <w:vAlign w:val="center"/>
          </w:tcPr>
          <w:p w:rsidR="00CD33C3" w:rsidRPr="00243242" w:rsidRDefault="009F7840" w:rsidP="00BC073A">
            <w:pPr>
              <w:spacing w:after="0" w:line="240" w:lineRule="auto"/>
              <w:jc w:val="center"/>
              <w:rPr>
                <w:sz w:val="20"/>
                <w:szCs w:val="20"/>
              </w:rPr>
            </w:pPr>
            <w:r>
              <w:rPr>
                <w:sz w:val="20"/>
                <w:szCs w:val="20"/>
              </w:rPr>
              <w:t>x</w:t>
            </w:r>
          </w:p>
        </w:tc>
        <w:tc>
          <w:tcPr>
            <w:tcW w:w="1080" w:type="dxa"/>
            <w:vAlign w:val="center"/>
          </w:tcPr>
          <w:p w:rsidR="00CD33C3" w:rsidRPr="00243242" w:rsidRDefault="00CD33C3" w:rsidP="00BC073A">
            <w:pPr>
              <w:spacing w:after="0" w:line="240" w:lineRule="auto"/>
              <w:jc w:val="center"/>
              <w:rPr>
                <w:sz w:val="20"/>
                <w:szCs w:val="20"/>
              </w:rPr>
            </w:pPr>
          </w:p>
        </w:tc>
        <w:tc>
          <w:tcPr>
            <w:tcW w:w="1350" w:type="dxa"/>
            <w:vAlign w:val="center"/>
          </w:tcPr>
          <w:p w:rsidR="00CD33C3" w:rsidRPr="00243242" w:rsidRDefault="00CD33C3" w:rsidP="00BC073A">
            <w:pPr>
              <w:spacing w:after="0" w:line="240" w:lineRule="auto"/>
              <w:jc w:val="center"/>
              <w:rPr>
                <w:sz w:val="20"/>
                <w:szCs w:val="20"/>
              </w:rPr>
            </w:pPr>
          </w:p>
        </w:tc>
        <w:tc>
          <w:tcPr>
            <w:tcW w:w="1620" w:type="dxa"/>
            <w:vAlign w:val="center"/>
          </w:tcPr>
          <w:p w:rsidR="00CD33C3" w:rsidRPr="00243242" w:rsidRDefault="00CD33C3" w:rsidP="00BC073A">
            <w:pPr>
              <w:spacing w:after="0" w:line="240" w:lineRule="auto"/>
              <w:jc w:val="center"/>
              <w:rPr>
                <w:sz w:val="20"/>
                <w:szCs w:val="20"/>
              </w:rPr>
            </w:pPr>
          </w:p>
        </w:tc>
        <w:tc>
          <w:tcPr>
            <w:tcW w:w="720" w:type="dxa"/>
            <w:vAlign w:val="center"/>
          </w:tcPr>
          <w:p w:rsidR="00CD33C3" w:rsidRPr="00243242" w:rsidRDefault="009F7840" w:rsidP="00BC073A">
            <w:pPr>
              <w:spacing w:after="0" w:line="240" w:lineRule="auto"/>
              <w:jc w:val="center"/>
              <w:rPr>
                <w:sz w:val="20"/>
                <w:szCs w:val="20"/>
              </w:rPr>
            </w:pPr>
            <w:r>
              <w:rPr>
                <w:sz w:val="20"/>
                <w:szCs w:val="20"/>
              </w:rPr>
              <w:t>x</w:t>
            </w:r>
          </w:p>
        </w:tc>
        <w:tc>
          <w:tcPr>
            <w:tcW w:w="630" w:type="dxa"/>
            <w:vAlign w:val="center"/>
          </w:tcPr>
          <w:p w:rsidR="00CD33C3" w:rsidRPr="00243242" w:rsidRDefault="00CD33C3" w:rsidP="00BC073A">
            <w:pPr>
              <w:spacing w:after="0" w:line="240" w:lineRule="auto"/>
              <w:jc w:val="center"/>
              <w:rPr>
                <w:sz w:val="20"/>
                <w:szCs w:val="20"/>
              </w:rPr>
            </w:pPr>
          </w:p>
        </w:tc>
        <w:tc>
          <w:tcPr>
            <w:tcW w:w="630" w:type="dxa"/>
            <w:vAlign w:val="center"/>
          </w:tcPr>
          <w:p w:rsidR="00CD33C3" w:rsidRPr="00243242" w:rsidRDefault="00CD33C3" w:rsidP="00BC073A">
            <w:pPr>
              <w:spacing w:after="0" w:line="240" w:lineRule="auto"/>
              <w:jc w:val="center"/>
              <w:rPr>
                <w:sz w:val="20"/>
                <w:szCs w:val="20"/>
              </w:rPr>
            </w:pPr>
          </w:p>
        </w:tc>
      </w:tr>
      <w:tr w:rsidR="00CD33C3" w:rsidRPr="005351A7" w:rsidTr="00850FB8">
        <w:trPr>
          <w:cantSplit/>
          <w:trHeight w:val="279"/>
        </w:trPr>
        <w:tc>
          <w:tcPr>
            <w:tcW w:w="1800" w:type="dxa"/>
            <w:vMerge/>
            <w:shd w:val="clear" w:color="auto" w:fill="DBE5F1" w:themeFill="accent1" w:themeFillTint="33"/>
            <w:vAlign w:val="center"/>
          </w:tcPr>
          <w:p w:rsidR="00CD33C3" w:rsidRPr="00243242" w:rsidRDefault="00CD33C3" w:rsidP="00BC073A">
            <w:pPr>
              <w:spacing w:after="0" w:line="240" w:lineRule="auto"/>
              <w:jc w:val="left"/>
              <w:rPr>
                <w:sz w:val="20"/>
                <w:szCs w:val="20"/>
              </w:rPr>
            </w:pPr>
          </w:p>
        </w:tc>
        <w:tc>
          <w:tcPr>
            <w:tcW w:w="810" w:type="dxa"/>
            <w:vAlign w:val="center"/>
          </w:tcPr>
          <w:p w:rsidR="00CD33C3" w:rsidRDefault="00CD33C3" w:rsidP="00BC073A">
            <w:pPr>
              <w:spacing w:after="0" w:line="240" w:lineRule="auto"/>
              <w:jc w:val="center"/>
              <w:rPr>
                <w:sz w:val="20"/>
                <w:szCs w:val="20"/>
              </w:rPr>
            </w:pPr>
            <w:r>
              <w:rPr>
                <w:sz w:val="20"/>
                <w:szCs w:val="20"/>
              </w:rPr>
              <w:t>5g</w:t>
            </w:r>
          </w:p>
        </w:tc>
        <w:tc>
          <w:tcPr>
            <w:tcW w:w="900" w:type="dxa"/>
            <w:vAlign w:val="center"/>
          </w:tcPr>
          <w:p w:rsidR="00CD33C3" w:rsidRPr="00243242" w:rsidRDefault="009F7840" w:rsidP="00BC073A">
            <w:pPr>
              <w:spacing w:after="0" w:line="240" w:lineRule="auto"/>
              <w:jc w:val="center"/>
              <w:rPr>
                <w:sz w:val="20"/>
                <w:szCs w:val="20"/>
              </w:rPr>
            </w:pPr>
            <w:r>
              <w:rPr>
                <w:sz w:val="20"/>
                <w:szCs w:val="20"/>
              </w:rPr>
              <w:t>x</w:t>
            </w:r>
          </w:p>
        </w:tc>
        <w:tc>
          <w:tcPr>
            <w:tcW w:w="1080" w:type="dxa"/>
            <w:vAlign w:val="center"/>
          </w:tcPr>
          <w:p w:rsidR="00CD33C3" w:rsidRPr="00243242" w:rsidRDefault="00CD33C3" w:rsidP="00BC073A">
            <w:pPr>
              <w:spacing w:after="0" w:line="240" w:lineRule="auto"/>
              <w:jc w:val="center"/>
              <w:rPr>
                <w:sz w:val="20"/>
                <w:szCs w:val="20"/>
              </w:rPr>
            </w:pPr>
          </w:p>
        </w:tc>
        <w:tc>
          <w:tcPr>
            <w:tcW w:w="1350" w:type="dxa"/>
            <w:vAlign w:val="center"/>
          </w:tcPr>
          <w:p w:rsidR="00CD33C3" w:rsidRPr="00243242" w:rsidRDefault="00CD33C3" w:rsidP="00BC073A">
            <w:pPr>
              <w:spacing w:after="0" w:line="240" w:lineRule="auto"/>
              <w:jc w:val="center"/>
              <w:rPr>
                <w:sz w:val="20"/>
                <w:szCs w:val="20"/>
              </w:rPr>
            </w:pPr>
          </w:p>
        </w:tc>
        <w:tc>
          <w:tcPr>
            <w:tcW w:w="1620" w:type="dxa"/>
            <w:vAlign w:val="center"/>
          </w:tcPr>
          <w:p w:rsidR="00CD33C3" w:rsidRPr="00243242" w:rsidRDefault="00CD33C3" w:rsidP="00BC073A">
            <w:pPr>
              <w:spacing w:after="0" w:line="240" w:lineRule="auto"/>
              <w:jc w:val="center"/>
              <w:rPr>
                <w:sz w:val="20"/>
                <w:szCs w:val="20"/>
              </w:rPr>
            </w:pPr>
          </w:p>
        </w:tc>
        <w:tc>
          <w:tcPr>
            <w:tcW w:w="720" w:type="dxa"/>
            <w:vAlign w:val="center"/>
          </w:tcPr>
          <w:p w:rsidR="00CD33C3" w:rsidRPr="00243242" w:rsidRDefault="00CD33C3" w:rsidP="00BC073A">
            <w:pPr>
              <w:spacing w:after="0" w:line="240" w:lineRule="auto"/>
              <w:jc w:val="center"/>
              <w:rPr>
                <w:sz w:val="20"/>
                <w:szCs w:val="20"/>
              </w:rPr>
            </w:pPr>
          </w:p>
        </w:tc>
        <w:tc>
          <w:tcPr>
            <w:tcW w:w="630" w:type="dxa"/>
            <w:vAlign w:val="center"/>
          </w:tcPr>
          <w:p w:rsidR="00CD33C3" w:rsidRPr="00243242" w:rsidRDefault="00CD33C3" w:rsidP="00BC073A">
            <w:pPr>
              <w:spacing w:after="0" w:line="240" w:lineRule="auto"/>
              <w:jc w:val="center"/>
              <w:rPr>
                <w:sz w:val="20"/>
                <w:szCs w:val="20"/>
              </w:rPr>
            </w:pPr>
          </w:p>
        </w:tc>
        <w:tc>
          <w:tcPr>
            <w:tcW w:w="630" w:type="dxa"/>
            <w:vAlign w:val="center"/>
          </w:tcPr>
          <w:p w:rsidR="00CD33C3" w:rsidRPr="00243242" w:rsidRDefault="009F7840" w:rsidP="00BC073A">
            <w:pPr>
              <w:spacing w:after="0" w:line="240" w:lineRule="auto"/>
              <w:jc w:val="center"/>
              <w:rPr>
                <w:sz w:val="20"/>
                <w:szCs w:val="20"/>
              </w:rPr>
            </w:pPr>
            <w:r>
              <w:rPr>
                <w:sz w:val="20"/>
                <w:szCs w:val="20"/>
              </w:rPr>
              <w:t>x</w:t>
            </w:r>
          </w:p>
        </w:tc>
      </w:tr>
      <w:tr w:rsidR="00337D47" w:rsidRPr="005351A7" w:rsidTr="00850FB8">
        <w:trPr>
          <w:cantSplit/>
          <w:trHeight w:val="279"/>
        </w:trPr>
        <w:tc>
          <w:tcPr>
            <w:tcW w:w="1800" w:type="dxa"/>
            <w:vMerge/>
            <w:shd w:val="clear" w:color="auto" w:fill="DBE5F1" w:themeFill="accent1" w:themeFillTint="33"/>
            <w:vAlign w:val="center"/>
          </w:tcPr>
          <w:p w:rsidR="003A60D9" w:rsidRPr="00243242" w:rsidRDefault="003A60D9" w:rsidP="00BC073A">
            <w:pPr>
              <w:spacing w:after="0" w:line="240" w:lineRule="auto"/>
              <w:jc w:val="left"/>
              <w:rPr>
                <w:sz w:val="20"/>
                <w:szCs w:val="20"/>
              </w:rPr>
            </w:pPr>
          </w:p>
        </w:tc>
        <w:tc>
          <w:tcPr>
            <w:tcW w:w="810" w:type="dxa"/>
            <w:vAlign w:val="center"/>
          </w:tcPr>
          <w:p w:rsidR="003A60D9" w:rsidRPr="00243242" w:rsidRDefault="002E5547" w:rsidP="00BC073A">
            <w:pPr>
              <w:spacing w:after="0" w:line="240" w:lineRule="auto"/>
              <w:jc w:val="center"/>
              <w:rPr>
                <w:sz w:val="20"/>
                <w:szCs w:val="20"/>
              </w:rPr>
            </w:pPr>
            <w:r>
              <w:rPr>
                <w:sz w:val="20"/>
                <w:szCs w:val="20"/>
              </w:rPr>
              <w:t>5</w:t>
            </w:r>
            <w:r w:rsidR="00CD33C3">
              <w:rPr>
                <w:sz w:val="20"/>
                <w:szCs w:val="20"/>
              </w:rPr>
              <w:t>h</w:t>
            </w:r>
          </w:p>
        </w:tc>
        <w:tc>
          <w:tcPr>
            <w:tcW w:w="90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080" w:type="dxa"/>
            <w:vAlign w:val="center"/>
          </w:tcPr>
          <w:p w:rsidR="003A60D9" w:rsidRPr="00243242" w:rsidRDefault="003A60D9" w:rsidP="00BC073A">
            <w:pPr>
              <w:spacing w:after="0" w:line="240" w:lineRule="auto"/>
              <w:jc w:val="center"/>
              <w:rPr>
                <w:sz w:val="20"/>
                <w:szCs w:val="20"/>
              </w:rPr>
            </w:pPr>
          </w:p>
        </w:tc>
        <w:tc>
          <w:tcPr>
            <w:tcW w:w="1350" w:type="dxa"/>
            <w:vAlign w:val="center"/>
          </w:tcPr>
          <w:p w:rsidR="003A60D9" w:rsidRPr="00243242" w:rsidRDefault="003A60D9" w:rsidP="00BC073A">
            <w:pPr>
              <w:spacing w:after="0" w:line="240" w:lineRule="auto"/>
              <w:jc w:val="center"/>
              <w:rPr>
                <w:sz w:val="20"/>
                <w:szCs w:val="20"/>
              </w:rPr>
            </w:pPr>
          </w:p>
        </w:tc>
        <w:tc>
          <w:tcPr>
            <w:tcW w:w="1620" w:type="dxa"/>
            <w:vAlign w:val="center"/>
          </w:tcPr>
          <w:p w:rsidR="003A60D9" w:rsidRPr="00243242" w:rsidRDefault="003A60D9" w:rsidP="00BC073A">
            <w:pPr>
              <w:spacing w:after="0" w:line="240" w:lineRule="auto"/>
              <w:jc w:val="center"/>
              <w:rPr>
                <w:sz w:val="20"/>
                <w:szCs w:val="20"/>
              </w:rPr>
            </w:pPr>
          </w:p>
        </w:tc>
        <w:tc>
          <w:tcPr>
            <w:tcW w:w="720" w:type="dxa"/>
            <w:vAlign w:val="center"/>
          </w:tcPr>
          <w:p w:rsidR="003A60D9" w:rsidRPr="00243242" w:rsidRDefault="003A60D9" w:rsidP="00BC073A">
            <w:pPr>
              <w:spacing w:after="0" w:line="240" w:lineRule="auto"/>
              <w:jc w:val="center"/>
              <w:rPr>
                <w:sz w:val="20"/>
                <w:szCs w:val="20"/>
              </w:rPr>
            </w:pPr>
          </w:p>
        </w:tc>
        <w:tc>
          <w:tcPr>
            <w:tcW w:w="630" w:type="dxa"/>
            <w:vAlign w:val="center"/>
          </w:tcPr>
          <w:p w:rsidR="003A60D9" w:rsidRPr="00243242" w:rsidRDefault="009F7840" w:rsidP="00BC073A">
            <w:pPr>
              <w:spacing w:after="0" w:line="240" w:lineRule="auto"/>
              <w:jc w:val="center"/>
              <w:rPr>
                <w:sz w:val="20"/>
                <w:szCs w:val="20"/>
              </w:rPr>
            </w:pPr>
            <w:r>
              <w:rPr>
                <w:sz w:val="20"/>
                <w:szCs w:val="20"/>
              </w:rPr>
              <w:t>x</w:t>
            </w:r>
          </w:p>
        </w:tc>
        <w:tc>
          <w:tcPr>
            <w:tcW w:w="630" w:type="dxa"/>
            <w:vAlign w:val="center"/>
          </w:tcPr>
          <w:p w:rsidR="003A60D9" w:rsidRPr="00243242" w:rsidRDefault="003A60D9" w:rsidP="00BC073A">
            <w:pPr>
              <w:spacing w:after="0" w:line="240" w:lineRule="auto"/>
              <w:jc w:val="center"/>
              <w:rPr>
                <w:sz w:val="20"/>
                <w:szCs w:val="20"/>
              </w:rPr>
            </w:pPr>
          </w:p>
        </w:tc>
      </w:tr>
      <w:tr w:rsidR="00337D47" w:rsidRPr="005351A7" w:rsidTr="00850FB8">
        <w:trPr>
          <w:cantSplit/>
          <w:trHeight w:val="279"/>
        </w:trPr>
        <w:tc>
          <w:tcPr>
            <w:tcW w:w="1800" w:type="dxa"/>
            <w:vMerge/>
            <w:shd w:val="clear" w:color="auto" w:fill="DBE5F1" w:themeFill="accent1" w:themeFillTint="33"/>
            <w:vAlign w:val="center"/>
          </w:tcPr>
          <w:p w:rsidR="003A60D9" w:rsidRPr="00243242" w:rsidRDefault="003A60D9" w:rsidP="00BC073A">
            <w:pPr>
              <w:spacing w:after="0" w:line="240" w:lineRule="auto"/>
              <w:jc w:val="left"/>
              <w:rPr>
                <w:sz w:val="20"/>
                <w:szCs w:val="20"/>
              </w:rPr>
            </w:pPr>
          </w:p>
        </w:tc>
        <w:tc>
          <w:tcPr>
            <w:tcW w:w="810" w:type="dxa"/>
            <w:vAlign w:val="center"/>
          </w:tcPr>
          <w:p w:rsidR="003A60D9" w:rsidRPr="00243242" w:rsidRDefault="002E5547" w:rsidP="00BC073A">
            <w:pPr>
              <w:spacing w:after="0" w:line="240" w:lineRule="auto"/>
              <w:jc w:val="center"/>
              <w:rPr>
                <w:sz w:val="20"/>
                <w:szCs w:val="20"/>
              </w:rPr>
            </w:pPr>
            <w:r>
              <w:rPr>
                <w:sz w:val="20"/>
                <w:szCs w:val="20"/>
              </w:rPr>
              <w:t>5</w:t>
            </w:r>
            <w:r w:rsidR="00CD33C3">
              <w:rPr>
                <w:sz w:val="20"/>
                <w:szCs w:val="20"/>
              </w:rPr>
              <w:t>i</w:t>
            </w:r>
          </w:p>
        </w:tc>
        <w:tc>
          <w:tcPr>
            <w:tcW w:w="90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080" w:type="dxa"/>
            <w:vAlign w:val="center"/>
          </w:tcPr>
          <w:p w:rsidR="003A60D9" w:rsidRPr="00243242" w:rsidRDefault="003A60D9" w:rsidP="00BC073A">
            <w:pPr>
              <w:spacing w:after="0" w:line="240" w:lineRule="auto"/>
              <w:jc w:val="center"/>
              <w:rPr>
                <w:sz w:val="20"/>
                <w:szCs w:val="20"/>
              </w:rPr>
            </w:pPr>
          </w:p>
        </w:tc>
        <w:tc>
          <w:tcPr>
            <w:tcW w:w="1350" w:type="dxa"/>
            <w:vAlign w:val="center"/>
          </w:tcPr>
          <w:p w:rsidR="003A60D9" w:rsidRPr="00243242" w:rsidRDefault="009F7840" w:rsidP="00BC073A">
            <w:pPr>
              <w:spacing w:after="0" w:line="240" w:lineRule="auto"/>
              <w:jc w:val="center"/>
              <w:rPr>
                <w:sz w:val="20"/>
                <w:szCs w:val="20"/>
              </w:rPr>
            </w:pPr>
            <w:r>
              <w:rPr>
                <w:sz w:val="20"/>
                <w:szCs w:val="20"/>
              </w:rPr>
              <w:t>x</w:t>
            </w:r>
          </w:p>
        </w:tc>
        <w:tc>
          <w:tcPr>
            <w:tcW w:w="1620" w:type="dxa"/>
            <w:vAlign w:val="center"/>
          </w:tcPr>
          <w:p w:rsidR="003A60D9" w:rsidRPr="00243242" w:rsidRDefault="003A60D9" w:rsidP="00BC073A">
            <w:pPr>
              <w:spacing w:after="0" w:line="240" w:lineRule="auto"/>
              <w:jc w:val="center"/>
              <w:rPr>
                <w:sz w:val="20"/>
                <w:szCs w:val="20"/>
              </w:rPr>
            </w:pPr>
          </w:p>
        </w:tc>
        <w:tc>
          <w:tcPr>
            <w:tcW w:w="720" w:type="dxa"/>
            <w:vAlign w:val="center"/>
          </w:tcPr>
          <w:p w:rsidR="003A60D9" w:rsidRPr="00243242" w:rsidRDefault="003A60D9" w:rsidP="00BC073A">
            <w:pPr>
              <w:spacing w:after="0" w:line="240" w:lineRule="auto"/>
              <w:jc w:val="center"/>
              <w:rPr>
                <w:sz w:val="20"/>
                <w:szCs w:val="20"/>
              </w:rPr>
            </w:pPr>
          </w:p>
        </w:tc>
        <w:tc>
          <w:tcPr>
            <w:tcW w:w="630" w:type="dxa"/>
            <w:vAlign w:val="center"/>
          </w:tcPr>
          <w:p w:rsidR="003A60D9" w:rsidRPr="00243242" w:rsidRDefault="003A60D9" w:rsidP="00BC073A">
            <w:pPr>
              <w:spacing w:after="0" w:line="240" w:lineRule="auto"/>
              <w:jc w:val="center"/>
              <w:rPr>
                <w:sz w:val="20"/>
                <w:szCs w:val="20"/>
              </w:rPr>
            </w:pPr>
          </w:p>
        </w:tc>
        <w:tc>
          <w:tcPr>
            <w:tcW w:w="630" w:type="dxa"/>
            <w:vAlign w:val="center"/>
          </w:tcPr>
          <w:p w:rsidR="003A60D9" w:rsidRPr="00243242" w:rsidRDefault="003A60D9" w:rsidP="00BC073A">
            <w:pPr>
              <w:spacing w:after="0" w:line="240" w:lineRule="auto"/>
              <w:jc w:val="center"/>
              <w:rPr>
                <w:sz w:val="20"/>
                <w:szCs w:val="20"/>
              </w:rPr>
            </w:pPr>
          </w:p>
        </w:tc>
      </w:tr>
      <w:tr w:rsidR="00337D47" w:rsidRPr="005351A7" w:rsidTr="00850FB8">
        <w:trPr>
          <w:cantSplit/>
          <w:trHeight w:val="300"/>
        </w:trPr>
        <w:tc>
          <w:tcPr>
            <w:tcW w:w="1800" w:type="dxa"/>
            <w:vMerge/>
            <w:shd w:val="clear" w:color="auto" w:fill="DBE5F1" w:themeFill="accent1" w:themeFillTint="33"/>
            <w:vAlign w:val="center"/>
          </w:tcPr>
          <w:p w:rsidR="003A60D9" w:rsidRPr="00243242" w:rsidRDefault="003A60D9" w:rsidP="00BC073A">
            <w:pPr>
              <w:spacing w:after="0" w:line="240" w:lineRule="auto"/>
              <w:jc w:val="left"/>
              <w:rPr>
                <w:sz w:val="20"/>
                <w:szCs w:val="20"/>
              </w:rPr>
            </w:pPr>
          </w:p>
        </w:tc>
        <w:tc>
          <w:tcPr>
            <w:tcW w:w="810" w:type="dxa"/>
            <w:vAlign w:val="center"/>
          </w:tcPr>
          <w:p w:rsidR="003A60D9" w:rsidRPr="00243242" w:rsidRDefault="00CD33C3" w:rsidP="00BC073A">
            <w:pPr>
              <w:spacing w:after="0" w:line="240" w:lineRule="auto"/>
              <w:jc w:val="center"/>
              <w:rPr>
                <w:sz w:val="20"/>
                <w:szCs w:val="20"/>
              </w:rPr>
            </w:pPr>
            <w:r>
              <w:rPr>
                <w:sz w:val="20"/>
                <w:szCs w:val="20"/>
              </w:rPr>
              <w:t>5j</w:t>
            </w:r>
          </w:p>
        </w:tc>
        <w:tc>
          <w:tcPr>
            <w:tcW w:w="900" w:type="dxa"/>
            <w:vAlign w:val="center"/>
          </w:tcPr>
          <w:p w:rsidR="003A60D9" w:rsidRPr="00243242" w:rsidRDefault="009F7840" w:rsidP="00BC073A">
            <w:pPr>
              <w:spacing w:after="0" w:line="240" w:lineRule="auto"/>
              <w:jc w:val="center"/>
              <w:rPr>
                <w:sz w:val="20"/>
                <w:szCs w:val="20"/>
              </w:rPr>
            </w:pPr>
            <w:r>
              <w:rPr>
                <w:sz w:val="20"/>
                <w:szCs w:val="20"/>
              </w:rPr>
              <w:t>x</w:t>
            </w:r>
          </w:p>
        </w:tc>
        <w:tc>
          <w:tcPr>
            <w:tcW w:w="1080" w:type="dxa"/>
            <w:vAlign w:val="center"/>
          </w:tcPr>
          <w:p w:rsidR="003A60D9" w:rsidRPr="00243242" w:rsidRDefault="003A60D9" w:rsidP="00BC073A">
            <w:pPr>
              <w:spacing w:after="0" w:line="240" w:lineRule="auto"/>
              <w:jc w:val="center"/>
              <w:rPr>
                <w:sz w:val="20"/>
                <w:szCs w:val="20"/>
              </w:rPr>
            </w:pPr>
          </w:p>
        </w:tc>
        <w:tc>
          <w:tcPr>
            <w:tcW w:w="1350" w:type="dxa"/>
            <w:vAlign w:val="center"/>
          </w:tcPr>
          <w:p w:rsidR="003A60D9" w:rsidRPr="00243242" w:rsidRDefault="003A60D9" w:rsidP="00BC073A">
            <w:pPr>
              <w:spacing w:after="0" w:line="240" w:lineRule="auto"/>
              <w:jc w:val="center"/>
              <w:rPr>
                <w:sz w:val="20"/>
                <w:szCs w:val="20"/>
              </w:rPr>
            </w:pPr>
          </w:p>
        </w:tc>
        <w:tc>
          <w:tcPr>
            <w:tcW w:w="1620" w:type="dxa"/>
            <w:vAlign w:val="center"/>
          </w:tcPr>
          <w:p w:rsidR="003A60D9" w:rsidRPr="00243242" w:rsidRDefault="009F7840" w:rsidP="00BC073A">
            <w:pPr>
              <w:spacing w:after="0" w:line="240" w:lineRule="auto"/>
              <w:jc w:val="center"/>
              <w:rPr>
                <w:sz w:val="20"/>
                <w:szCs w:val="20"/>
              </w:rPr>
            </w:pPr>
            <w:r>
              <w:rPr>
                <w:sz w:val="20"/>
                <w:szCs w:val="20"/>
              </w:rPr>
              <w:t>x</w:t>
            </w:r>
          </w:p>
        </w:tc>
        <w:tc>
          <w:tcPr>
            <w:tcW w:w="720" w:type="dxa"/>
            <w:vAlign w:val="center"/>
          </w:tcPr>
          <w:p w:rsidR="003A60D9" w:rsidRPr="00243242" w:rsidRDefault="003A60D9" w:rsidP="00BC073A">
            <w:pPr>
              <w:spacing w:after="0" w:line="240" w:lineRule="auto"/>
              <w:jc w:val="center"/>
              <w:rPr>
                <w:sz w:val="20"/>
                <w:szCs w:val="20"/>
              </w:rPr>
            </w:pPr>
          </w:p>
        </w:tc>
        <w:tc>
          <w:tcPr>
            <w:tcW w:w="630" w:type="dxa"/>
            <w:vAlign w:val="center"/>
          </w:tcPr>
          <w:p w:rsidR="003A60D9" w:rsidRPr="00243242" w:rsidRDefault="003A60D9" w:rsidP="00BC073A">
            <w:pPr>
              <w:spacing w:after="0" w:line="240" w:lineRule="auto"/>
              <w:jc w:val="center"/>
              <w:rPr>
                <w:sz w:val="20"/>
                <w:szCs w:val="20"/>
              </w:rPr>
            </w:pPr>
          </w:p>
        </w:tc>
        <w:tc>
          <w:tcPr>
            <w:tcW w:w="630" w:type="dxa"/>
            <w:vAlign w:val="center"/>
          </w:tcPr>
          <w:p w:rsidR="003A60D9" w:rsidRPr="00243242" w:rsidRDefault="003A60D9" w:rsidP="00BC073A">
            <w:pPr>
              <w:spacing w:after="0" w:line="240" w:lineRule="auto"/>
              <w:jc w:val="center"/>
              <w:rPr>
                <w:sz w:val="20"/>
                <w:szCs w:val="20"/>
              </w:rPr>
            </w:pPr>
          </w:p>
        </w:tc>
      </w:tr>
      <w:tr w:rsidR="00337D47" w:rsidRPr="005351A7" w:rsidTr="00850FB8">
        <w:trPr>
          <w:cantSplit/>
          <w:trHeight w:val="504"/>
        </w:trPr>
        <w:tc>
          <w:tcPr>
            <w:tcW w:w="1800" w:type="dxa"/>
            <w:vMerge w:val="restart"/>
            <w:shd w:val="clear" w:color="auto" w:fill="DBE5F1" w:themeFill="accent1" w:themeFillTint="33"/>
            <w:vAlign w:val="center"/>
          </w:tcPr>
          <w:p w:rsidR="003A60D9" w:rsidRPr="00243242" w:rsidRDefault="00531A50" w:rsidP="00BC073A">
            <w:pPr>
              <w:spacing w:after="0" w:line="240" w:lineRule="auto"/>
              <w:jc w:val="left"/>
              <w:rPr>
                <w:sz w:val="20"/>
                <w:szCs w:val="20"/>
              </w:rPr>
            </w:pPr>
            <w:r w:rsidRPr="00531A50">
              <w:rPr>
                <w:b/>
                <w:sz w:val="20"/>
                <w:szCs w:val="20"/>
              </w:rPr>
              <w:t xml:space="preserve">Chapter </w:t>
            </w:r>
            <w:r>
              <w:rPr>
                <w:b/>
                <w:sz w:val="20"/>
                <w:szCs w:val="20"/>
              </w:rPr>
              <w:t>6</w:t>
            </w:r>
            <w:r>
              <w:rPr>
                <w:sz w:val="20"/>
                <w:szCs w:val="20"/>
              </w:rPr>
              <w:t xml:space="preserve"> </w:t>
            </w:r>
            <w:r w:rsidR="00BC073A">
              <w:rPr>
                <w:sz w:val="20"/>
                <w:szCs w:val="20"/>
              </w:rPr>
              <w:t xml:space="preserve">    </w:t>
            </w:r>
            <w:r w:rsidR="003A60D9" w:rsidRPr="00243242">
              <w:rPr>
                <w:sz w:val="20"/>
                <w:szCs w:val="20"/>
              </w:rPr>
              <w:t xml:space="preserve">Capture Lessons Learned </w:t>
            </w:r>
            <w:r w:rsidR="0069508A">
              <w:rPr>
                <w:sz w:val="20"/>
                <w:szCs w:val="20"/>
              </w:rPr>
              <w:t>and Updating Plans</w:t>
            </w:r>
          </w:p>
        </w:tc>
        <w:tc>
          <w:tcPr>
            <w:tcW w:w="810" w:type="dxa"/>
            <w:vAlign w:val="center"/>
          </w:tcPr>
          <w:p w:rsidR="003A60D9" w:rsidRPr="00243242" w:rsidRDefault="002E5547" w:rsidP="00BC073A">
            <w:pPr>
              <w:spacing w:after="0" w:line="240" w:lineRule="auto"/>
              <w:jc w:val="center"/>
              <w:rPr>
                <w:sz w:val="20"/>
                <w:szCs w:val="20"/>
              </w:rPr>
            </w:pPr>
            <w:r>
              <w:rPr>
                <w:sz w:val="20"/>
                <w:szCs w:val="20"/>
              </w:rPr>
              <w:t>6</w:t>
            </w:r>
            <w:r w:rsidR="003A60D9" w:rsidRPr="00243242">
              <w:rPr>
                <w:sz w:val="20"/>
                <w:szCs w:val="20"/>
              </w:rPr>
              <w:t>a</w:t>
            </w:r>
          </w:p>
        </w:tc>
        <w:tc>
          <w:tcPr>
            <w:tcW w:w="90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08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35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62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72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63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630" w:type="dxa"/>
            <w:vAlign w:val="center"/>
          </w:tcPr>
          <w:p w:rsidR="003A60D9" w:rsidRPr="00243242" w:rsidRDefault="009F7840" w:rsidP="00BC073A">
            <w:pPr>
              <w:spacing w:after="0" w:line="240" w:lineRule="auto"/>
              <w:jc w:val="center"/>
              <w:rPr>
                <w:sz w:val="20"/>
                <w:szCs w:val="20"/>
              </w:rPr>
            </w:pPr>
            <w:r w:rsidRPr="00243242">
              <w:rPr>
                <w:sz w:val="20"/>
                <w:szCs w:val="20"/>
              </w:rPr>
              <w:t>x</w:t>
            </w:r>
          </w:p>
        </w:tc>
      </w:tr>
      <w:tr w:rsidR="00337D47" w:rsidRPr="005351A7" w:rsidTr="00850FB8">
        <w:trPr>
          <w:cantSplit/>
          <w:trHeight w:val="530"/>
        </w:trPr>
        <w:tc>
          <w:tcPr>
            <w:tcW w:w="1800" w:type="dxa"/>
            <w:vMerge/>
            <w:shd w:val="clear" w:color="auto" w:fill="DBE5F1" w:themeFill="accent1" w:themeFillTint="33"/>
          </w:tcPr>
          <w:p w:rsidR="003A60D9" w:rsidRPr="005351A7" w:rsidRDefault="003A60D9" w:rsidP="00BC073A">
            <w:pPr>
              <w:spacing w:after="0" w:line="240" w:lineRule="auto"/>
              <w:jc w:val="center"/>
              <w:rPr>
                <w:b/>
                <w:sz w:val="20"/>
                <w:szCs w:val="20"/>
              </w:rPr>
            </w:pPr>
          </w:p>
        </w:tc>
        <w:tc>
          <w:tcPr>
            <w:tcW w:w="810" w:type="dxa"/>
            <w:vAlign w:val="center"/>
          </w:tcPr>
          <w:p w:rsidR="003A60D9" w:rsidRPr="00243242" w:rsidRDefault="002E5547" w:rsidP="00BC073A">
            <w:pPr>
              <w:spacing w:after="0" w:line="240" w:lineRule="auto"/>
              <w:jc w:val="center"/>
              <w:rPr>
                <w:sz w:val="20"/>
                <w:szCs w:val="20"/>
              </w:rPr>
            </w:pPr>
            <w:r>
              <w:rPr>
                <w:sz w:val="20"/>
                <w:szCs w:val="20"/>
              </w:rPr>
              <w:t>6</w:t>
            </w:r>
            <w:r w:rsidR="003A60D9" w:rsidRPr="00243242">
              <w:rPr>
                <w:sz w:val="20"/>
                <w:szCs w:val="20"/>
              </w:rPr>
              <w:t>b</w:t>
            </w:r>
          </w:p>
        </w:tc>
        <w:tc>
          <w:tcPr>
            <w:tcW w:w="900" w:type="dxa"/>
            <w:vAlign w:val="center"/>
          </w:tcPr>
          <w:p w:rsidR="003A60D9" w:rsidRPr="00243242" w:rsidRDefault="003A60D9" w:rsidP="00BC073A">
            <w:pPr>
              <w:spacing w:after="0" w:line="240" w:lineRule="auto"/>
              <w:jc w:val="center"/>
              <w:rPr>
                <w:sz w:val="20"/>
                <w:szCs w:val="20"/>
              </w:rPr>
            </w:pPr>
            <w:r w:rsidRPr="00243242">
              <w:rPr>
                <w:sz w:val="20"/>
                <w:szCs w:val="20"/>
              </w:rPr>
              <w:t>x</w:t>
            </w:r>
          </w:p>
        </w:tc>
        <w:tc>
          <w:tcPr>
            <w:tcW w:w="1080" w:type="dxa"/>
            <w:vAlign w:val="center"/>
          </w:tcPr>
          <w:p w:rsidR="003A60D9" w:rsidRPr="00243242" w:rsidRDefault="003A60D9" w:rsidP="00BC073A">
            <w:pPr>
              <w:spacing w:after="0" w:line="240" w:lineRule="auto"/>
              <w:jc w:val="center"/>
              <w:rPr>
                <w:sz w:val="20"/>
                <w:szCs w:val="20"/>
              </w:rPr>
            </w:pPr>
            <w:r w:rsidRPr="00243242">
              <w:rPr>
                <w:sz w:val="20"/>
                <w:szCs w:val="20"/>
              </w:rPr>
              <w:t>x</w:t>
            </w:r>
          </w:p>
        </w:tc>
        <w:tc>
          <w:tcPr>
            <w:tcW w:w="1350" w:type="dxa"/>
            <w:vAlign w:val="center"/>
          </w:tcPr>
          <w:p w:rsidR="003A60D9" w:rsidRPr="00243242" w:rsidRDefault="003A60D9" w:rsidP="00BC073A">
            <w:pPr>
              <w:spacing w:after="0" w:line="240" w:lineRule="auto"/>
              <w:jc w:val="center"/>
              <w:rPr>
                <w:sz w:val="20"/>
                <w:szCs w:val="20"/>
              </w:rPr>
            </w:pPr>
            <w:r w:rsidRPr="00243242">
              <w:rPr>
                <w:sz w:val="20"/>
                <w:szCs w:val="20"/>
              </w:rPr>
              <w:t>x</w:t>
            </w:r>
          </w:p>
        </w:tc>
        <w:tc>
          <w:tcPr>
            <w:tcW w:w="1620" w:type="dxa"/>
            <w:vAlign w:val="center"/>
          </w:tcPr>
          <w:p w:rsidR="003A60D9" w:rsidRPr="00243242" w:rsidRDefault="003A60D9" w:rsidP="00BC073A">
            <w:pPr>
              <w:spacing w:after="0" w:line="240" w:lineRule="auto"/>
              <w:jc w:val="center"/>
              <w:rPr>
                <w:sz w:val="20"/>
                <w:szCs w:val="20"/>
              </w:rPr>
            </w:pPr>
            <w:r w:rsidRPr="00243242">
              <w:rPr>
                <w:sz w:val="20"/>
                <w:szCs w:val="20"/>
              </w:rPr>
              <w:t>x</w:t>
            </w:r>
          </w:p>
        </w:tc>
        <w:tc>
          <w:tcPr>
            <w:tcW w:w="720" w:type="dxa"/>
            <w:vAlign w:val="center"/>
          </w:tcPr>
          <w:p w:rsidR="003A60D9" w:rsidRPr="00243242" w:rsidRDefault="003A60D9" w:rsidP="00BC073A">
            <w:pPr>
              <w:spacing w:after="0" w:line="240" w:lineRule="auto"/>
              <w:jc w:val="center"/>
              <w:rPr>
                <w:sz w:val="20"/>
                <w:szCs w:val="20"/>
              </w:rPr>
            </w:pPr>
            <w:r w:rsidRPr="00243242">
              <w:rPr>
                <w:sz w:val="20"/>
                <w:szCs w:val="20"/>
              </w:rPr>
              <w:t>x</w:t>
            </w:r>
          </w:p>
        </w:tc>
        <w:tc>
          <w:tcPr>
            <w:tcW w:w="630" w:type="dxa"/>
            <w:vAlign w:val="center"/>
          </w:tcPr>
          <w:p w:rsidR="003A60D9" w:rsidRPr="00243242" w:rsidRDefault="003A60D9" w:rsidP="00BC073A">
            <w:pPr>
              <w:spacing w:after="0" w:line="240" w:lineRule="auto"/>
              <w:jc w:val="center"/>
              <w:rPr>
                <w:sz w:val="20"/>
                <w:szCs w:val="20"/>
              </w:rPr>
            </w:pPr>
            <w:r w:rsidRPr="00243242">
              <w:rPr>
                <w:sz w:val="20"/>
                <w:szCs w:val="20"/>
              </w:rPr>
              <w:t>x</w:t>
            </w:r>
          </w:p>
        </w:tc>
        <w:tc>
          <w:tcPr>
            <w:tcW w:w="630" w:type="dxa"/>
            <w:vAlign w:val="center"/>
          </w:tcPr>
          <w:p w:rsidR="003A60D9" w:rsidRPr="00243242" w:rsidRDefault="003A60D9" w:rsidP="00BC073A">
            <w:pPr>
              <w:spacing w:after="0" w:line="240" w:lineRule="auto"/>
              <w:jc w:val="center"/>
              <w:rPr>
                <w:sz w:val="20"/>
                <w:szCs w:val="20"/>
              </w:rPr>
            </w:pPr>
            <w:r w:rsidRPr="00243242">
              <w:rPr>
                <w:sz w:val="20"/>
                <w:szCs w:val="20"/>
              </w:rPr>
              <w:t>x</w:t>
            </w:r>
          </w:p>
        </w:tc>
      </w:tr>
    </w:tbl>
    <w:p w:rsidR="00A939D4" w:rsidRDefault="00205A7B" w:rsidP="00BC073A">
      <w:pPr>
        <w:spacing w:before="120" w:after="0"/>
        <w:rPr>
          <w:sz w:val="20"/>
          <w:szCs w:val="20"/>
        </w:rPr>
      </w:pPr>
      <w:r w:rsidRPr="005669B5">
        <w:rPr>
          <w:b/>
          <w:sz w:val="20"/>
          <w:szCs w:val="20"/>
        </w:rPr>
        <w:t>Note</w:t>
      </w:r>
      <w:r w:rsidRPr="005351A7">
        <w:rPr>
          <w:sz w:val="20"/>
          <w:szCs w:val="20"/>
        </w:rPr>
        <w:t>: If your airport is joint use, you should add “Military” as an additional column in this table.</w:t>
      </w:r>
      <w:r w:rsidR="006D185D">
        <w:rPr>
          <w:sz w:val="20"/>
          <w:szCs w:val="20"/>
        </w:rPr>
        <w:t xml:space="preserve"> </w:t>
      </w:r>
    </w:p>
    <w:p w:rsidR="00A26A50" w:rsidRPr="00A26A50" w:rsidRDefault="00A939D4" w:rsidP="00A26A50">
      <w:pPr>
        <w:spacing w:after="0" w:line="240" w:lineRule="auto"/>
        <w:jc w:val="left"/>
        <w:rPr>
          <w:sz w:val="20"/>
          <w:szCs w:val="20"/>
        </w:rPr>
      </w:pPr>
      <w:r>
        <w:rPr>
          <w:sz w:val="20"/>
          <w:szCs w:val="20"/>
        </w:rPr>
        <w:br w:type="page"/>
      </w:r>
      <w:r w:rsidR="00A26A50">
        <w:rPr>
          <w:rFonts w:ascii="Frutiger LT Std 45 Light" w:hAnsi="Frutiger LT Std 45 Light"/>
          <w:b/>
          <w:caps/>
          <w:color w:val="FFFFFF" w:themeColor="background1"/>
          <w:sz w:val="24"/>
        </w:rPr>
        <w:br w:type="page"/>
      </w:r>
    </w:p>
    <w:p w:rsidR="00A26A50" w:rsidRPr="00EC7917" w:rsidRDefault="00A26A50" w:rsidP="00A26A50">
      <w:pPr>
        <w:keepNext/>
        <w:keepLines/>
        <w:shd w:val="clear" w:color="auto" w:fill="595959" w:themeFill="text1" w:themeFillTint="A6"/>
        <w:spacing w:after="0" w:line="360" w:lineRule="auto"/>
        <w:rPr>
          <w:b/>
          <w:sz w:val="6"/>
          <w:szCs w:val="6"/>
        </w:rPr>
      </w:pPr>
    </w:p>
    <w:p w:rsidR="00A26A50" w:rsidRPr="00763AB4" w:rsidRDefault="00A26A50" w:rsidP="00A26A50">
      <w:pPr>
        <w:keepNext/>
        <w:keepLines/>
        <w:shd w:val="clear" w:color="auto" w:fill="595959" w:themeFill="text1" w:themeFillTint="A6"/>
        <w:spacing w:line="312" w:lineRule="auto"/>
        <w:rPr>
          <w:rFonts w:ascii="Frutiger LT Std 45 Light" w:hAnsi="Frutiger LT Std 45 Light"/>
          <w:b/>
          <w:caps/>
          <w:color w:val="FFFFFF" w:themeColor="background1"/>
          <w:spacing w:val="20"/>
          <w:sz w:val="24"/>
        </w:rPr>
      </w:pPr>
      <w:r>
        <w:rPr>
          <w:rFonts w:ascii="Frutiger LT Std 45 Light" w:hAnsi="Frutiger LT Std 45 Light"/>
          <w:b/>
          <w:caps/>
          <w:color w:val="FFFFFF" w:themeColor="background1"/>
          <w:sz w:val="24"/>
        </w:rPr>
        <w:t xml:space="preserve"> </w:t>
      </w:r>
      <w:r w:rsidRPr="00763AB4">
        <w:rPr>
          <w:rFonts w:ascii="Frutiger LT Std 45 Light" w:hAnsi="Frutiger LT Std 45 Light"/>
          <w:b/>
          <w:caps/>
          <w:color w:val="FFFFFF" w:themeColor="background1"/>
          <w:spacing w:val="20"/>
          <w:sz w:val="24"/>
        </w:rPr>
        <w:t xml:space="preserve">Topic </w:t>
      </w:r>
      <w:r>
        <w:rPr>
          <w:rFonts w:ascii="Frutiger LT Std 45 Light" w:hAnsi="Frutiger LT Std 45 Light"/>
          <w:b/>
          <w:caps/>
          <w:color w:val="FFFFFF" w:themeColor="background1"/>
          <w:spacing w:val="20"/>
          <w:sz w:val="24"/>
        </w:rPr>
        <w:t>1</w:t>
      </w:r>
      <w:r w:rsidRPr="00763AB4">
        <w:rPr>
          <w:rFonts w:ascii="Frutiger LT Std 45 Light" w:hAnsi="Frutiger LT Std 45 Light"/>
          <w:b/>
          <w:caps/>
          <w:color w:val="FFFFFF" w:themeColor="background1"/>
          <w:spacing w:val="20"/>
          <w:sz w:val="24"/>
        </w:rPr>
        <w:t xml:space="preserve">: </w:t>
      </w:r>
      <w:r>
        <w:rPr>
          <w:rFonts w:ascii="Frutiger LT Std 45 Light" w:hAnsi="Frutiger LT Std 45 Light"/>
          <w:b/>
          <w:caps/>
          <w:color w:val="FFFFFF" w:themeColor="background1"/>
          <w:spacing w:val="20"/>
          <w:sz w:val="24"/>
        </w:rPr>
        <w:t>IROPS Contingency Response Committee</w:t>
      </w:r>
    </w:p>
    <w:p w:rsidR="00E35E82" w:rsidRPr="00BC073A" w:rsidRDefault="00E35E82" w:rsidP="00CE3876">
      <w:pPr>
        <w:autoSpaceDE w:val="0"/>
        <w:autoSpaceDN w:val="0"/>
        <w:adjustRightInd w:val="0"/>
        <w:spacing w:before="360"/>
      </w:pPr>
      <w:r w:rsidRPr="00BC073A">
        <w:t>This t</w:t>
      </w:r>
      <w:r w:rsidR="005D570C" w:rsidRPr="00BC073A">
        <w:t>opic</w:t>
      </w:r>
      <w:r w:rsidRPr="00BC073A">
        <w:t xml:space="preserve"> describes guidance for establishing an IROPS Contingency Response Committee.</w:t>
      </w:r>
      <w:r w:rsidR="006D185D" w:rsidRPr="00BC073A">
        <w:t xml:space="preserve"> </w:t>
      </w:r>
      <w:r w:rsidRPr="00BC073A">
        <w:t xml:space="preserve">The overall goal of the </w:t>
      </w:r>
      <w:r w:rsidR="007D4453" w:rsidRPr="00BC073A">
        <w:t>C</w:t>
      </w:r>
      <w:r w:rsidRPr="00BC073A">
        <w:t xml:space="preserve">ommittee is to establish and enhance </w:t>
      </w:r>
      <w:r w:rsidR="006F20A6">
        <w:t>contingency</w:t>
      </w:r>
      <w:r w:rsidRPr="00BC073A">
        <w:t xml:space="preserve"> plans through collaborative decision making.</w:t>
      </w:r>
      <w:r w:rsidR="006D185D" w:rsidRPr="00BC073A">
        <w:t xml:space="preserve"> </w:t>
      </w:r>
      <w:r w:rsidRPr="00BC073A">
        <w:t>It is essential that all local service providers not only develop their own individual contingency plans</w:t>
      </w:r>
      <w:r w:rsidR="00DB5D1E" w:rsidRPr="00BC073A">
        <w:t>,</w:t>
      </w:r>
      <w:r w:rsidRPr="00BC073A">
        <w:t xml:space="preserve"> but also participate in the IROPS Contingency Response Committee activities. </w:t>
      </w:r>
    </w:p>
    <w:p w:rsidR="00E35E82" w:rsidRPr="00BC073A" w:rsidRDefault="00E35E82" w:rsidP="00BC073A">
      <w:pPr>
        <w:autoSpaceDE w:val="0"/>
        <w:autoSpaceDN w:val="0"/>
        <w:adjustRightInd w:val="0"/>
      </w:pPr>
      <w:r w:rsidRPr="00BC073A">
        <w:t>The output from this t</w:t>
      </w:r>
      <w:r w:rsidR="00D14505" w:rsidRPr="00BC073A">
        <w:t>opic</w:t>
      </w:r>
      <w:r w:rsidRPr="00BC073A">
        <w:t xml:space="preserve"> is the population of Section </w:t>
      </w:r>
      <w:r w:rsidR="00EB11C2" w:rsidRPr="00BC073A">
        <w:t>1</w:t>
      </w:r>
      <w:r w:rsidRPr="00BC073A">
        <w:t>.1</w:t>
      </w:r>
      <w:r w:rsidR="00DB5D1E" w:rsidRPr="00BC073A">
        <w:t xml:space="preserve"> – </w:t>
      </w:r>
      <w:r w:rsidRPr="00BC073A">
        <w:t xml:space="preserve">Establishing </w:t>
      </w:r>
      <w:r w:rsidR="00B2282A" w:rsidRPr="00BC073A">
        <w:t xml:space="preserve">an </w:t>
      </w:r>
      <w:r w:rsidRPr="00BC073A">
        <w:t xml:space="preserve">IROPS Contingency Response Committee of </w:t>
      </w:r>
      <w:r w:rsidR="00D14505" w:rsidRPr="00BC073A">
        <w:t xml:space="preserve">Resource B </w:t>
      </w:r>
      <w:r w:rsidR="00DB5D1E" w:rsidRPr="00BC073A">
        <w:t>–</w:t>
      </w:r>
      <w:r w:rsidR="00D14505" w:rsidRPr="00BC073A">
        <w:t xml:space="preserve"> </w:t>
      </w:r>
      <w:r w:rsidRPr="00BC073A">
        <w:t xml:space="preserve">Model </w:t>
      </w:r>
      <w:r w:rsidR="0045044F" w:rsidRPr="00BC073A">
        <w:t xml:space="preserve">IROPS </w:t>
      </w:r>
      <w:r w:rsidR="007D4453" w:rsidRPr="00BC073A">
        <w:t xml:space="preserve">Contingency </w:t>
      </w:r>
      <w:r w:rsidRPr="00BC073A">
        <w:t>Plan.</w:t>
      </w:r>
    </w:p>
    <w:p w:rsidR="00E35E82" w:rsidRPr="00BC073A" w:rsidRDefault="00E35E82" w:rsidP="009201EC">
      <w:pPr>
        <w:tabs>
          <w:tab w:val="num" w:pos="720"/>
        </w:tabs>
      </w:pPr>
      <w:r w:rsidRPr="00BC073A">
        <w:t xml:space="preserve">Purpose: </w:t>
      </w:r>
      <w:r w:rsidR="007D4453" w:rsidRPr="00BC073A">
        <w:t>The goal of the C</w:t>
      </w:r>
      <w:r w:rsidRPr="00BC073A">
        <w:t>ommittee is to establish and enhance contingency plans through collaborative decision making.</w:t>
      </w:r>
      <w:r w:rsidR="006D185D" w:rsidRPr="00BC073A">
        <w:t xml:space="preserve"> </w:t>
      </w:r>
      <w:r w:rsidRPr="00BC073A">
        <w:t>This will ensure that actions result in a unified level of customer care across all aviation service providers during IROPS events.</w:t>
      </w:r>
      <w:r w:rsidR="006D185D" w:rsidRPr="00BC073A">
        <w:t xml:space="preserve"> </w:t>
      </w:r>
      <w:r w:rsidRPr="00BC073A">
        <w:t xml:space="preserve">The primary focus of the </w:t>
      </w:r>
      <w:r w:rsidR="007D4453" w:rsidRPr="00BC073A">
        <w:t>C</w:t>
      </w:r>
      <w:r w:rsidRPr="00BC073A">
        <w:t xml:space="preserve">ommittee is the integration of business processes to ensure the consistent delivery of holistic customer service during an </w:t>
      </w:r>
      <w:r w:rsidR="0012071B" w:rsidRPr="00BC073A">
        <w:t>IROPS</w:t>
      </w:r>
      <w:r w:rsidRPr="00BC073A">
        <w:t xml:space="preserve"> event.</w:t>
      </w:r>
      <w:r w:rsidR="006D185D" w:rsidRPr="00BC073A">
        <w:t xml:space="preserve"> </w:t>
      </w:r>
      <w:r w:rsidRPr="00BC073A">
        <w:t>Th</w:t>
      </w:r>
      <w:r w:rsidR="007D4453" w:rsidRPr="00BC073A">
        <w:t>e C</w:t>
      </w:r>
      <w:r w:rsidRPr="00BC073A">
        <w:t xml:space="preserve">ommittee is also responsible for post-event review, as well as the identification and implementation of </w:t>
      </w:r>
      <w:r w:rsidR="004579E8" w:rsidRPr="00BC073A">
        <w:t>IROPS</w:t>
      </w:r>
      <w:r w:rsidRPr="00BC073A">
        <w:t xml:space="preserve"> process improvements.</w:t>
      </w:r>
      <w:r w:rsidR="006D185D" w:rsidRPr="00BC073A">
        <w:t xml:space="preserve"> </w:t>
      </w:r>
      <w:r w:rsidRPr="00BC073A">
        <w:t>In addition, th</w:t>
      </w:r>
      <w:r w:rsidR="007D4453" w:rsidRPr="00BC073A">
        <w:t>e C</w:t>
      </w:r>
      <w:r w:rsidRPr="00BC073A">
        <w:t>ommittee is responsible for identifying the additional training required to ensure the effective delivery of customer service.</w:t>
      </w:r>
    </w:p>
    <w:p w:rsidR="00E35E82" w:rsidRPr="009201EC" w:rsidRDefault="00E35E82" w:rsidP="009201EC">
      <w:pPr>
        <w:pStyle w:val="BodyText"/>
        <w:spacing w:before="0" w:after="0"/>
        <w:rPr>
          <w:rFonts w:ascii="Times New Roman" w:hAnsi="Times New Roman"/>
          <w:sz w:val="21"/>
          <w:szCs w:val="21"/>
        </w:rPr>
      </w:pPr>
      <w:r w:rsidRPr="009201EC">
        <w:rPr>
          <w:rFonts w:ascii="Times" w:hAnsi="Times"/>
          <w:b/>
          <w:sz w:val="21"/>
          <w:szCs w:val="21"/>
        </w:rPr>
        <w:t>Process</w:t>
      </w:r>
      <w:r w:rsidR="00476807" w:rsidRPr="009201EC">
        <w:rPr>
          <w:rFonts w:ascii="Times New Roman" w:hAnsi="Times New Roman"/>
          <w:b/>
          <w:sz w:val="21"/>
          <w:szCs w:val="21"/>
        </w:rPr>
        <w:t xml:space="preserve">: </w:t>
      </w:r>
      <w:r w:rsidRPr="009201EC">
        <w:rPr>
          <w:rFonts w:ascii="Times New Roman" w:hAnsi="Times New Roman"/>
          <w:sz w:val="21"/>
          <w:szCs w:val="21"/>
        </w:rPr>
        <w:t>The process of forming an IROPS Committee is threefold:</w:t>
      </w:r>
    </w:p>
    <w:p w:rsidR="0012071B" w:rsidRPr="009201EC" w:rsidRDefault="0012071B" w:rsidP="009201EC">
      <w:pPr>
        <w:pStyle w:val="BodyText"/>
        <w:spacing w:before="0" w:after="0"/>
        <w:rPr>
          <w:rFonts w:ascii="Times New Roman" w:hAnsi="Times New Roman"/>
          <w:sz w:val="21"/>
          <w:szCs w:val="21"/>
        </w:rPr>
      </w:pPr>
    </w:p>
    <w:p w:rsidR="00E35E82" w:rsidRPr="009201EC" w:rsidRDefault="007D4453" w:rsidP="00481BCD">
      <w:pPr>
        <w:pStyle w:val="BodyText"/>
        <w:numPr>
          <w:ilvl w:val="0"/>
          <w:numId w:val="2"/>
        </w:numPr>
        <w:spacing w:before="0" w:after="0"/>
        <w:rPr>
          <w:rFonts w:ascii="Times New Roman" w:hAnsi="Times New Roman"/>
          <w:sz w:val="21"/>
          <w:szCs w:val="21"/>
        </w:rPr>
      </w:pPr>
      <w:r w:rsidRPr="009201EC">
        <w:rPr>
          <w:rFonts w:ascii="Times" w:hAnsi="Times"/>
          <w:b/>
          <w:sz w:val="21"/>
          <w:szCs w:val="21"/>
        </w:rPr>
        <w:t>Chairperson d</w:t>
      </w:r>
      <w:r w:rsidR="00E35E82" w:rsidRPr="009201EC">
        <w:rPr>
          <w:rFonts w:ascii="Times" w:hAnsi="Times"/>
          <w:b/>
          <w:sz w:val="21"/>
          <w:szCs w:val="21"/>
        </w:rPr>
        <w:t>esignation</w:t>
      </w:r>
      <w:r w:rsidR="00E35E82" w:rsidRPr="009201EC">
        <w:rPr>
          <w:rFonts w:ascii="Times New Roman" w:hAnsi="Times New Roman"/>
          <w:b/>
          <w:sz w:val="21"/>
          <w:szCs w:val="21"/>
        </w:rPr>
        <w:t>:</w:t>
      </w:r>
      <w:r w:rsidR="00E35E82" w:rsidRPr="009201EC">
        <w:rPr>
          <w:rFonts w:ascii="Times New Roman" w:hAnsi="Times New Roman"/>
          <w:sz w:val="21"/>
          <w:szCs w:val="21"/>
        </w:rPr>
        <w:t xml:space="preserve"> Airport Director/Manager provides the sponsorship and designates the chairperson of the </w:t>
      </w:r>
      <w:r w:rsidR="006D185D" w:rsidRPr="009201EC">
        <w:rPr>
          <w:rFonts w:ascii="Times New Roman" w:hAnsi="Times New Roman"/>
          <w:sz w:val="21"/>
          <w:szCs w:val="21"/>
        </w:rPr>
        <w:t>C</w:t>
      </w:r>
      <w:r w:rsidR="00E35E82" w:rsidRPr="009201EC">
        <w:rPr>
          <w:rFonts w:ascii="Times New Roman" w:hAnsi="Times New Roman"/>
          <w:sz w:val="21"/>
          <w:szCs w:val="21"/>
        </w:rPr>
        <w:t>ommittee.</w:t>
      </w:r>
      <w:r w:rsidR="006D185D" w:rsidRPr="009201EC">
        <w:rPr>
          <w:rFonts w:ascii="Times New Roman" w:hAnsi="Times New Roman"/>
          <w:sz w:val="21"/>
          <w:szCs w:val="21"/>
        </w:rPr>
        <w:t xml:space="preserve"> </w:t>
      </w:r>
    </w:p>
    <w:p w:rsidR="00E35E82" w:rsidRPr="009201EC" w:rsidRDefault="007D4453" w:rsidP="00481BCD">
      <w:pPr>
        <w:pStyle w:val="BodyText"/>
        <w:numPr>
          <w:ilvl w:val="0"/>
          <w:numId w:val="2"/>
        </w:numPr>
        <w:spacing w:after="0"/>
        <w:rPr>
          <w:rFonts w:ascii="Times New Roman" w:hAnsi="Times New Roman"/>
          <w:sz w:val="21"/>
          <w:szCs w:val="21"/>
        </w:rPr>
      </w:pPr>
      <w:r w:rsidRPr="009201EC">
        <w:rPr>
          <w:rFonts w:ascii="Times" w:hAnsi="Times"/>
          <w:b/>
          <w:sz w:val="21"/>
          <w:szCs w:val="21"/>
          <w:lang w:val="en-GB"/>
        </w:rPr>
        <w:t>Local/regional d</w:t>
      </w:r>
      <w:r w:rsidR="00E35E82" w:rsidRPr="009201EC">
        <w:rPr>
          <w:rFonts w:ascii="Times" w:hAnsi="Times"/>
          <w:b/>
          <w:sz w:val="21"/>
          <w:szCs w:val="21"/>
          <w:lang w:val="en-GB"/>
        </w:rPr>
        <w:t>etermination</w:t>
      </w:r>
      <w:r w:rsidR="00E35E82" w:rsidRPr="009201EC">
        <w:rPr>
          <w:rFonts w:ascii="Times New Roman" w:hAnsi="Times New Roman"/>
          <w:b/>
          <w:sz w:val="21"/>
          <w:szCs w:val="21"/>
          <w:lang w:val="en-GB"/>
        </w:rPr>
        <w:t xml:space="preserve">: </w:t>
      </w:r>
      <w:r w:rsidR="00E35E82" w:rsidRPr="009201EC">
        <w:rPr>
          <w:rFonts w:ascii="Times New Roman" w:hAnsi="Times New Roman"/>
          <w:sz w:val="21"/>
          <w:szCs w:val="21"/>
        </w:rPr>
        <w:t xml:space="preserve">The airport </w:t>
      </w:r>
      <w:r w:rsidR="00E35E82" w:rsidRPr="009201EC">
        <w:rPr>
          <w:rFonts w:ascii="Times New Roman" w:hAnsi="Times New Roman"/>
          <w:sz w:val="21"/>
          <w:szCs w:val="21"/>
          <w:lang w:val="en-GB"/>
        </w:rPr>
        <w:t>should initiate an initial kick-off meeting</w:t>
      </w:r>
      <w:r w:rsidR="0012071B" w:rsidRPr="009201EC">
        <w:rPr>
          <w:rFonts w:ascii="Times New Roman" w:hAnsi="Times New Roman"/>
          <w:sz w:val="21"/>
          <w:szCs w:val="21"/>
          <w:lang w:val="en-GB"/>
        </w:rPr>
        <w:t xml:space="preserve">, during which </w:t>
      </w:r>
      <w:r w:rsidR="00E35E82" w:rsidRPr="009201EC">
        <w:rPr>
          <w:rFonts w:ascii="Times New Roman" w:hAnsi="Times New Roman"/>
          <w:sz w:val="21"/>
          <w:szCs w:val="21"/>
          <w:lang w:val="en-GB"/>
        </w:rPr>
        <w:t xml:space="preserve">it is important </w:t>
      </w:r>
      <w:r w:rsidRPr="009201EC">
        <w:rPr>
          <w:rFonts w:ascii="Times New Roman" w:hAnsi="Times New Roman"/>
          <w:sz w:val="21"/>
          <w:szCs w:val="21"/>
          <w:lang w:val="en-GB"/>
        </w:rPr>
        <w:t xml:space="preserve">that </w:t>
      </w:r>
      <w:r w:rsidR="00E35E82" w:rsidRPr="009201EC">
        <w:rPr>
          <w:rFonts w:ascii="Times New Roman" w:hAnsi="Times New Roman"/>
          <w:sz w:val="21"/>
          <w:szCs w:val="21"/>
          <w:lang w:val="en-GB"/>
        </w:rPr>
        <w:t xml:space="preserve">the group takes a step back and establishes realistic parameters for the </w:t>
      </w:r>
      <w:r w:rsidR="006D185D" w:rsidRPr="009201EC">
        <w:rPr>
          <w:rFonts w:ascii="Times New Roman" w:hAnsi="Times New Roman"/>
          <w:sz w:val="21"/>
          <w:szCs w:val="21"/>
          <w:lang w:val="en-GB"/>
        </w:rPr>
        <w:t>C</w:t>
      </w:r>
      <w:r w:rsidR="00E35E82" w:rsidRPr="009201EC">
        <w:rPr>
          <w:rFonts w:ascii="Times New Roman" w:hAnsi="Times New Roman"/>
          <w:sz w:val="21"/>
          <w:szCs w:val="21"/>
          <w:lang w:val="en-GB"/>
        </w:rPr>
        <w:t>ommittee.</w:t>
      </w:r>
      <w:r w:rsidR="006D185D" w:rsidRPr="009201EC">
        <w:rPr>
          <w:rFonts w:ascii="Times New Roman" w:hAnsi="Times New Roman"/>
          <w:sz w:val="21"/>
          <w:szCs w:val="21"/>
          <w:lang w:val="en-GB"/>
        </w:rPr>
        <w:t xml:space="preserve"> </w:t>
      </w:r>
      <w:r w:rsidR="00E35E82" w:rsidRPr="009201EC">
        <w:rPr>
          <w:rFonts w:ascii="Times New Roman" w:hAnsi="Times New Roman"/>
          <w:sz w:val="21"/>
          <w:szCs w:val="21"/>
          <w:lang w:val="en-GB"/>
        </w:rPr>
        <w:t xml:space="preserve">The group will need to first delineate a region normally comprised of their airport as well as all </w:t>
      </w:r>
      <w:r w:rsidR="0012071B" w:rsidRPr="009201EC">
        <w:rPr>
          <w:rFonts w:ascii="Times New Roman" w:hAnsi="Times New Roman"/>
          <w:sz w:val="21"/>
          <w:szCs w:val="21"/>
          <w:lang w:val="en-GB"/>
        </w:rPr>
        <w:t>reliever</w:t>
      </w:r>
      <w:r w:rsidR="00E35E82" w:rsidRPr="009201EC">
        <w:rPr>
          <w:rFonts w:ascii="Times New Roman" w:hAnsi="Times New Roman"/>
          <w:sz w:val="21"/>
          <w:szCs w:val="21"/>
          <w:lang w:val="en-GB"/>
        </w:rPr>
        <w:t xml:space="preserve"> airports that could receive diverted aircraft from this airport (or the sending airport if the subject airport is the diversion site) in an IROPS situation. </w:t>
      </w:r>
    </w:p>
    <w:p w:rsidR="00E35E82" w:rsidRPr="009201EC" w:rsidRDefault="007D4453" w:rsidP="00481BCD">
      <w:pPr>
        <w:pStyle w:val="BodyText"/>
        <w:numPr>
          <w:ilvl w:val="0"/>
          <w:numId w:val="2"/>
        </w:numPr>
        <w:spacing w:after="0"/>
        <w:rPr>
          <w:rFonts w:ascii="Times New Roman" w:hAnsi="Times New Roman"/>
          <w:sz w:val="21"/>
          <w:szCs w:val="21"/>
        </w:rPr>
      </w:pPr>
      <w:r w:rsidRPr="009201EC">
        <w:rPr>
          <w:rFonts w:ascii="Times" w:hAnsi="Times"/>
          <w:b/>
          <w:sz w:val="21"/>
          <w:szCs w:val="21"/>
          <w:lang w:val="en-GB"/>
        </w:rPr>
        <w:t>Committee member n</w:t>
      </w:r>
      <w:r w:rsidR="00E35E82" w:rsidRPr="009201EC">
        <w:rPr>
          <w:rFonts w:ascii="Times" w:hAnsi="Times"/>
          <w:b/>
          <w:sz w:val="21"/>
          <w:szCs w:val="21"/>
          <w:lang w:val="en-GB"/>
        </w:rPr>
        <w:t>omination</w:t>
      </w:r>
      <w:r w:rsidR="004579E8" w:rsidRPr="009201EC">
        <w:rPr>
          <w:rFonts w:ascii="Times New Roman" w:hAnsi="Times New Roman"/>
          <w:sz w:val="21"/>
          <w:szCs w:val="21"/>
          <w:lang w:val="en-GB"/>
        </w:rPr>
        <w:t xml:space="preserve">: Within this </w:t>
      </w:r>
      <w:r w:rsidR="00E35E82" w:rsidRPr="009201EC">
        <w:rPr>
          <w:rFonts w:ascii="Times New Roman" w:hAnsi="Times New Roman"/>
          <w:sz w:val="21"/>
          <w:szCs w:val="21"/>
          <w:lang w:val="en-GB"/>
        </w:rPr>
        <w:t xml:space="preserve">region, the group will then need to identify which airport departments, </w:t>
      </w:r>
      <w:r w:rsidR="00B94D78" w:rsidRPr="009201EC">
        <w:rPr>
          <w:rFonts w:ascii="Times New Roman" w:hAnsi="Times New Roman"/>
          <w:sz w:val="21"/>
          <w:szCs w:val="21"/>
          <w:lang w:val="en-GB"/>
        </w:rPr>
        <w:t xml:space="preserve">airlines, </w:t>
      </w:r>
      <w:r w:rsidR="00E35E82" w:rsidRPr="009201EC">
        <w:rPr>
          <w:rFonts w:ascii="Times New Roman" w:hAnsi="Times New Roman"/>
          <w:sz w:val="21"/>
          <w:szCs w:val="21"/>
          <w:lang w:val="en-GB"/>
        </w:rPr>
        <w:t>government agencies, reliever airports, and other aviation service providers are involved in IROPS events and customer</w:t>
      </w:r>
      <w:r w:rsidR="0012071B" w:rsidRPr="009201EC">
        <w:rPr>
          <w:rFonts w:ascii="Times New Roman" w:hAnsi="Times New Roman"/>
          <w:sz w:val="21"/>
          <w:szCs w:val="21"/>
          <w:lang w:val="en-GB"/>
        </w:rPr>
        <w:t>-</w:t>
      </w:r>
      <w:r w:rsidR="00E35E82" w:rsidRPr="009201EC">
        <w:rPr>
          <w:rFonts w:ascii="Times New Roman" w:hAnsi="Times New Roman"/>
          <w:sz w:val="21"/>
          <w:szCs w:val="21"/>
          <w:lang w:val="en-GB"/>
        </w:rPr>
        <w:t>service</w:t>
      </w:r>
      <w:r w:rsidR="0012071B" w:rsidRPr="009201EC">
        <w:rPr>
          <w:rFonts w:ascii="Times New Roman" w:hAnsi="Times New Roman"/>
          <w:sz w:val="21"/>
          <w:szCs w:val="21"/>
          <w:lang w:val="en-GB"/>
        </w:rPr>
        <w:t>-</w:t>
      </w:r>
      <w:r w:rsidR="00E35E82" w:rsidRPr="009201EC">
        <w:rPr>
          <w:rFonts w:ascii="Times New Roman" w:hAnsi="Times New Roman"/>
          <w:sz w:val="21"/>
          <w:szCs w:val="21"/>
          <w:lang w:val="en-GB"/>
        </w:rPr>
        <w:t>related activities.</w:t>
      </w:r>
      <w:r w:rsidR="006D185D" w:rsidRPr="009201EC">
        <w:rPr>
          <w:rFonts w:ascii="Times New Roman" w:hAnsi="Times New Roman"/>
          <w:sz w:val="21"/>
          <w:szCs w:val="21"/>
          <w:lang w:val="en-GB"/>
        </w:rPr>
        <w:t xml:space="preserve"> </w:t>
      </w:r>
      <w:r w:rsidR="00E35E82" w:rsidRPr="009201EC">
        <w:rPr>
          <w:rFonts w:ascii="Times New Roman" w:hAnsi="Times New Roman"/>
          <w:sz w:val="21"/>
          <w:szCs w:val="21"/>
          <w:lang w:val="en-GB"/>
        </w:rPr>
        <w:t>The group will need to eng</w:t>
      </w:r>
      <w:r w:rsidR="0012071B" w:rsidRPr="009201EC">
        <w:rPr>
          <w:rFonts w:ascii="Times New Roman" w:hAnsi="Times New Roman"/>
          <w:sz w:val="21"/>
          <w:szCs w:val="21"/>
          <w:lang w:val="en-GB"/>
        </w:rPr>
        <w:t xml:space="preserve">age these organizations so </w:t>
      </w:r>
      <w:r w:rsidR="00E35E82" w:rsidRPr="009201EC">
        <w:rPr>
          <w:rFonts w:ascii="Times New Roman" w:hAnsi="Times New Roman"/>
          <w:sz w:val="21"/>
          <w:szCs w:val="21"/>
          <w:lang w:val="en-GB"/>
        </w:rPr>
        <w:t>they are willing to appoint</w:t>
      </w:r>
      <w:r w:rsidR="0012071B" w:rsidRPr="009201EC">
        <w:rPr>
          <w:rFonts w:ascii="Times New Roman" w:hAnsi="Times New Roman"/>
          <w:sz w:val="21"/>
          <w:szCs w:val="21"/>
          <w:lang w:val="en-GB"/>
        </w:rPr>
        <w:t xml:space="preserve"> a representative to join the </w:t>
      </w:r>
      <w:r w:rsidR="006D185D" w:rsidRPr="009201EC">
        <w:rPr>
          <w:rFonts w:ascii="Times New Roman" w:hAnsi="Times New Roman"/>
          <w:sz w:val="21"/>
          <w:szCs w:val="21"/>
          <w:lang w:val="en-GB"/>
        </w:rPr>
        <w:t>C</w:t>
      </w:r>
      <w:r w:rsidR="00E35E82" w:rsidRPr="009201EC">
        <w:rPr>
          <w:rFonts w:ascii="Times New Roman" w:hAnsi="Times New Roman"/>
          <w:sz w:val="21"/>
          <w:szCs w:val="21"/>
          <w:lang w:val="en-GB"/>
        </w:rPr>
        <w:t>ommittee.</w:t>
      </w:r>
    </w:p>
    <w:p w:rsidR="00E35E82" w:rsidRPr="009201EC" w:rsidRDefault="00E35E82" w:rsidP="009201EC">
      <w:pPr>
        <w:spacing w:before="240"/>
        <w:rPr>
          <w:szCs w:val="21"/>
        </w:rPr>
      </w:pPr>
      <w:r w:rsidRPr="009201EC">
        <w:rPr>
          <w:rFonts w:ascii="Times" w:hAnsi="Times"/>
          <w:b/>
          <w:szCs w:val="21"/>
        </w:rPr>
        <w:t>Format:</w:t>
      </w:r>
      <w:r w:rsidRPr="009201EC">
        <w:rPr>
          <w:b/>
          <w:szCs w:val="21"/>
        </w:rPr>
        <w:t xml:space="preserve"> </w:t>
      </w:r>
      <w:r w:rsidRPr="009201EC">
        <w:rPr>
          <w:szCs w:val="21"/>
        </w:rPr>
        <w:t xml:space="preserve">The following </w:t>
      </w:r>
      <w:r w:rsidR="007D4453" w:rsidRPr="009201EC">
        <w:rPr>
          <w:szCs w:val="21"/>
        </w:rPr>
        <w:t>suggestion</w:t>
      </w:r>
      <w:r w:rsidRPr="009201EC">
        <w:rPr>
          <w:szCs w:val="21"/>
        </w:rPr>
        <w:t xml:space="preserve">s </w:t>
      </w:r>
      <w:r w:rsidR="007D4453" w:rsidRPr="009201EC">
        <w:rPr>
          <w:szCs w:val="21"/>
        </w:rPr>
        <w:t xml:space="preserve">for membership </w:t>
      </w:r>
      <w:r w:rsidRPr="009201EC">
        <w:rPr>
          <w:szCs w:val="21"/>
        </w:rPr>
        <w:t>should be considered when establishing the IROPS Committee.</w:t>
      </w:r>
      <w:r w:rsidR="006D185D" w:rsidRPr="009201EC">
        <w:rPr>
          <w:szCs w:val="21"/>
        </w:rPr>
        <w:t xml:space="preserve"> </w:t>
      </w:r>
      <w:r w:rsidRPr="009201EC">
        <w:rPr>
          <w:szCs w:val="21"/>
        </w:rPr>
        <w:t>It is important to have representatives from all service providers at the airport (e.g., airport operations,</w:t>
      </w:r>
      <w:r w:rsidR="006A1E88" w:rsidRPr="009201EC">
        <w:rPr>
          <w:szCs w:val="21"/>
        </w:rPr>
        <w:t xml:space="preserve"> airport</w:t>
      </w:r>
      <w:r w:rsidRPr="009201EC">
        <w:rPr>
          <w:szCs w:val="21"/>
        </w:rPr>
        <w:t xml:space="preserve"> </w:t>
      </w:r>
      <w:r w:rsidR="006A1E88" w:rsidRPr="009201EC">
        <w:rPr>
          <w:szCs w:val="21"/>
        </w:rPr>
        <w:t xml:space="preserve">public safety agency, </w:t>
      </w:r>
      <w:r w:rsidRPr="009201EC">
        <w:rPr>
          <w:szCs w:val="21"/>
        </w:rPr>
        <w:t>airlines, FAA, TSA, CBP, concessions, ground t</w:t>
      </w:r>
      <w:r w:rsidR="004579E8" w:rsidRPr="009201EC">
        <w:rPr>
          <w:szCs w:val="21"/>
        </w:rPr>
        <w:t xml:space="preserve">ransportation, </w:t>
      </w:r>
      <w:r w:rsidRPr="009201EC">
        <w:rPr>
          <w:szCs w:val="21"/>
        </w:rPr>
        <w:t>FBO)</w:t>
      </w:r>
      <w:r w:rsidR="0012071B" w:rsidRPr="009201EC">
        <w:rPr>
          <w:szCs w:val="21"/>
        </w:rPr>
        <w:t>.</w:t>
      </w:r>
    </w:p>
    <w:p w:rsidR="00E35E82" w:rsidRPr="009201EC" w:rsidRDefault="00E35E82" w:rsidP="00481BCD">
      <w:pPr>
        <w:pStyle w:val="ListParagraph"/>
        <w:numPr>
          <w:ilvl w:val="0"/>
          <w:numId w:val="10"/>
        </w:numPr>
        <w:spacing w:after="0"/>
        <w:ind w:left="720"/>
        <w:rPr>
          <w:szCs w:val="21"/>
        </w:rPr>
      </w:pPr>
      <w:r w:rsidRPr="009201EC">
        <w:rPr>
          <w:szCs w:val="21"/>
        </w:rPr>
        <w:t>Appropriate airport representative</w:t>
      </w:r>
      <w:r w:rsidR="004579E8" w:rsidRPr="009201EC">
        <w:rPr>
          <w:szCs w:val="21"/>
        </w:rPr>
        <w:t>s</w:t>
      </w:r>
      <w:r w:rsidRPr="009201EC">
        <w:rPr>
          <w:szCs w:val="21"/>
        </w:rPr>
        <w:t xml:space="preserve"> who look at the whole picture </w:t>
      </w:r>
    </w:p>
    <w:p w:rsidR="00E35E82" w:rsidRPr="009201EC" w:rsidRDefault="00E35E82" w:rsidP="00481BCD">
      <w:pPr>
        <w:pStyle w:val="ListParagraph"/>
        <w:numPr>
          <w:ilvl w:val="0"/>
          <w:numId w:val="10"/>
        </w:numPr>
        <w:spacing w:before="120" w:after="0"/>
        <w:ind w:left="720"/>
        <w:rPr>
          <w:szCs w:val="21"/>
        </w:rPr>
      </w:pPr>
      <w:r w:rsidRPr="009201EC">
        <w:rPr>
          <w:szCs w:val="21"/>
        </w:rPr>
        <w:t>Appropriate airline representatives: local station managers and corporate management (</w:t>
      </w:r>
      <w:r w:rsidR="0045044F" w:rsidRPr="009201EC">
        <w:rPr>
          <w:szCs w:val="21"/>
        </w:rPr>
        <w:t>t</w:t>
      </w:r>
      <w:r w:rsidRPr="009201EC">
        <w:rPr>
          <w:szCs w:val="21"/>
        </w:rPr>
        <w:t>his is a two-step</w:t>
      </w:r>
      <w:r w:rsidR="00CA4101" w:rsidRPr="009201EC">
        <w:rPr>
          <w:szCs w:val="21"/>
        </w:rPr>
        <w:t>,</w:t>
      </w:r>
      <w:r w:rsidR="0045044F" w:rsidRPr="009201EC">
        <w:rPr>
          <w:szCs w:val="21"/>
        </w:rPr>
        <w:t xml:space="preserve"> ongoing communication process</w:t>
      </w:r>
      <w:r w:rsidRPr="009201EC">
        <w:rPr>
          <w:szCs w:val="21"/>
        </w:rPr>
        <w:t>)</w:t>
      </w:r>
    </w:p>
    <w:p w:rsidR="00E35E82" w:rsidRPr="009201EC" w:rsidRDefault="00E35E82" w:rsidP="00481BCD">
      <w:pPr>
        <w:pStyle w:val="ListParagraph"/>
        <w:numPr>
          <w:ilvl w:val="0"/>
          <w:numId w:val="10"/>
        </w:numPr>
        <w:spacing w:before="120" w:after="0"/>
        <w:ind w:left="720"/>
        <w:rPr>
          <w:szCs w:val="21"/>
        </w:rPr>
      </w:pPr>
      <w:r w:rsidRPr="009201EC">
        <w:rPr>
          <w:szCs w:val="21"/>
        </w:rPr>
        <w:t>Appropriate government agency representatives</w:t>
      </w:r>
    </w:p>
    <w:p w:rsidR="00E35E82" w:rsidRPr="009201EC" w:rsidRDefault="00E35E82" w:rsidP="00481BCD">
      <w:pPr>
        <w:pStyle w:val="ListParagraph"/>
        <w:numPr>
          <w:ilvl w:val="0"/>
          <w:numId w:val="10"/>
        </w:numPr>
        <w:spacing w:before="120" w:after="0"/>
        <w:ind w:left="720"/>
        <w:rPr>
          <w:szCs w:val="21"/>
        </w:rPr>
      </w:pPr>
      <w:r w:rsidRPr="009201EC">
        <w:rPr>
          <w:szCs w:val="21"/>
        </w:rPr>
        <w:t>Outsource aviation service providers (where appropriate)</w:t>
      </w:r>
    </w:p>
    <w:p w:rsidR="00E35E82" w:rsidRPr="009201EC" w:rsidRDefault="00E35E82" w:rsidP="00481BCD">
      <w:pPr>
        <w:pStyle w:val="ListParagraph"/>
        <w:numPr>
          <w:ilvl w:val="0"/>
          <w:numId w:val="10"/>
        </w:numPr>
        <w:spacing w:before="120" w:after="0"/>
        <w:ind w:left="720"/>
        <w:rPr>
          <w:szCs w:val="21"/>
        </w:rPr>
      </w:pPr>
      <w:r w:rsidRPr="009201EC">
        <w:rPr>
          <w:szCs w:val="21"/>
        </w:rPr>
        <w:t>A chairperson</w:t>
      </w:r>
      <w:r w:rsidR="00B85D97" w:rsidRPr="009201EC">
        <w:rPr>
          <w:szCs w:val="21"/>
        </w:rPr>
        <w:t>,</w:t>
      </w:r>
      <w:r w:rsidRPr="009201EC">
        <w:rPr>
          <w:szCs w:val="21"/>
        </w:rPr>
        <w:t xml:space="preserve"> ideally </w:t>
      </w:r>
      <w:r w:rsidR="00B85D97" w:rsidRPr="009201EC">
        <w:rPr>
          <w:szCs w:val="21"/>
        </w:rPr>
        <w:t>a</w:t>
      </w:r>
      <w:r w:rsidRPr="009201EC">
        <w:rPr>
          <w:szCs w:val="21"/>
        </w:rPr>
        <w:t xml:space="preserve"> senior</w:t>
      </w:r>
      <w:r w:rsidR="00B85D97" w:rsidRPr="009201EC">
        <w:rPr>
          <w:szCs w:val="21"/>
        </w:rPr>
        <w:t>-</w:t>
      </w:r>
      <w:r w:rsidRPr="009201EC">
        <w:rPr>
          <w:szCs w:val="21"/>
        </w:rPr>
        <w:t>level airport operations manager who can command resources as needed.</w:t>
      </w:r>
    </w:p>
    <w:p w:rsidR="00E35E82" w:rsidRPr="009201EC" w:rsidRDefault="00651672" w:rsidP="00CE3876">
      <w:pPr>
        <w:spacing w:before="240"/>
        <w:rPr>
          <w:szCs w:val="21"/>
        </w:rPr>
      </w:pPr>
      <w:r w:rsidRPr="009201EC">
        <w:rPr>
          <w:szCs w:val="21"/>
        </w:rPr>
        <w:t xml:space="preserve">Use </w:t>
      </w:r>
      <w:r w:rsidR="00E11E5E" w:rsidRPr="009201EC">
        <w:rPr>
          <w:szCs w:val="21"/>
        </w:rPr>
        <w:t>the table</w:t>
      </w:r>
      <w:r w:rsidRPr="009201EC">
        <w:rPr>
          <w:szCs w:val="21"/>
        </w:rPr>
        <w:t xml:space="preserve"> </w:t>
      </w:r>
      <w:r w:rsidR="00EC5F87" w:rsidRPr="009201EC">
        <w:rPr>
          <w:szCs w:val="21"/>
        </w:rPr>
        <w:t xml:space="preserve">(IROPS Contingency Response Committee) </w:t>
      </w:r>
      <w:r w:rsidRPr="009201EC">
        <w:rPr>
          <w:szCs w:val="21"/>
        </w:rPr>
        <w:t xml:space="preserve">to populate Section </w:t>
      </w:r>
      <w:r w:rsidR="00EB11C2" w:rsidRPr="009201EC">
        <w:rPr>
          <w:szCs w:val="21"/>
        </w:rPr>
        <w:t>1</w:t>
      </w:r>
      <w:r w:rsidRPr="009201EC">
        <w:rPr>
          <w:szCs w:val="21"/>
        </w:rPr>
        <w:t xml:space="preserve">.1 of the Model IROPS </w:t>
      </w:r>
      <w:r w:rsidR="0045044F" w:rsidRPr="009201EC">
        <w:rPr>
          <w:szCs w:val="21"/>
        </w:rPr>
        <w:t xml:space="preserve">Contingency </w:t>
      </w:r>
      <w:r w:rsidRPr="009201EC">
        <w:rPr>
          <w:szCs w:val="21"/>
        </w:rPr>
        <w:t>Plan.</w:t>
      </w:r>
    </w:p>
    <w:p w:rsidR="00E35E82" w:rsidRPr="009201EC" w:rsidRDefault="00E35E82" w:rsidP="009201EC">
      <w:pPr>
        <w:rPr>
          <w:szCs w:val="21"/>
        </w:rPr>
      </w:pPr>
      <w:r w:rsidRPr="009201EC">
        <w:rPr>
          <w:b/>
          <w:szCs w:val="21"/>
        </w:rPr>
        <w:t xml:space="preserve">Contact information </w:t>
      </w:r>
      <w:r w:rsidR="00B85D97" w:rsidRPr="009201EC">
        <w:rPr>
          <w:b/>
          <w:szCs w:val="21"/>
        </w:rPr>
        <w:t>d</w:t>
      </w:r>
      <w:r w:rsidRPr="009201EC">
        <w:rPr>
          <w:b/>
          <w:szCs w:val="21"/>
        </w:rPr>
        <w:t xml:space="preserve">uring an IROPS </w:t>
      </w:r>
      <w:r w:rsidR="00B85D97" w:rsidRPr="009201EC">
        <w:rPr>
          <w:b/>
          <w:szCs w:val="21"/>
        </w:rPr>
        <w:t>e</w:t>
      </w:r>
      <w:r w:rsidRPr="009201EC">
        <w:rPr>
          <w:b/>
          <w:szCs w:val="21"/>
        </w:rPr>
        <w:t>vent:</w:t>
      </w:r>
      <w:r w:rsidR="007D4453" w:rsidRPr="009201EC">
        <w:rPr>
          <w:b/>
          <w:szCs w:val="21"/>
        </w:rPr>
        <w:t xml:space="preserve"> </w:t>
      </w:r>
      <w:r w:rsidRPr="009201EC">
        <w:rPr>
          <w:szCs w:val="21"/>
        </w:rPr>
        <w:t xml:space="preserve">Contact details for the IROPS Contingency Response Committee and for points-of-contact for agencies during an IROPS </w:t>
      </w:r>
      <w:r w:rsidR="00B85D97" w:rsidRPr="009201EC">
        <w:rPr>
          <w:szCs w:val="21"/>
        </w:rPr>
        <w:t>e</w:t>
      </w:r>
      <w:r w:rsidRPr="009201EC">
        <w:rPr>
          <w:szCs w:val="21"/>
        </w:rPr>
        <w:t>vent are recognized as being sensitive information.</w:t>
      </w:r>
      <w:r w:rsidR="006D185D" w:rsidRPr="009201EC">
        <w:rPr>
          <w:szCs w:val="21"/>
        </w:rPr>
        <w:t xml:space="preserve"> </w:t>
      </w:r>
      <w:r w:rsidRPr="009201EC">
        <w:rPr>
          <w:szCs w:val="21"/>
        </w:rPr>
        <w:t xml:space="preserve">Since it is desired that the </w:t>
      </w:r>
      <w:r w:rsidR="004579E8" w:rsidRPr="009201EC">
        <w:rPr>
          <w:szCs w:val="21"/>
        </w:rPr>
        <w:t>IROPS</w:t>
      </w:r>
      <w:r w:rsidR="007D4453" w:rsidRPr="009201EC">
        <w:rPr>
          <w:szCs w:val="21"/>
        </w:rPr>
        <w:t xml:space="preserve"> </w:t>
      </w:r>
      <w:r w:rsidR="006F20A6">
        <w:rPr>
          <w:szCs w:val="21"/>
        </w:rPr>
        <w:t>plan</w:t>
      </w:r>
      <w:r w:rsidRPr="009201EC">
        <w:rPr>
          <w:szCs w:val="21"/>
        </w:rPr>
        <w:t xml:space="preserve"> be made available to the public, it is recommended that the potentially sensitive 24-hour contact informatio</w:t>
      </w:r>
      <w:r w:rsidR="00B85D97" w:rsidRPr="009201EC">
        <w:rPr>
          <w:szCs w:val="21"/>
        </w:rPr>
        <w:t>n be maintained separately in</w:t>
      </w:r>
      <w:r w:rsidRPr="009201EC">
        <w:rPr>
          <w:szCs w:val="21"/>
        </w:rPr>
        <w:t xml:space="preserve"> an appendix of the IROPS </w:t>
      </w:r>
      <w:r w:rsidR="006F20A6">
        <w:rPr>
          <w:szCs w:val="21"/>
        </w:rPr>
        <w:t>plan</w:t>
      </w:r>
      <w:r w:rsidR="00B85D97" w:rsidRPr="009201EC">
        <w:rPr>
          <w:szCs w:val="21"/>
        </w:rPr>
        <w:t xml:space="preserve">, </w:t>
      </w:r>
      <w:r w:rsidRPr="009201EC">
        <w:rPr>
          <w:szCs w:val="21"/>
        </w:rPr>
        <w:t xml:space="preserve">which will allow the information to be updated without </w:t>
      </w:r>
      <w:r w:rsidR="00476807" w:rsidRPr="009201EC">
        <w:rPr>
          <w:szCs w:val="21"/>
        </w:rPr>
        <w:t>affecting</w:t>
      </w:r>
      <w:r w:rsidRPr="009201EC">
        <w:rPr>
          <w:szCs w:val="21"/>
        </w:rPr>
        <w:t xml:space="preserve"> the remainder of this </w:t>
      </w:r>
      <w:r w:rsidR="007D4453" w:rsidRPr="009201EC">
        <w:rPr>
          <w:szCs w:val="21"/>
        </w:rPr>
        <w:t>p</w:t>
      </w:r>
      <w:r w:rsidRPr="009201EC">
        <w:rPr>
          <w:szCs w:val="21"/>
        </w:rPr>
        <w:t>lan</w:t>
      </w:r>
      <w:r w:rsidR="004579E8" w:rsidRPr="009201EC">
        <w:rPr>
          <w:szCs w:val="21"/>
        </w:rPr>
        <w:t xml:space="preserve"> (see Appendix D of Resource B – Model IROPS </w:t>
      </w:r>
      <w:r w:rsidR="007D4453" w:rsidRPr="009201EC">
        <w:rPr>
          <w:szCs w:val="21"/>
        </w:rPr>
        <w:t xml:space="preserve">Contingency </w:t>
      </w:r>
      <w:r w:rsidR="004579E8" w:rsidRPr="009201EC">
        <w:rPr>
          <w:szCs w:val="21"/>
        </w:rPr>
        <w:t>Plan)</w:t>
      </w:r>
      <w:r w:rsidRPr="009201EC">
        <w:rPr>
          <w:szCs w:val="21"/>
        </w:rPr>
        <w:t>.</w:t>
      </w:r>
    </w:p>
    <w:tbl>
      <w:tblPr>
        <w:tblW w:w="936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060"/>
        <w:gridCol w:w="3600"/>
        <w:gridCol w:w="2700"/>
      </w:tblGrid>
      <w:tr w:rsidR="005351A7" w:rsidRPr="005351A7" w:rsidTr="00987347">
        <w:trPr>
          <w:cantSplit/>
          <w:tblHeader/>
        </w:trPr>
        <w:tc>
          <w:tcPr>
            <w:tcW w:w="9360" w:type="dxa"/>
            <w:gridSpan w:val="3"/>
            <w:tcBorders>
              <w:bottom w:val="single" w:sz="4" w:space="0" w:color="000000"/>
            </w:tcBorders>
            <w:shd w:val="clear" w:color="auto" w:fill="B8CCE4" w:themeFill="accent1" w:themeFillTint="66"/>
          </w:tcPr>
          <w:p w:rsidR="00E35E82" w:rsidRPr="000560C1" w:rsidRDefault="00E35E82" w:rsidP="00987347">
            <w:pPr>
              <w:spacing w:before="120" w:after="120" w:line="312" w:lineRule="auto"/>
              <w:ind w:left="360"/>
              <w:jc w:val="center"/>
              <w:rPr>
                <w:rFonts w:eastAsiaTheme="minorHAnsi"/>
                <w:b/>
                <w:szCs w:val="21"/>
              </w:rPr>
            </w:pPr>
            <w:r w:rsidRPr="000560C1">
              <w:rPr>
                <w:rFonts w:eastAsiaTheme="minorHAnsi"/>
                <w:b/>
                <w:szCs w:val="21"/>
              </w:rPr>
              <w:t>IROPS Contingency Response Committee</w:t>
            </w:r>
          </w:p>
          <w:p w:rsidR="00E35E82" w:rsidRPr="005351A7" w:rsidRDefault="007D4453" w:rsidP="009201EC">
            <w:pPr>
              <w:spacing w:after="120" w:line="312" w:lineRule="auto"/>
              <w:ind w:left="360"/>
              <w:jc w:val="center"/>
              <w:rPr>
                <w:sz w:val="20"/>
                <w:szCs w:val="20"/>
              </w:rPr>
            </w:pPr>
            <w:r w:rsidRPr="000560C1">
              <w:rPr>
                <w:sz w:val="20"/>
                <w:szCs w:val="20"/>
              </w:rPr>
              <w:t>Please modify this</w:t>
            </w:r>
            <w:r w:rsidR="00E35E82" w:rsidRPr="000560C1">
              <w:rPr>
                <w:sz w:val="20"/>
                <w:szCs w:val="20"/>
              </w:rPr>
              <w:t xml:space="preserve"> table as appropriate for your needs, and add additional rows as necessary</w:t>
            </w:r>
            <w:r w:rsidRPr="000560C1">
              <w:rPr>
                <w:sz w:val="20"/>
                <w:szCs w:val="20"/>
              </w:rPr>
              <w:t>.</w:t>
            </w:r>
          </w:p>
        </w:tc>
      </w:tr>
      <w:tr w:rsidR="005351A7" w:rsidRPr="00987347" w:rsidTr="00987347">
        <w:trPr>
          <w:cantSplit/>
          <w:trHeight w:val="288"/>
          <w:tblHeader/>
        </w:trPr>
        <w:tc>
          <w:tcPr>
            <w:tcW w:w="3060" w:type="dxa"/>
            <w:tcBorders>
              <w:bottom w:val="single" w:sz="4" w:space="0" w:color="000000"/>
            </w:tcBorders>
            <w:shd w:val="clear" w:color="auto" w:fill="B8CCE4" w:themeFill="accent1" w:themeFillTint="66"/>
            <w:vAlign w:val="center"/>
          </w:tcPr>
          <w:p w:rsidR="00E35E82" w:rsidRPr="00987347" w:rsidRDefault="00E35E82" w:rsidP="00375C8E">
            <w:pPr>
              <w:spacing w:after="0" w:line="240" w:lineRule="auto"/>
              <w:ind w:left="360"/>
              <w:jc w:val="center"/>
              <w:rPr>
                <w:b/>
                <w:szCs w:val="21"/>
              </w:rPr>
            </w:pPr>
            <w:r w:rsidRPr="00987347">
              <w:rPr>
                <w:b/>
                <w:szCs w:val="21"/>
              </w:rPr>
              <w:t>Organization</w:t>
            </w:r>
          </w:p>
        </w:tc>
        <w:tc>
          <w:tcPr>
            <w:tcW w:w="3600" w:type="dxa"/>
            <w:tcBorders>
              <w:bottom w:val="single" w:sz="4" w:space="0" w:color="000000"/>
            </w:tcBorders>
            <w:shd w:val="clear" w:color="auto" w:fill="B8CCE4" w:themeFill="accent1" w:themeFillTint="66"/>
            <w:vAlign w:val="center"/>
          </w:tcPr>
          <w:p w:rsidR="00E35E82" w:rsidRPr="00987347" w:rsidRDefault="004579E8" w:rsidP="00375C8E">
            <w:pPr>
              <w:spacing w:after="0" w:line="240" w:lineRule="auto"/>
              <w:ind w:left="360"/>
              <w:jc w:val="center"/>
              <w:rPr>
                <w:b/>
                <w:szCs w:val="21"/>
              </w:rPr>
            </w:pPr>
            <w:r w:rsidRPr="00987347">
              <w:rPr>
                <w:b/>
                <w:szCs w:val="21"/>
              </w:rPr>
              <w:t xml:space="preserve">Contact </w:t>
            </w:r>
            <w:r w:rsidR="00E35E82" w:rsidRPr="00987347">
              <w:rPr>
                <w:b/>
                <w:szCs w:val="21"/>
              </w:rPr>
              <w:t xml:space="preserve">Name </w:t>
            </w:r>
            <w:r w:rsidRPr="00987347">
              <w:rPr>
                <w:b/>
                <w:szCs w:val="21"/>
              </w:rPr>
              <w:t>&amp; Phone Number</w:t>
            </w:r>
          </w:p>
        </w:tc>
        <w:tc>
          <w:tcPr>
            <w:tcW w:w="2700" w:type="dxa"/>
            <w:tcBorders>
              <w:bottom w:val="single" w:sz="4" w:space="0" w:color="000000"/>
            </w:tcBorders>
            <w:shd w:val="clear" w:color="auto" w:fill="B8CCE4" w:themeFill="accent1" w:themeFillTint="66"/>
            <w:vAlign w:val="center"/>
          </w:tcPr>
          <w:p w:rsidR="00E35E82" w:rsidRPr="00987347" w:rsidRDefault="00E35E82" w:rsidP="00375C8E">
            <w:pPr>
              <w:spacing w:after="0" w:line="240" w:lineRule="auto"/>
              <w:ind w:left="360"/>
              <w:jc w:val="center"/>
              <w:rPr>
                <w:b/>
                <w:szCs w:val="21"/>
              </w:rPr>
            </w:pPr>
            <w:r w:rsidRPr="00987347">
              <w:rPr>
                <w:b/>
                <w:szCs w:val="21"/>
              </w:rPr>
              <w:t xml:space="preserve">Alternate </w:t>
            </w:r>
            <w:r w:rsidR="004579E8" w:rsidRPr="00987347">
              <w:rPr>
                <w:b/>
                <w:szCs w:val="21"/>
              </w:rPr>
              <w:t>Contact</w:t>
            </w:r>
          </w:p>
        </w:tc>
      </w:tr>
      <w:tr w:rsidR="005351A7" w:rsidRPr="005351A7" w:rsidTr="00CE3876">
        <w:trPr>
          <w:cantSplit/>
          <w:trHeight w:hRule="exact" w:val="288"/>
        </w:trPr>
        <w:tc>
          <w:tcPr>
            <w:tcW w:w="9360" w:type="dxa"/>
            <w:gridSpan w:val="3"/>
            <w:shd w:val="clear" w:color="auto" w:fill="D9D9D9" w:themeFill="background1" w:themeFillShade="D9"/>
            <w:vAlign w:val="center"/>
          </w:tcPr>
          <w:p w:rsidR="004579E8" w:rsidRPr="00B3147D" w:rsidRDefault="004579E8" w:rsidP="00CE3876">
            <w:pPr>
              <w:spacing w:after="0" w:line="240" w:lineRule="auto"/>
              <w:ind w:left="360"/>
              <w:jc w:val="center"/>
              <w:rPr>
                <w:rFonts w:ascii="Garamond" w:hAnsi="Garamond"/>
                <w:b/>
                <w:szCs w:val="21"/>
              </w:rPr>
            </w:pPr>
            <w:r w:rsidRPr="00B3147D">
              <w:rPr>
                <w:rFonts w:ascii="Garamond" w:hAnsi="Garamond"/>
                <w:b/>
                <w:szCs w:val="21"/>
              </w:rPr>
              <w:t>Committee Chairperson</w:t>
            </w:r>
          </w:p>
        </w:tc>
      </w:tr>
      <w:tr w:rsidR="005351A7" w:rsidRPr="005351A7" w:rsidTr="00CE3876">
        <w:trPr>
          <w:cantSplit/>
          <w:trHeight w:hRule="exact" w:val="288"/>
        </w:trPr>
        <w:tc>
          <w:tcPr>
            <w:tcW w:w="3060" w:type="dxa"/>
            <w:tcBorders>
              <w:bottom w:val="single" w:sz="4" w:space="0" w:color="000000"/>
            </w:tcBorders>
            <w:vAlign w:val="center"/>
          </w:tcPr>
          <w:p w:rsidR="00E35E82" w:rsidRPr="00B3147D" w:rsidRDefault="00E35E82" w:rsidP="00375C8E">
            <w:pPr>
              <w:spacing w:after="0" w:line="240" w:lineRule="auto"/>
              <w:ind w:left="360"/>
              <w:rPr>
                <w:rFonts w:ascii="Garamond" w:hAnsi="Garamond"/>
                <w:sz w:val="20"/>
                <w:szCs w:val="20"/>
              </w:rPr>
            </w:pPr>
          </w:p>
        </w:tc>
        <w:tc>
          <w:tcPr>
            <w:tcW w:w="3600" w:type="dxa"/>
            <w:tcBorders>
              <w:bottom w:val="single" w:sz="4" w:space="0" w:color="000000"/>
            </w:tcBorders>
            <w:vAlign w:val="center"/>
          </w:tcPr>
          <w:p w:rsidR="00E35E82" w:rsidRPr="00B3147D" w:rsidRDefault="00E35E82" w:rsidP="00CE3876">
            <w:pPr>
              <w:spacing w:after="0" w:line="240" w:lineRule="auto"/>
              <w:ind w:left="360"/>
              <w:jc w:val="center"/>
              <w:rPr>
                <w:rFonts w:ascii="Garamond" w:hAnsi="Garamond"/>
                <w:szCs w:val="21"/>
              </w:rPr>
            </w:pPr>
          </w:p>
        </w:tc>
        <w:tc>
          <w:tcPr>
            <w:tcW w:w="2700" w:type="dxa"/>
            <w:tcBorders>
              <w:bottom w:val="single" w:sz="4" w:space="0" w:color="000000"/>
            </w:tcBorders>
            <w:vAlign w:val="center"/>
          </w:tcPr>
          <w:p w:rsidR="00E35E82" w:rsidRPr="00B3147D" w:rsidRDefault="00E35E82" w:rsidP="00375C8E">
            <w:pPr>
              <w:spacing w:after="0" w:line="240" w:lineRule="auto"/>
              <w:ind w:left="360"/>
              <w:jc w:val="center"/>
              <w:rPr>
                <w:rFonts w:ascii="Garamond" w:hAnsi="Garamond"/>
                <w:sz w:val="20"/>
                <w:szCs w:val="20"/>
              </w:rPr>
            </w:pPr>
          </w:p>
        </w:tc>
      </w:tr>
      <w:tr w:rsidR="005351A7" w:rsidRPr="005351A7" w:rsidTr="00CE3876">
        <w:trPr>
          <w:cantSplit/>
          <w:trHeight w:hRule="exact" w:val="288"/>
        </w:trPr>
        <w:tc>
          <w:tcPr>
            <w:tcW w:w="9360" w:type="dxa"/>
            <w:gridSpan w:val="3"/>
            <w:shd w:val="clear" w:color="auto" w:fill="D9D9D9" w:themeFill="background1" w:themeFillShade="D9"/>
            <w:vAlign w:val="center"/>
          </w:tcPr>
          <w:p w:rsidR="00E35E82" w:rsidRPr="00B3147D" w:rsidRDefault="00E35E82" w:rsidP="00CE3876">
            <w:pPr>
              <w:spacing w:after="0" w:line="240" w:lineRule="auto"/>
              <w:ind w:left="360"/>
              <w:jc w:val="center"/>
              <w:rPr>
                <w:rFonts w:ascii="Garamond" w:hAnsi="Garamond"/>
                <w:szCs w:val="21"/>
              </w:rPr>
            </w:pPr>
            <w:r w:rsidRPr="00B3147D">
              <w:rPr>
                <w:rFonts w:ascii="Garamond" w:hAnsi="Garamond"/>
                <w:b/>
                <w:szCs w:val="21"/>
              </w:rPr>
              <w:t>Airport Operations</w:t>
            </w:r>
          </w:p>
        </w:tc>
      </w:tr>
      <w:tr w:rsidR="005351A7" w:rsidRPr="005351A7" w:rsidTr="00CE3876">
        <w:trPr>
          <w:cantSplit/>
          <w:trHeight w:hRule="exact" w:val="288"/>
        </w:trPr>
        <w:tc>
          <w:tcPr>
            <w:tcW w:w="3060" w:type="dxa"/>
            <w:vAlign w:val="center"/>
          </w:tcPr>
          <w:p w:rsidR="00E35E82" w:rsidRPr="00B3147D" w:rsidRDefault="00E35E82" w:rsidP="00B3147D">
            <w:pPr>
              <w:spacing w:after="0" w:line="240" w:lineRule="auto"/>
              <w:ind w:left="360"/>
              <w:rPr>
                <w:rFonts w:ascii="Garamond" w:hAnsi="Garamond"/>
                <w:sz w:val="20"/>
                <w:szCs w:val="20"/>
              </w:rPr>
            </w:pPr>
          </w:p>
        </w:tc>
        <w:tc>
          <w:tcPr>
            <w:tcW w:w="3600" w:type="dxa"/>
            <w:vAlign w:val="center"/>
          </w:tcPr>
          <w:p w:rsidR="00E35E82" w:rsidRPr="00B3147D" w:rsidRDefault="00E35E82" w:rsidP="00CE3876">
            <w:pPr>
              <w:spacing w:after="0" w:line="240" w:lineRule="auto"/>
              <w:ind w:left="360"/>
              <w:jc w:val="center"/>
              <w:rPr>
                <w:rFonts w:ascii="Garamond" w:hAnsi="Garamond"/>
                <w:szCs w:val="21"/>
              </w:rPr>
            </w:pPr>
          </w:p>
        </w:tc>
        <w:tc>
          <w:tcPr>
            <w:tcW w:w="2700" w:type="dxa"/>
            <w:vAlign w:val="center"/>
          </w:tcPr>
          <w:p w:rsidR="00E35E82" w:rsidRPr="00B3147D" w:rsidRDefault="00E35E82" w:rsidP="00B3147D">
            <w:pPr>
              <w:spacing w:after="0" w:line="240" w:lineRule="auto"/>
              <w:ind w:left="360"/>
              <w:jc w:val="center"/>
              <w:rPr>
                <w:rFonts w:ascii="Garamond" w:hAnsi="Garamond"/>
                <w:sz w:val="20"/>
                <w:szCs w:val="20"/>
              </w:rPr>
            </w:pPr>
          </w:p>
        </w:tc>
      </w:tr>
      <w:tr w:rsidR="005351A7" w:rsidRPr="005351A7" w:rsidTr="00CE3876">
        <w:trPr>
          <w:cantSplit/>
          <w:trHeight w:hRule="exact" w:val="288"/>
        </w:trPr>
        <w:tc>
          <w:tcPr>
            <w:tcW w:w="3060" w:type="dxa"/>
            <w:tcBorders>
              <w:bottom w:val="single" w:sz="4" w:space="0" w:color="000000"/>
            </w:tcBorders>
            <w:vAlign w:val="center"/>
          </w:tcPr>
          <w:p w:rsidR="00E35E82" w:rsidRPr="00B3147D" w:rsidRDefault="00E35E82" w:rsidP="00B3147D">
            <w:pPr>
              <w:spacing w:after="0" w:line="240" w:lineRule="auto"/>
              <w:ind w:left="360"/>
              <w:rPr>
                <w:rFonts w:ascii="Garamond" w:hAnsi="Garamond"/>
                <w:sz w:val="20"/>
                <w:szCs w:val="20"/>
              </w:rPr>
            </w:pPr>
          </w:p>
        </w:tc>
        <w:tc>
          <w:tcPr>
            <w:tcW w:w="3600" w:type="dxa"/>
            <w:tcBorders>
              <w:bottom w:val="single" w:sz="4" w:space="0" w:color="000000"/>
            </w:tcBorders>
            <w:vAlign w:val="center"/>
          </w:tcPr>
          <w:p w:rsidR="00E35E82" w:rsidRPr="00B3147D" w:rsidRDefault="00E35E82" w:rsidP="00CE3876">
            <w:pPr>
              <w:spacing w:after="0" w:line="240" w:lineRule="auto"/>
              <w:ind w:left="360"/>
              <w:jc w:val="center"/>
              <w:rPr>
                <w:rFonts w:ascii="Garamond" w:hAnsi="Garamond"/>
                <w:szCs w:val="21"/>
              </w:rPr>
            </w:pPr>
          </w:p>
        </w:tc>
        <w:tc>
          <w:tcPr>
            <w:tcW w:w="2700" w:type="dxa"/>
            <w:tcBorders>
              <w:bottom w:val="single" w:sz="4" w:space="0" w:color="000000"/>
            </w:tcBorders>
            <w:vAlign w:val="center"/>
          </w:tcPr>
          <w:p w:rsidR="00E35E82" w:rsidRPr="00B3147D" w:rsidRDefault="00E35E82" w:rsidP="00B3147D">
            <w:pPr>
              <w:spacing w:after="0" w:line="240" w:lineRule="auto"/>
              <w:ind w:left="360"/>
              <w:jc w:val="center"/>
              <w:rPr>
                <w:rFonts w:ascii="Garamond" w:hAnsi="Garamond"/>
                <w:sz w:val="20"/>
                <w:szCs w:val="20"/>
              </w:rPr>
            </w:pPr>
          </w:p>
        </w:tc>
      </w:tr>
      <w:tr w:rsidR="005351A7" w:rsidRPr="005351A7" w:rsidTr="00CE3876">
        <w:trPr>
          <w:cantSplit/>
          <w:trHeight w:hRule="exact" w:val="288"/>
        </w:trPr>
        <w:tc>
          <w:tcPr>
            <w:tcW w:w="9360" w:type="dxa"/>
            <w:gridSpan w:val="3"/>
            <w:shd w:val="clear" w:color="auto" w:fill="D9D9D9" w:themeFill="background1" w:themeFillShade="D9"/>
            <w:vAlign w:val="center"/>
          </w:tcPr>
          <w:p w:rsidR="00E35E82" w:rsidRPr="00B3147D" w:rsidRDefault="00E35E82" w:rsidP="00CE3876">
            <w:pPr>
              <w:spacing w:after="0" w:line="240" w:lineRule="auto"/>
              <w:ind w:left="360"/>
              <w:jc w:val="center"/>
              <w:rPr>
                <w:rFonts w:ascii="Garamond" w:hAnsi="Garamond"/>
                <w:szCs w:val="21"/>
              </w:rPr>
            </w:pPr>
            <w:r w:rsidRPr="00B3147D">
              <w:rPr>
                <w:rFonts w:ascii="Garamond" w:hAnsi="Garamond"/>
                <w:b/>
                <w:szCs w:val="21"/>
              </w:rPr>
              <w:t xml:space="preserve">Airlines </w:t>
            </w:r>
          </w:p>
        </w:tc>
      </w:tr>
      <w:tr w:rsidR="005351A7" w:rsidRPr="005351A7" w:rsidTr="00CE3876">
        <w:trPr>
          <w:cantSplit/>
          <w:trHeight w:hRule="exact" w:val="288"/>
        </w:trPr>
        <w:tc>
          <w:tcPr>
            <w:tcW w:w="3060" w:type="dxa"/>
            <w:vAlign w:val="center"/>
          </w:tcPr>
          <w:p w:rsidR="00E35E82" w:rsidRPr="00B3147D" w:rsidRDefault="00E35E82" w:rsidP="009201EC">
            <w:pPr>
              <w:spacing w:after="0" w:line="240" w:lineRule="auto"/>
              <w:ind w:left="360"/>
              <w:rPr>
                <w:rFonts w:ascii="Garamond" w:hAnsi="Garamond"/>
                <w:sz w:val="20"/>
                <w:szCs w:val="20"/>
              </w:rPr>
            </w:pPr>
          </w:p>
        </w:tc>
        <w:tc>
          <w:tcPr>
            <w:tcW w:w="3600" w:type="dxa"/>
            <w:vAlign w:val="center"/>
          </w:tcPr>
          <w:p w:rsidR="00E35E82" w:rsidRPr="00B3147D" w:rsidRDefault="00E35E82" w:rsidP="00CE3876">
            <w:pPr>
              <w:spacing w:after="0" w:line="240" w:lineRule="auto"/>
              <w:ind w:left="360"/>
              <w:jc w:val="center"/>
              <w:rPr>
                <w:rFonts w:ascii="Garamond" w:hAnsi="Garamond"/>
                <w:szCs w:val="21"/>
              </w:rPr>
            </w:pPr>
          </w:p>
        </w:tc>
        <w:tc>
          <w:tcPr>
            <w:tcW w:w="2700" w:type="dxa"/>
            <w:vAlign w:val="center"/>
          </w:tcPr>
          <w:p w:rsidR="00E35E82" w:rsidRPr="00B3147D" w:rsidRDefault="00E35E82" w:rsidP="009201EC">
            <w:pPr>
              <w:spacing w:after="0" w:line="240" w:lineRule="auto"/>
              <w:ind w:left="360"/>
              <w:jc w:val="center"/>
              <w:rPr>
                <w:rFonts w:ascii="Garamond" w:hAnsi="Garamond"/>
                <w:sz w:val="20"/>
                <w:szCs w:val="20"/>
              </w:rPr>
            </w:pPr>
          </w:p>
        </w:tc>
      </w:tr>
      <w:tr w:rsidR="005351A7" w:rsidRPr="005351A7" w:rsidTr="00CE3876">
        <w:trPr>
          <w:cantSplit/>
          <w:trHeight w:hRule="exact" w:val="288"/>
        </w:trPr>
        <w:tc>
          <w:tcPr>
            <w:tcW w:w="3060" w:type="dxa"/>
            <w:tcBorders>
              <w:bottom w:val="single" w:sz="4" w:space="0" w:color="000000"/>
            </w:tcBorders>
            <w:vAlign w:val="center"/>
          </w:tcPr>
          <w:p w:rsidR="00E35E82" w:rsidRPr="00B3147D" w:rsidRDefault="00E35E82" w:rsidP="009201EC">
            <w:pPr>
              <w:spacing w:after="0" w:line="240" w:lineRule="auto"/>
              <w:ind w:left="360"/>
              <w:rPr>
                <w:rFonts w:ascii="Garamond" w:hAnsi="Garamond"/>
                <w:sz w:val="20"/>
                <w:szCs w:val="20"/>
              </w:rPr>
            </w:pPr>
          </w:p>
        </w:tc>
        <w:tc>
          <w:tcPr>
            <w:tcW w:w="3600" w:type="dxa"/>
            <w:tcBorders>
              <w:bottom w:val="single" w:sz="4" w:space="0" w:color="000000"/>
            </w:tcBorders>
            <w:vAlign w:val="center"/>
          </w:tcPr>
          <w:p w:rsidR="00E35E82" w:rsidRPr="00B3147D" w:rsidRDefault="00E35E82" w:rsidP="00CE3876">
            <w:pPr>
              <w:spacing w:after="0" w:line="240" w:lineRule="auto"/>
              <w:ind w:left="360"/>
              <w:jc w:val="center"/>
              <w:rPr>
                <w:rFonts w:ascii="Garamond" w:hAnsi="Garamond"/>
                <w:szCs w:val="21"/>
              </w:rPr>
            </w:pPr>
          </w:p>
        </w:tc>
        <w:tc>
          <w:tcPr>
            <w:tcW w:w="2700" w:type="dxa"/>
            <w:tcBorders>
              <w:bottom w:val="single" w:sz="4" w:space="0" w:color="000000"/>
            </w:tcBorders>
            <w:vAlign w:val="center"/>
          </w:tcPr>
          <w:p w:rsidR="00E35E82" w:rsidRPr="00B3147D" w:rsidRDefault="00E35E82" w:rsidP="009201EC">
            <w:pPr>
              <w:spacing w:after="0" w:line="240" w:lineRule="auto"/>
              <w:ind w:left="360"/>
              <w:jc w:val="center"/>
              <w:rPr>
                <w:rFonts w:ascii="Garamond" w:hAnsi="Garamond"/>
                <w:sz w:val="20"/>
                <w:szCs w:val="20"/>
              </w:rPr>
            </w:pPr>
          </w:p>
        </w:tc>
      </w:tr>
      <w:tr w:rsidR="005351A7" w:rsidRPr="005351A7" w:rsidTr="00CE3876">
        <w:trPr>
          <w:cantSplit/>
          <w:trHeight w:hRule="exact" w:val="288"/>
        </w:trPr>
        <w:tc>
          <w:tcPr>
            <w:tcW w:w="9360" w:type="dxa"/>
            <w:gridSpan w:val="3"/>
            <w:shd w:val="clear" w:color="auto" w:fill="D9D9D9" w:themeFill="background1" w:themeFillShade="D9"/>
            <w:vAlign w:val="center"/>
          </w:tcPr>
          <w:p w:rsidR="00E35E82" w:rsidRPr="00B3147D" w:rsidRDefault="00E35E82" w:rsidP="00CE3876">
            <w:pPr>
              <w:spacing w:after="0" w:line="240" w:lineRule="auto"/>
              <w:ind w:left="360"/>
              <w:jc w:val="center"/>
              <w:rPr>
                <w:rFonts w:ascii="Garamond" w:hAnsi="Garamond"/>
                <w:b/>
                <w:szCs w:val="21"/>
              </w:rPr>
            </w:pPr>
            <w:r w:rsidRPr="00B3147D">
              <w:rPr>
                <w:rFonts w:ascii="Garamond" w:hAnsi="Garamond"/>
                <w:b/>
                <w:szCs w:val="21"/>
              </w:rPr>
              <w:t>Concessions</w:t>
            </w:r>
          </w:p>
        </w:tc>
      </w:tr>
      <w:tr w:rsidR="005351A7" w:rsidRPr="005351A7" w:rsidTr="00CE3876">
        <w:trPr>
          <w:cantSplit/>
          <w:trHeight w:hRule="exact" w:val="288"/>
        </w:trPr>
        <w:tc>
          <w:tcPr>
            <w:tcW w:w="3060" w:type="dxa"/>
            <w:tcBorders>
              <w:bottom w:val="single" w:sz="4" w:space="0" w:color="000000"/>
            </w:tcBorders>
            <w:vAlign w:val="center"/>
          </w:tcPr>
          <w:p w:rsidR="00E35E82" w:rsidRPr="00B3147D" w:rsidRDefault="00E35E82" w:rsidP="009201EC">
            <w:pPr>
              <w:spacing w:after="0" w:line="240" w:lineRule="auto"/>
              <w:ind w:left="360"/>
              <w:rPr>
                <w:rFonts w:ascii="Garamond" w:hAnsi="Garamond"/>
                <w:sz w:val="20"/>
                <w:szCs w:val="20"/>
              </w:rPr>
            </w:pPr>
          </w:p>
        </w:tc>
        <w:tc>
          <w:tcPr>
            <w:tcW w:w="3600" w:type="dxa"/>
            <w:tcBorders>
              <w:bottom w:val="single" w:sz="4" w:space="0" w:color="000000"/>
            </w:tcBorders>
            <w:vAlign w:val="center"/>
          </w:tcPr>
          <w:p w:rsidR="00E35E82" w:rsidRPr="00B3147D" w:rsidRDefault="00E35E82" w:rsidP="00CE3876">
            <w:pPr>
              <w:spacing w:after="0" w:line="240" w:lineRule="auto"/>
              <w:ind w:left="360"/>
              <w:jc w:val="center"/>
              <w:rPr>
                <w:rFonts w:ascii="Garamond" w:hAnsi="Garamond"/>
                <w:szCs w:val="21"/>
              </w:rPr>
            </w:pPr>
          </w:p>
        </w:tc>
        <w:tc>
          <w:tcPr>
            <w:tcW w:w="2700" w:type="dxa"/>
            <w:tcBorders>
              <w:bottom w:val="single" w:sz="4" w:space="0" w:color="000000"/>
            </w:tcBorders>
            <w:vAlign w:val="center"/>
          </w:tcPr>
          <w:p w:rsidR="00E35E82" w:rsidRPr="00B3147D" w:rsidRDefault="00E35E82" w:rsidP="009201EC">
            <w:pPr>
              <w:spacing w:after="0" w:line="240" w:lineRule="auto"/>
              <w:ind w:left="360"/>
              <w:jc w:val="center"/>
              <w:rPr>
                <w:rFonts w:ascii="Garamond" w:hAnsi="Garamond"/>
                <w:sz w:val="20"/>
                <w:szCs w:val="20"/>
              </w:rPr>
            </w:pPr>
          </w:p>
        </w:tc>
      </w:tr>
      <w:tr w:rsidR="005351A7" w:rsidRPr="005351A7" w:rsidTr="00CE3876">
        <w:trPr>
          <w:cantSplit/>
          <w:trHeight w:hRule="exact" w:val="288"/>
        </w:trPr>
        <w:tc>
          <w:tcPr>
            <w:tcW w:w="9360" w:type="dxa"/>
            <w:gridSpan w:val="3"/>
            <w:shd w:val="clear" w:color="auto" w:fill="D9D9D9" w:themeFill="background1" w:themeFillShade="D9"/>
            <w:vAlign w:val="center"/>
          </w:tcPr>
          <w:p w:rsidR="00AC52DF" w:rsidRPr="00B3147D" w:rsidRDefault="00AC52DF" w:rsidP="00CE3876">
            <w:pPr>
              <w:spacing w:after="0" w:line="240" w:lineRule="auto"/>
              <w:ind w:left="360"/>
              <w:jc w:val="center"/>
              <w:rPr>
                <w:rFonts w:ascii="Garamond" w:hAnsi="Garamond"/>
                <w:b/>
                <w:szCs w:val="21"/>
              </w:rPr>
            </w:pPr>
            <w:r w:rsidRPr="00B3147D">
              <w:rPr>
                <w:rFonts w:ascii="Garamond" w:hAnsi="Garamond"/>
                <w:b/>
                <w:szCs w:val="21"/>
              </w:rPr>
              <w:t>Ground Transportation</w:t>
            </w:r>
          </w:p>
        </w:tc>
      </w:tr>
      <w:tr w:rsidR="005351A7" w:rsidRPr="005351A7" w:rsidTr="00CE3876">
        <w:trPr>
          <w:cantSplit/>
          <w:trHeight w:hRule="exact" w:val="288"/>
        </w:trPr>
        <w:tc>
          <w:tcPr>
            <w:tcW w:w="3060" w:type="dxa"/>
            <w:tcBorders>
              <w:bottom w:val="single" w:sz="4" w:space="0" w:color="000000"/>
            </w:tcBorders>
            <w:vAlign w:val="center"/>
          </w:tcPr>
          <w:p w:rsidR="00AC52DF" w:rsidRPr="00B3147D" w:rsidRDefault="00AC52DF" w:rsidP="009201EC">
            <w:pPr>
              <w:spacing w:after="0" w:line="240" w:lineRule="auto"/>
              <w:ind w:left="360"/>
              <w:rPr>
                <w:rFonts w:ascii="Garamond" w:hAnsi="Garamond"/>
                <w:sz w:val="20"/>
                <w:szCs w:val="20"/>
              </w:rPr>
            </w:pPr>
          </w:p>
        </w:tc>
        <w:tc>
          <w:tcPr>
            <w:tcW w:w="3600" w:type="dxa"/>
            <w:tcBorders>
              <w:bottom w:val="single" w:sz="4" w:space="0" w:color="000000"/>
            </w:tcBorders>
            <w:vAlign w:val="center"/>
          </w:tcPr>
          <w:p w:rsidR="00AC52DF" w:rsidRPr="00B3147D" w:rsidRDefault="00AC52DF" w:rsidP="00CE3876">
            <w:pPr>
              <w:spacing w:after="0" w:line="240" w:lineRule="auto"/>
              <w:ind w:left="360"/>
              <w:jc w:val="center"/>
              <w:rPr>
                <w:rFonts w:ascii="Garamond" w:hAnsi="Garamond"/>
                <w:szCs w:val="21"/>
              </w:rPr>
            </w:pPr>
          </w:p>
        </w:tc>
        <w:tc>
          <w:tcPr>
            <w:tcW w:w="2700" w:type="dxa"/>
            <w:tcBorders>
              <w:bottom w:val="single" w:sz="4" w:space="0" w:color="000000"/>
            </w:tcBorders>
            <w:vAlign w:val="center"/>
          </w:tcPr>
          <w:p w:rsidR="00AC52DF" w:rsidRPr="00B3147D" w:rsidRDefault="00AC52DF" w:rsidP="009201EC">
            <w:pPr>
              <w:spacing w:after="0" w:line="240" w:lineRule="auto"/>
              <w:ind w:left="360"/>
              <w:jc w:val="center"/>
              <w:rPr>
                <w:rFonts w:ascii="Garamond" w:hAnsi="Garamond"/>
                <w:sz w:val="20"/>
                <w:szCs w:val="20"/>
              </w:rPr>
            </w:pPr>
          </w:p>
        </w:tc>
      </w:tr>
      <w:tr w:rsidR="005351A7" w:rsidRPr="005351A7" w:rsidTr="00CE3876">
        <w:trPr>
          <w:cantSplit/>
          <w:trHeight w:hRule="exact" w:val="288"/>
        </w:trPr>
        <w:tc>
          <w:tcPr>
            <w:tcW w:w="9360" w:type="dxa"/>
            <w:gridSpan w:val="3"/>
            <w:shd w:val="clear" w:color="auto" w:fill="D9D9D9" w:themeFill="background1" w:themeFillShade="D9"/>
            <w:vAlign w:val="center"/>
          </w:tcPr>
          <w:p w:rsidR="00E11E5E" w:rsidRPr="00B3147D" w:rsidRDefault="00AC52DF" w:rsidP="00CE3876">
            <w:pPr>
              <w:spacing w:after="0" w:line="240" w:lineRule="auto"/>
              <w:ind w:left="360"/>
              <w:jc w:val="center"/>
              <w:rPr>
                <w:rFonts w:ascii="Garamond" w:hAnsi="Garamond"/>
                <w:b/>
                <w:szCs w:val="21"/>
              </w:rPr>
            </w:pPr>
            <w:r w:rsidRPr="00B3147D">
              <w:rPr>
                <w:rFonts w:ascii="Garamond" w:hAnsi="Garamond"/>
                <w:b/>
                <w:szCs w:val="21"/>
              </w:rPr>
              <w:t>Hotel</w:t>
            </w:r>
          </w:p>
        </w:tc>
      </w:tr>
      <w:tr w:rsidR="005351A7" w:rsidRPr="005351A7" w:rsidTr="00CE3876">
        <w:trPr>
          <w:cantSplit/>
          <w:trHeight w:hRule="exact" w:val="288"/>
        </w:trPr>
        <w:tc>
          <w:tcPr>
            <w:tcW w:w="3060" w:type="dxa"/>
            <w:tcBorders>
              <w:bottom w:val="single" w:sz="4" w:space="0" w:color="000000"/>
            </w:tcBorders>
            <w:vAlign w:val="center"/>
          </w:tcPr>
          <w:p w:rsidR="00E11E5E" w:rsidRPr="00B3147D" w:rsidRDefault="00E11E5E" w:rsidP="009201EC">
            <w:pPr>
              <w:spacing w:after="0" w:line="240" w:lineRule="auto"/>
              <w:ind w:left="360"/>
              <w:rPr>
                <w:rFonts w:ascii="Garamond" w:hAnsi="Garamond"/>
                <w:sz w:val="20"/>
                <w:szCs w:val="20"/>
              </w:rPr>
            </w:pPr>
          </w:p>
        </w:tc>
        <w:tc>
          <w:tcPr>
            <w:tcW w:w="3600" w:type="dxa"/>
            <w:tcBorders>
              <w:bottom w:val="single" w:sz="4" w:space="0" w:color="000000"/>
            </w:tcBorders>
            <w:vAlign w:val="center"/>
          </w:tcPr>
          <w:p w:rsidR="00E11E5E" w:rsidRPr="00B3147D" w:rsidRDefault="00E11E5E" w:rsidP="00CE3876">
            <w:pPr>
              <w:spacing w:after="0" w:line="240" w:lineRule="auto"/>
              <w:ind w:left="360"/>
              <w:jc w:val="center"/>
              <w:rPr>
                <w:rFonts w:ascii="Garamond" w:hAnsi="Garamond"/>
                <w:szCs w:val="21"/>
              </w:rPr>
            </w:pPr>
          </w:p>
        </w:tc>
        <w:tc>
          <w:tcPr>
            <w:tcW w:w="2700" w:type="dxa"/>
            <w:tcBorders>
              <w:bottom w:val="single" w:sz="4" w:space="0" w:color="000000"/>
            </w:tcBorders>
            <w:vAlign w:val="center"/>
          </w:tcPr>
          <w:p w:rsidR="00E11E5E" w:rsidRPr="00B3147D" w:rsidRDefault="00E11E5E" w:rsidP="009201EC">
            <w:pPr>
              <w:spacing w:after="0" w:line="240" w:lineRule="auto"/>
              <w:ind w:left="360"/>
              <w:jc w:val="center"/>
              <w:rPr>
                <w:rFonts w:ascii="Garamond" w:hAnsi="Garamond"/>
                <w:sz w:val="20"/>
                <w:szCs w:val="20"/>
              </w:rPr>
            </w:pPr>
          </w:p>
        </w:tc>
      </w:tr>
      <w:tr w:rsidR="005351A7" w:rsidRPr="005351A7" w:rsidTr="00CE3876">
        <w:trPr>
          <w:cantSplit/>
          <w:trHeight w:hRule="exact" w:val="288"/>
        </w:trPr>
        <w:tc>
          <w:tcPr>
            <w:tcW w:w="9360" w:type="dxa"/>
            <w:gridSpan w:val="3"/>
            <w:shd w:val="clear" w:color="auto" w:fill="D9D9D9" w:themeFill="background1" w:themeFillShade="D9"/>
            <w:vAlign w:val="center"/>
          </w:tcPr>
          <w:p w:rsidR="00E35E82" w:rsidRPr="00B3147D" w:rsidRDefault="00E35E82" w:rsidP="00CE3876">
            <w:pPr>
              <w:spacing w:after="0" w:line="240" w:lineRule="auto"/>
              <w:ind w:left="360"/>
              <w:jc w:val="center"/>
              <w:rPr>
                <w:rFonts w:ascii="Garamond" w:hAnsi="Garamond"/>
                <w:szCs w:val="21"/>
              </w:rPr>
            </w:pPr>
            <w:r w:rsidRPr="00B3147D">
              <w:rPr>
                <w:rFonts w:ascii="Garamond" w:hAnsi="Garamond"/>
                <w:b/>
                <w:szCs w:val="21"/>
              </w:rPr>
              <w:t>Government Agencies</w:t>
            </w:r>
          </w:p>
        </w:tc>
      </w:tr>
      <w:tr w:rsidR="005351A7" w:rsidRPr="005351A7" w:rsidTr="006E20B0">
        <w:trPr>
          <w:cantSplit/>
          <w:trHeight w:hRule="exact" w:val="216"/>
        </w:trPr>
        <w:tc>
          <w:tcPr>
            <w:tcW w:w="3060" w:type="dxa"/>
            <w:vAlign w:val="center"/>
          </w:tcPr>
          <w:p w:rsidR="00E35E82" w:rsidRPr="00B3147D" w:rsidRDefault="00E35E82" w:rsidP="009201EC">
            <w:pPr>
              <w:spacing w:after="0" w:line="240" w:lineRule="auto"/>
              <w:ind w:left="360"/>
              <w:rPr>
                <w:rFonts w:ascii="Garamond" w:hAnsi="Garamond"/>
                <w:sz w:val="20"/>
                <w:szCs w:val="20"/>
              </w:rPr>
            </w:pPr>
          </w:p>
        </w:tc>
        <w:tc>
          <w:tcPr>
            <w:tcW w:w="3600" w:type="dxa"/>
            <w:vAlign w:val="center"/>
          </w:tcPr>
          <w:p w:rsidR="00E35E82" w:rsidRPr="00B3147D" w:rsidRDefault="00E35E82" w:rsidP="00CE3876">
            <w:pPr>
              <w:spacing w:after="0" w:line="240" w:lineRule="auto"/>
              <w:ind w:left="360"/>
              <w:jc w:val="center"/>
              <w:rPr>
                <w:rFonts w:ascii="Garamond" w:hAnsi="Garamond"/>
                <w:szCs w:val="21"/>
              </w:rPr>
            </w:pPr>
          </w:p>
        </w:tc>
        <w:tc>
          <w:tcPr>
            <w:tcW w:w="2700" w:type="dxa"/>
            <w:vAlign w:val="center"/>
          </w:tcPr>
          <w:p w:rsidR="00E35E82" w:rsidRPr="00B3147D" w:rsidRDefault="00E35E82" w:rsidP="009201EC">
            <w:pPr>
              <w:spacing w:after="0" w:line="240" w:lineRule="auto"/>
              <w:ind w:left="360"/>
              <w:jc w:val="center"/>
              <w:rPr>
                <w:rFonts w:ascii="Garamond" w:hAnsi="Garamond"/>
                <w:sz w:val="20"/>
                <w:szCs w:val="20"/>
              </w:rPr>
            </w:pPr>
          </w:p>
        </w:tc>
      </w:tr>
      <w:tr w:rsidR="005351A7" w:rsidRPr="005351A7" w:rsidTr="006E20B0">
        <w:trPr>
          <w:cantSplit/>
          <w:trHeight w:hRule="exact" w:val="216"/>
        </w:trPr>
        <w:tc>
          <w:tcPr>
            <w:tcW w:w="3060" w:type="dxa"/>
            <w:vAlign w:val="center"/>
          </w:tcPr>
          <w:p w:rsidR="00E35E82" w:rsidRPr="00B3147D" w:rsidRDefault="00E35E82" w:rsidP="009201EC">
            <w:pPr>
              <w:spacing w:after="0" w:line="240" w:lineRule="auto"/>
              <w:ind w:left="360"/>
              <w:rPr>
                <w:rFonts w:ascii="Garamond" w:hAnsi="Garamond"/>
                <w:sz w:val="20"/>
                <w:szCs w:val="20"/>
              </w:rPr>
            </w:pPr>
          </w:p>
        </w:tc>
        <w:tc>
          <w:tcPr>
            <w:tcW w:w="3600" w:type="dxa"/>
            <w:vAlign w:val="center"/>
          </w:tcPr>
          <w:p w:rsidR="00E35E82" w:rsidRPr="00B3147D" w:rsidRDefault="00E35E82" w:rsidP="00CE3876">
            <w:pPr>
              <w:spacing w:after="0" w:line="240" w:lineRule="auto"/>
              <w:ind w:left="360"/>
              <w:jc w:val="center"/>
              <w:rPr>
                <w:rFonts w:ascii="Garamond" w:hAnsi="Garamond"/>
                <w:szCs w:val="21"/>
              </w:rPr>
            </w:pPr>
          </w:p>
        </w:tc>
        <w:tc>
          <w:tcPr>
            <w:tcW w:w="2700" w:type="dxa"/>
            <w:vAlign w:val="center"/>
          </w:tcPr>
          <w:p w:rsidR="00E35E82" w:rsidRPr="00B3147D" w:rsidRDefault="00E35E82" w:rsidP="009201EC">
            <w:pPr>
              <w:spacing w:after="0" w:line="240" w:lineRule="auto"/>
              <w:ind w:left="360"/>
              <w:jc w:val="center"/>
              <w:rPr>
                <w:rFonts w:ascii="Garamond" w:hAnsi="Garamond"/>
                <w:sz w:val="20"/>
                <w:szCs w:val="20"/>
              </w:rPr>
            </w:pPr>
          </w:p>
        </w:tc>
      </w:tr>
      <w:tr w:rsidR="005351A7" w:rsidRPr="005351A7" w:rsidTr="006E20B0">
        <w:trPr>
          <w:cantSplit/>
          <w:trHeight w:hRule="exact" w:val="216"/>
        </w:trPr>
        <w:tc>
          <w:tcPr>
            <w:tcW w:w="3060" w:type="dxa"/>
            <w:tcBorders>
              <w:bottom w:val="single" w:sz="4" w:space="0" w:color="000000"/>
            </w:tcBorders>
            <w:vAlign w:val="center"/>
          </w:tcPr>
          <w:p w:rsidR="00E35E82" w:rsidRPr="00B3147D" w:rsidRDefault="00E35E82" w:rsidP="009201EC">
            <w:pPr>
              <w:spacing w:after="0" w:line="240" w:lineRule="auto"/>
              <w:ind w:left="360"/>
              <w:rPr>
                <w:rFonts w:ascii="Garamond" w:hAnsi="Garamond"/>
                <w:sz w:val="20"/>
                <w:szCs w:val="20"/>
              </w:rPr>
            </w:pPr>
          </w:p>
        </w:tc>
        <w:tc>
          <w:tcPr>
            <w:tcW w:w="3600" w:type="dxa"/>
            <w:tcBorders>
              <w:bottom w:val="single" w:sz="4" w:space="0" w:color="000000"/>
            </w:tcBorders>
            <w:vAlign w:val="center"/>
          </w:tcPr>
          <w:p w:rsidR="00E35E82" w:rsidRPr="00B3147D" w:rsidRDefault="00E35E82" w:rsidP="00CE3876">
            <w:pPr>
              <w:spacing w:after="0" w:line="240" w:lineRule="auto"/>
              <w:ind w:left="360"/>
              <w:jc w:val="center"/>
              <w:rPr>
                <w:rFonts w:ascii="Garamond" w:hAnsi="Garamond"/>
                <w:szCs w:val="21"/>
              </w:rPr>
            </w:pPr>
          </w:p>
        </w:tc>
        <w:tc>
          <w:tcPr>
            <w:tcW w:w="2700" w:type="dxa"/>
            <w:tcBorders>
              <w:bottom w:val="single" w:sz="4" w:space="0" w:color="000000"/>
            </w:tcBorders>
            <w:vAlign w:val="center"/>
          </w:tcPr>
          <w:p w:rsidR="00E35E82" w:rsidRPr="00B3147D" w:rsidRDefault="00E35E82" w:rsidP="009201EC">
            <w:pPr>
              <w:spacing w:after="0" w:line="240" w:lineRule="auto"/>
              <w:ind w:left="360"/>
              <w:jc w:val="center"/>
              <w:rPr>
                <w:rFonts w:ascii="Garamond" w:hAnsi="Garamond"/>
                <w:sz w:val="20"/>
                <w:szCs w:val="20"/>
              </w:rPr>
            </w:pPr>
          </w:p>
        </w:tc>
      </w:tr>
      <w:tr w:rsidR="005351A7" w:rsidRPr="005351A7" w:rsidTr="00CE3876">
        <w:trPr>
          <w:cantSplit/>
          <w:trHeight w:hRule="exact" w:val="288"/>
        </w:trPr>
        <w:tc>
          <w:tcPr>
            <w:tcW w:w="9360" w:type="dxa"/>
            <w:gridSpan w:val="3"/>
            <w:shd w:val="clear" w:color="auto" w:fill="D9D9D9" w:themeFill="background1" w:themeFillShade="D9"/>
            <w:vAlign w:val="center"/>
          </w:tcPr>
          <w:p w:rsidR="00AC52DF" w:rsidRPr="00B3147D" w:rsidRDefault="00AC52DF" w:rsidP="00CE3876">
            <w:pPr>
              <w:spacing w:after="0" w:line="240" w:lineRule="auto"/>
              <w:ind w:left="360"/>
              <w:jc w:val="center"/>
              <w:rPr>
                <w:rFonts w:ascii="Garamond" w:hAnsi="Garamond"/>
                <w:b/>
                <w:szCs w:val="21"/>
              </w:rPr>
            </w:pPr>
            <w:r w:rsidRPr="00B3147D">
              <w:rPr>
                <w:rFonts w:ascii="Garamond" w:hAnsi="Garamond"/>
                <w:b/>
                <w:szCs w:val="21"/>
              </w:rPr>
              <w:t>Public Safety Operations</w:t>
            </w:r>
          </w:p>
        </w:tc>
      </w:tr>
      <w:tr w:rsidR="005351A7" w:rsidRPr="005351A7" w:rsidTr="00CE3876">
        <w:trPr>
          <w:cantSplit/>
          <w:trHeight w:hRule="exact" w:val="288"/>
        </w:trPr>
        <w:tc>
          <w:tcPr>
            <w:tcW w:w="3060" w:type="dxa"/>
            <w:tcBorders>
              <w:bottom w:val="single" w:sz="4" w:space="0" w:color="000000"/>
            </w:tcBorders>
            <w:vAlign w:val="center"/>
          </w:tcPr>
          <w:p w:rsidR="00AC52DF" w:rsidRPr="00B3147D" w:rsidRDefault="00AC52DF" w:rsidP="009201EC">
            <w:pPr>
              <w:spacing w:after="0" w:line="240" w:lineRule="auto"/>
              <w:ind w:left="360"/>
              <w:rPr>
                <w:rFonts w:ascii="Garamond" w:hAnsi="Garamond"/>
                <w:sz w:val="20"/>
                <w:szCs w:val="20"/>
              </w:rPr>
            </w:pPr>
          </w:p>
        </w:tc>
        <w:tc>
          <w:tcPr>
            <w:tcW w:w="3600" w:type="dxa"/>
            <w:tcBorders>
              <w:bottom w:val="single" w:sz="4" w:space="0" w:color="000000"/>
            </w:tcBorders>
            <w:vAlign w:val="center"/>
          </w:tcPr>
          <w:p w:rsidR="00AC52DF" w:rsidRPr="00B3147D" w:rsidRDefault="00AC52DF" w:rsidP="00CE3876">
            <w:pPr>
              <w:spacing w:after="0" w:line="240" w:lineRule="auto"/>
              <w:ind w:left="360"/>
              <w:jc w:val="center"/>
              <w:rPr>
                <w:rFonts w:ascii="Garamond" w:hAnsi="Garamond"/>
                <w:szCs w:val="21"/>
              </w:rPr>
            </w:pPr>
          </w:p>
        </w:tc>
        <w:tc>
          <w:tcPr>
            <w:tcW w:w="2700" w:type="dxa"/>
            <w:tcBorders>
              <w:bottom w:val="single" w:sz="4" w:space="0" w:color="000000"/>
            </w:tcBorders>
            <w:vAlign w:val="center"/>
          </w:tcPr>
          <w:p w:rsidR="00AC52DF" w:rsidRPr="00B3147D" w:rsidRDefault="00AC52DF" w:rsidP="009201EC">
            <w:pPr>
              <w:spacing w:after="0" w:line="240" w:lineRule="auto"/>
              <w:ind w:left="360"/>
              <w:jc w:val="center"/>
              <w:rPr>
                <w:rFonts w:ascii="Garamond" w:hAnsi="Garamond"/>
                <w:sz w:val="20"/>
                <w:szCs w:val="20"/>
              </w:rPr>
            </w:pPr>
          </w:p>
        </w:tc>
      </w:tr>
      <w:tr w:rsidR="005351A7" w:rsidRPr="005351A7" w:rsidTr="00CE3876">
        <w:trPr>
          <w:cantSplit/>
          <w:trHeight w:hRule="exact" w:val="288"/>
        </w:trPr>
        <w:tc>
          <w:tcPr>
            <w:tcW w:w="9360" w:type="dxa"/>
            <w:gridSpan w:val="3"/>
            <w:shd w:val="clear" w:color="auto" w:fill="D9D9D9" w:themeFill="background1" w:themeFillShade="D9"/>
            <w:vAlign w:val="center"/>
          </w:tcPr>
          <w:p w:rsidR="00E35E82" w:rsidRPr="00B3147D" w:rsidRDefault="00AC52DF" w:rsidP="00CE3876">
            <w:pPr>
              <w:spacing w:after="0" w:line="240" w:lineRule="auto"/>
              <w:ind w:left="360"/>
              <w:jc w:val="center"/>
              <w:rPr>
                <w:rFonts w:ascii="Garamond" w:hAnsi="Garamond"/>
                <w:b/>
                <w:szCs w:val="21"/>
              </w:rPr>
            </w:pPr>
            <w:r w:rsidRPr="00B3147D">
              <w:rPr>
                <w:rFonts w:ascii="Garamond" w:hAnsi="Garamond"/>
                <w:b/>
                <w:szCs w:val="21"/>
              </w:rPr>
              <w:t>Diversion Airport</w:t>
            </w:r>
            <w:r w:rsidR="0097241F" w:rsidRPr="00B3147D">
              <w:rPr>
                <w:rFonts w:ascii="Garamond" w:hAnsi="Garamond"/>
                <w:b/>
                <w:szCs w:val="21"/>
              </w:rPr>
              <w:t>(s)</w:t>
            </w:r>
          </w:p>
        </w:tc>
      </w:tr>
      <w:tr w:rsidR="005351A7" w:rsidRPr="005351A7" w:rsidTr="00CE3876">
        <w:trPr>
          <w:cantSplit/>
          <w:trHeight w:hRule="exact" w:val="288"/>
        </w:trPr>
        <w:tc>
          <w:tcPr>
            <w:tcW w:w="3060" w:type="dxa"/>
            <w:tcBorders>
              <w:bottom w:val="single" w:sz="4" w:space="0" w:color="000000"/>
            </w:tcBorders>
            <w:vAlign w:val="center"/>
          </w:tcPr>
          <w:p w:rsidR="00E35E82" w:rsidRPr="00B3147D" w:rsidRDefault="00E35E82" w:rsidP="009201EC">
            <w:pPr>
              <w:spacing w:after="0" w:line="240" w:lineRule="auto"/>
              <w:ind w:left="360"/>
              <w:rPr>
                <w:rFonts w:ascii="Garamond" w:hAnsi="Garamond"/>
                <w:sz w:val="20"/>
                <w:szCs w:val="20"/>
              </w:rPr>
            </w:pPr>
          </w:p>
        </w:tc>
        <w:tc>
          <w:tcPr>
            <w:tcW w:w="3600" w:type="dxa"/>
            <w:tcBorders>
              <w:bottom w:val="single" w:sz="4" w:space="0" w:color="000000"/>
            </w:tcBorders>
            <w:vAlign w:val="center"/>
          </w:tcPr>
          <w:p w:rsidR="00E35E82" w:rsidRPr="00B3147D" w:rsidRDefault="00E35E82" w:rsidP="00CE3876">
            <w:pPr>
              <w:spacing w:after="0" w:line="240" w:lineRule="auto"/>
              <w:ind w:left="360"/>
              <w:jc w:val="center"/>
              <w:rPr>
                <w:rFonts w:ascii="Garamond" w:hAnsi="Garamond"/>
                <w:szCs w:val="21"/>
              </w:rPr>
            </w:pPr>
          </w:p>
        </w:tc>
        <w:tc>
          <w:tcPr>
            <w:tcW w:w="2700" w:type="dxa"/>
            <w:tcBorders>
              <w:bottom w:val="single" w:sz="4" w:space="0" w:color="000000"/>
            </w:tcBorders>
            <w:vAlign w:val="center"/>
          </w:tcPr>
          <w:p w:rsidR="00E35E82" w:rsidRPr="00B3147D" w:rsidRDefault="00E35E82" w:rsidP="009201EC">
            <w:pPr>
              <w:spacing w:after="0" w:line="240" w:lineRule="auto"/>
              <w:ind w:left="360"/>
              <w:jc w:val="center"/>
              <w:rPr>
                <w:rFonts w:ascii="Garamond" w:hAnsi="Garamond"/>
                <w:sz w:val="20"/>
                <w:szCs w:val="20"/>
              </w:rPr>
            </w:pPr>
          </w:p>
        </w:tc>
      </w:tr>
      <w:tr w:rsidR="005351A7" w:rsidRPr="005351A7" w:rsidTr="00CE3876">
        <w:trPr>
          <w:cantSplit/>
          <w:trHeight w:hRule="exact" w:val="288"/>
        </w:trPr>
        <w:tc>
          <w:tcPr>
            <w:tcW w:w="9360" w:type="dxa"/>
            <w:gridSpan w:val="3"/>
            <w:shd w:val="clear" w:color="auto" w:fill="D9D9D9" w:themeFill="background1" w:themeFillShade="D9"/>
            <w:vAlign w:val="center"/>
          </w:tcPr>
          <w:p w:rsidR="00E11E5E" w:rsidRPr="00B3147D" w:rsidRDefault="00E11E5E" w:rsidP="00CE3876">
            <w:pPr>
              <w:spacing w:after="0" w:line="240" w:lineRule="auto"/>
              <w:ind w:left="360"/>
              <w:jc w:val="center"/>
              <w:rPr>
                <w:rFonts w:ascii="Garamond" w:hAnsi="Garamond"/>
                <w:b/>
                <w:szCs w:val="21"/>
              </w:rPr>
            </w:pPr>
            <w:r w:rsidRPr="00B3147D">
              <w:rPr>
                <w:rFonts w:ascii="Garamond" w:hAnsi="Garamond"/>
                <w:b/>
                <w:szCs w:val="21"/>
              </w:rPr>
              <w:t>Fixed Base Operations</w:t>
            </w:r>
          </w:p>
        </w:tc>
      </w:tr>
      <w:tr w:rsidR="005351A7" w:rsidRPr="005351A7" w:rsidTr="00CE3876">
        <w:trPr>
          <w:cantSplit/>
          <w:trHeight w:hRule="exact" w:val="288"/>
        </w:trPr>
        <w:tc>
          <w:tcPr>
            <w:tcW w:w="3060" w:type="dxa"/>
            <w:tcBorders>
              <w:bottom w:val="single" w:sz="4" w:space="0" w:color="000000"/>
            </w:tcBorders>
            <w:vAlign w:val="center"/>
          </w:tcPr>
          <w:p w:rsidR="00E11E5E" w:rsidRPr="00B3147D" w:rsidRDefault="00E11E5E" w:rsidP="009201EC">
            <w:pPr>
              <w:spacing w:after="0" w:line="240" w:lineRule="auto"/>
              <w:ind w:left="360"/>
              <w:rPr>
                <w:rFonts w:ascii="Garamond" w:hAnsi="Garamond"/>
                <w:sz w:val="20"/>
                <w:szCs w:val="20"/>
              </w:rPr>
            </w:pPr>
          </w:p>
        </w:tc>
        <w:tc>
          <w:tcPr>
            <w:tcW w:w="3600" w:type="dxa"/>
            <w:tcBorders>
              <w:bottom w:val="single" w:sz="4" w:space="0" w:color="000000"/>
            </w:tcBorders>
            <w:vAlign w:val="center"/>
          </w:tcPr>
          <w:p w:rsidR="00E11E5E" w:rsidRPr="00B3147D" w:rsidRDefault="00E11E5E" w:rsidP="00CE3876">
            <w:pPr>
              <w:spacing w:after="0" w:line="240" w:lineRule="auto"/>
              <w:ind w:left="360"/>
              <w:jc w:val="center"/>
              <w:rPr>
                <w:rFonts w:ascii="Garamond" w:hAnsi="Garamond"/>
                <w:szCs w:val="21"/>
              </w:rPr>
            </w:pPr>
          </w:p>
        </w:tc>
        <w:tc>
          <w:tcPr>
            <w:tcW w:w="2700" w:type="dxa"/>
            <w:tcBorders>
              <w:bottom w:val="single" w:sz="4" w:space="0" w:color="000000"/>
            </w:tcBorders>
            <w:vAlign w:val="center"/>
          </w:tcPr>
          <w:p w:rsidR="00E11E5E" w:rsidRPr="00B3147D" w:rsidRDefault="00E11E5E" w:rsidP="009201EC">
            <w:pPr>
              <w:spacing w:after="0" w:line="240" w:lineRule="auto"/>
              <w:ind w:left="360"/>
              <w:jc w:val="center"/>
              <w:rPr>
                <w:rFonts w:ascii="Garamond" w:hAnsi="Garamond"/>
                <w:sz w:val="20"/>
                <w:szCs w:val="20"/>
              </w:rPr>
            </w:pPr>
          </w:p>
        </w:tc>
      </w:tr>
      <w:tr w:rsidR="005351A7" w:rsidRPr="005351A7" w:rsidTr="00CE3876">
        <w:trPr>
          <w:cantSplit/>
          <w:trHeight w:hRule="exact" w:val="288"/>
        </w:trPr>
        <w:tc>
          <w:tcPr>
            <w:tcW w:w="9360" w:type="dxa"/>
            <w:gridSpan w:val="3"/>
            <w:shd w:val="clear" w:color="auto" w:fill="D9D9D9" w:themeFill="background1" w:themeFillShade="D9"/>
            <w:vAlign w:val="center"/>
          </w:tcPr>
          <w:p w:rsidR="007C14A3" w:rsidRPr="00B3147D" w:rsidRDefault="007C14A3" w:rsidP="00CE3876">
            <w:pPr>
              <w:spacing w:after="0" w:line="240" w:lineRule="auto"/>
              <w:ind w:left="360"/>
              <w:jc w:val="center"/>
              <w:rPr>
                <w:rFonts w:ascii="Garamond" w:hAnsi="Garamond"/>
                <w:szCs w:val="21"/>
              </w:rPr>
            </w:pPr>
            <w:r w:rsidRPr="00B3147D">
              <w:rPr>
                <w:rFonts w:ascii="Garamond" w:hAnsi="Garamond"/>
                <w:b/>
                <w:szCs w:val="21"/>
              </w:rPr>
              <w:t>Military (if joint-use)</w:t>
            </w:r>
          </w:p>
        </w:tc>
      </w:tr>
      <w:tr w:rsidR="005351A7" w:rsidRPr="005351A7" w:rsidTr="00CE3876">
        <w:trPr>
          <w:cantSplit/>
          <w:trHeight w:hRule="exact" w:val="288"/>
        </w:trPr>
        <w:tc>
          <w:tcPr>
            <w:tcW w:w="3060" w:type="dxa"/>
            <w:tcBorders>
              <w:bottom w:val="single" w:sz="4" w:space="0" w:color="000000"/>
            </w:tcBorders>
            <w:vAlign w:val="center"/>
          </w:tcPr>
          <w:p w:rsidR="007C14A3" w:rsidRPr="00B3147D" w:rsidRDefault="007C14A3" w:rsidP="009201EC">
            <w:pPr>
              <w:spacing w:after="0" w:line="240" w:lineRule="auto"/>
              <w:ind w:left="360"/>
              <w:rPr>
                <w:rFonts w:ascii="Garamond" w:hAnsi="Garamond"/>
                <w:sz w:val="20"/>
                <w:szCs w:val="20"/>
              </w:rPr>
            </w:pPr>
          </w:p>
        </w:tc>
        <w:tc>
          <w:tcPr>
            <w:tcW w:w="3600" w:type="dxa"/>
            <w:tcBorders>
              <w:bottom w:val="single" w:sz="4" w:space="0" w:color="000000"/>
            </w:tcBorders>
            <w:vAlign w:val="center"/>
          </w:tcPr>
          <w:p w:rsidR="007C14A3" w:rsidRPr="00B3147D" w:rsidRDefault="007C14A3" w:rsidP="00CE3876">
            <w:pPr>
              <w:spacing w:after="0" w:line="240" w:lineRule="auto"/>
              <w:ind w:left="360"/>
              <w:jc w:val="center"/>
              <w:rPr>
                <w:rFonts w:ascii="Garamond" w:hAnsi="Garamond"/>
                <w:szCs w:val="21"/>
              </w:rPr>
            </w:pPr>
          </w:p>
        </w:tc>
        <w:tc>
          <w:tcPr>
            <w:tcW w:w="2700" w:type="dxa"/>
            <w:tcBorders>
              <w:bottom w:val="single" w:sz="4" w:space="0" w:color="000000"/>
            </w:tcBorders>
            <w:vAlign w:val="center"/>
          </w:tcPr>
          <w:p w:rsidR="007C14A3" w:rsidRPr="00B3147D" w:rsidRDefault="007C14A3" w:rsidP="009201EC">
            <w:pPr>
              <w:spacing w:after="0" w:line="240" w:lineRule="auto"/>
              <w:ind w:left="360"/>
              <w:jc w:val="center"/>
              <w:rPr>
                <w:rFonts w:ascii="Garamond" w:hAnsi="Garamond"/>
                <w:sz w:val="20"/>
                <w:szCs w:val="20"/>
              </w:rPr>
            </w:pPr>
          </w:p>
        </w:tc>
      </w:tr>
      <w:tr w:rsidR="005351A7" w:rsidRPr="005351A7" w:rsidTr="00CE3876">
        <w:trPr>
          <w:cantSplit/>
          <w:trHeight w:hRule="exact" w:val="288"/>
        </w:trPr>
        <w:tc>
          <w:tcPr>
            <w:tcW w:w="9360" w:type="dxa"/>
            <w:gridSpan w:val="3"/>
            <w:shd w:val="clear" w:color="auto" w:fill="D9D9D9" w:themeFill="background1" w:themeFillShade="D9"/>
            <w:vAlign w:val="center"/>
          </w:tcPr>
          <w:p w:rsidR="007C14A3" w:rsidRPr="00B3147D" w:rsidRDefault="00E131AA" w:rsidP="00CE3876">
            <w:pPr>
              <w:spacing w:after="0" w:line="240" w:lineRule="auto"/>
              <w:ind w:left="360"/>
              <w:jc w:val="center"/>
              <w:rPr>
                <w:rFonts w:ascii="Garamond" w:hAnsi="Garamond"/>
                <w:szCs w:val="21"/>
              </w:rPr>
            </w:pPr>
            <w:r w:rsidRPr="00B3147D">
              <w:rPr>
                <w:rFonts w:ascii="Garamond" w:hAnsi="Garamond"/>
                <w:b/>
                <w:szCs w:val="21"/>
              </w:rPr>
              <w:t>Emergency Response</w:t>
            </w:r>
          </w:p>
        </w:tc>
      </w:tr>
      <w:tr w:rsidR="005351A7" w:rsidRPr="005351A7" w:rsidTr="00CE3876">
        <w:trPr>
          <w:cantSplit/>
          <w:trHeight w:hRule="exact" w:val="288"/>
        </w:trPr>
        <w:tc>
          <w:tcPr>
            <w:tcW w:w="3060" w:type="dxa"/>
            <w:tcBorders>
              <w:bottom w:val="single" w:sz="4" w:space="0" w:color="000000"/>
            </w:tcBorders>
            <w:vAlign w:val="center"/>
          </w:tcPr>
          <w:p w:rsidR="007C14A3" w:rsidRPr="00B3147D" w:rsidRDefault="007C14A3" w:rsidP="009201EC">
            <w:pPr>
              <w:spacing w:after="0" w:line="240" w:lineRule="auto"/>
              <w:ind w:left="360"/>
              <w:rPr>
                <w:rFonts w:ascii="Garamond" w:hAnsi="Garamond"/>
                <w:sz w:val="20"/>
                <w:szCs w:val="20"/>
              </w:rPr>
            </w:pPr>
          </w:p>
        </w:tc>
        <w:tc>
          <w:tcPr>
            <w:tcW w:w="3600" w:type="dxa"/>
            <w:tcBorders>
              <w:bottom w:val="single" w:sz="4" w:space="0" w:color="000000"/>
            </w:tcBorders>
            <w:vAlign w:val="center"/>
          </w:tcPr>
          <w:p w:rsidR="007C14A3" w:rsidRPr="00B3147D" w:rsidRDefault="007C14A3" w:rsidP="00CE3876">
            <w:pPr>
              <w:spacing w:after="0" w:line="240" w:lineRule="auto"/>
              <w:ind w:left="360"/>
              <w:jc w:val="center"/>
              <w:rPr>
                <w:rFonts w:ascii="Garamond" w:hAnsi="Garamond"/>
                <w:szCs w:val="21"/>
              </w:rPr>
            </w:pPr>
          </w:p>
        </w:tc>
        <w:tc>
          <w:tcPr>
            <w:tcW w:w="2700" w:type="dxa"/>
            <w:tcBorders>
              <w:bottom w:val="single" w:sz="4" w:space="0" w:color="000000"/>
            </w:tcBorders>
            <w:vAlign w:val="center"/>
          </w:tcPr>
          <w:p w:rsidR="007C14A3" w:rsidRPr="00B3147D" w:rsidRDefault="007C14A3" w:rsidP="009201EC">
            <w:pPr>
              <w:spacing w:after="0" w:line="240" w:lineRule="auto"/>
              <w:ind w:left="360"/>
              <w:jc w:val="center"/>
              <w:rPr>
                <w:rFonts w:ascii="Garamond" w:hAnsi="Garamond"/>
                <w:sz w:val="20"/>
                <w:szCs w:val="20"/>
              </w:rPr>
            </w:pPr>
          </w:p>
        </w:tc>
      </w:tr>
      <w:tr w:rsidR="005351A7" w:rsidRPr="005351A7" w:rsidTr="00CE3876">
        <w:trPr>
          <w:cantSplit/>
          <w:trHeight w:hRule="exact" w:val="288"/>
        </w:trPr>
        <w:tc>
          <w:tcPr>
            <w:tcW w:w="9360" w:type="dxa"/>
            <w:gridSpan w:val="3"/>
            <w:shd w:val="clear" w:color="auto" w:fill="D9D9D9" w:themeFill="background1" w:themeFillShade="D9"/>
            <w:vAlign w:val="center"/>
          </w:tcPr>
          <w:p w:rsidR="00E35E82" w:rsidRPr="00B3147D" w:rsidRDefault="00E35E82" w:rsidP="00CE3876">
            <w:pPr>
              <w:spacing w:after="0" w:line="240" w:lineRule="auto"/>
              <w:ind w:left="360"/>
              <w:jc w:val="center"/>
              <w:rPr>
                <w:rFonts w:ascii="Garamond" w:hAnsi="Garamond"/>
                <w:szCs w:val="21"/>
              </w:rPr>
            </w:pPr>
            <w:r w:rsidRPr="00B3147D">
              <w:rPr>
                <w:rFonts w:ascii="Garamond" w:hAnsi="Garamond"/>
                <w:b/>
                <w:szCs w:val="21"/>
              </w:rPr>
              <w:t>Executive Management Liaison</w:t>
            </w:r>
          </w:p>
        </w:tc>
      </w:tr>
      <w:tr w:rsidR="005351A7" w:rsidRPr="005351A7" w:rsidTr="00CE3876">
        <w:trPr>
          <w:cantSplit/>
          <w:trHeight w:hRule="exact" w:val="288"/>
        </w:trPr>
        <w:tc>
          <w:tcPr>
            <w:tcW w:w="3060" w:type="dxa"/>
            <w:vAlign w:val="center"/>
          </w:tcPr>
          <w:p w:rsidR="00E35E82" w:rsidRPr="005351A7" w:rsidRDefault="00E35E82" w:rsidP="009201EC">
            <w:pPr>
              <w:spacing w:after="0" w:line="240" w:lineRule="auto"/>
              <w:ind w:left="360"/>
              <w:rPr>
                <w:sz w:val="20"/>
                <w:szCs w:val="20"/>
              </w:rPr>
            </w:pPr>
          </w:p>
        </w:tc>
        <w:tc>
          <w:tcPr>
            <w:tcW w:w="3600" w:type="dxa"/>
            <w:vAlign w:val="center"/>
          </w:tcPr>
          <w:p w:rsidR="00E35E82" w:rsidRPr="005351A7" w:rsidRDefault="00E35E82" w:rsidP="009201EC">
            <w:pPr>
              <w:spacing w:after="0" w:line="240" w:lineRule="auto"/>
              <w:ind w:left="360"/>
              <w:jc w:val="center"/>
              <w:rPr>
                <w:sz w:val="20"/>
                <w:szCs w:val="20"/>
              </w:rPr>
            </w:pPr>
          </w:p>
        </w:tc>
        <w:tc>
          <w:tcPr>
            <w:tcW w:w="2700" w:type="dxa"/>
            <w:vAlign w:val="center"/>
          </w:tcPr>
          <w:p w:rsidR="00E35E82" w:rsidRPr="005351A7" w:rsidRDefault="00E35E82" w:rsidP="009201EC">
            <w:pPr>
              <w:spacing w:after="0" w:line="240" w:lineRule="auto"/>
              <w:ind w:left="360"/>
              <w:jc w:val="center"/>
              <w:rPr>
                <w:sz w:val="20"/>
                <w:szCs w:val="20"/>
              </w:rPr>
            </w:pPr>
          </w:p>
        </w:tc>
      </w:tr>
      <w:tr w:rsidR="00E35E82" w:rsidRPr="005351A7" w:rsidTr="006E20B0">
        <w:trPr>
          <w:cantSplit/>
          <w:trHeight w:val="432"/>
        </w:trPr>
        <w:tc>
          <w:tcPr>
            <w:tcW w:w="9360" w:type="dxa"/>
            <w:gridSpan w:val="3"/>
          </w:tcPr>
          <w:p w:rsidR="00B3147D" w:rsidRPr="005351A7" w:rsidRDefault="005669B5" w:rsidP="00CE3876">
            <w:pPr>
              <w:spacing w:after="0" w:line="240" w:lineRule="auto"/>
              <w:ind w:left="158"/>
              <w:jc w:val="left"/>
              <w:rPr>
                <w:sz w:val="20"/>
                <w:szCs w:val="20"/>
              </w:rPr>
            </w:pPr>
            <w:r>
              <w:rPr>
                <w:b/>
                <w:sz w:val="20"/>
                <w:szCs w:val="20"/>
              </w:rPr>
              <w:t>Note</w:t>
            </w:r>
            <w:r w:rsidR="00E35E82" w:rsidRPr="005351A7">
              <w:rPr>
                <w:sz w:val="20"/>
                <w:szCs w:val="20"/>
              </w:rPr>
              <w:t xml:space="preserve">: Contact details shown </w:t>
            </w:r>
            <w:r w:rsidR="007D4453">
              <w:rPr>
                <w:sz w:val="20"/>
                <w:szCs w:val="20"/>
              </w:rPr>
              <w:t>are for the representative’s organization o</w:t>
            </w:r>
            <w:r w:rsidR="00E35E82" w:rsidRPr="005351A7">
              <w:rPr>
                <w:sz w:val="20"/>
                <w:szCs w:val="20"/>
              </w:rPr>
              <w:t>ffice.</w:t>
            </w:r>
            <w:r w:rsidR="006D185D">
              <w:rPr>
                <w:sz w:val="20"/>
                <w:szCs w:val="20"/>
              </w:rPr>
              <w:t xml:space="preserve"> </w:t>
            </w:r>
            <w:r w:rsidR="00E35E82" w:rsidRPr="005351A7">
              <w:rPr>
                <w:sz w:val="20"/>
                <w:szCs w:val="20"/>
              </w:rPr>
              <w:t xml:space="preserve">Contact details for the IROPS Contingency Response Committee and points-of-contact for agencies during an IROPS event </w:t>
            </w:r>
            <w:r w:rsidR="00E11E5E" w:rsidRPr="005351A7">
              <w:rPr>
                <w:sz w:val="20"/>
                <w:szCs w:val="20"/>
              </w:rPr>
              <w:t>should be listed in</w:t>
            </w:r>
            <w:r w:rsidR="00E35E82" w:rsidRPr="005351A7">
              <w:rPr>
                <w:sz w:val="20"/>
                <w:szCs w:val="20"/>
              </w:rPr>
              <w:t xml:space="preserve"> Appendix D</w:t>
            </w:r>
            <w:r w:rsidR="00E11E5E" w:rsidRPr="005351A7">
              <w:rPr>
                <w:sz w:val="20"/>
                <w:szCs w:val="20"/>
              </w:rPr>
              <w:t xml:space="preserve"> of Resource B – Model IROPS </w:t>
            </w:r>
            <w:r w:rsidR="007D4453">
              <w:rPr>
                <w:sz w:val="20"/>
                <w:szCs w:val="20"/>
              </w:rPr>
              <w:t xml:space="preserve">Contingency </w:t>
            </w:r>
            <w:r w:rsidR="00E11E5E" w:rsidRPr="005351A7">
              <w:rPr>
                <w:sz w:val="20"/>
                <w:szCs w:val="20"/>
              </w:rPr>
              <w:t>Plan</w:t>
            </w:r>
            <w:r w:rsidR="00E35E82" w:rsidRPr="005351A7">
              <w:rPr>
                <w:sz w:val="20"/>
                <w:szCs w:val="20"/>
              </w:rPr>
              <w:t>.</w:t>
            </w:r>
          </w:p>
        </w:tc>
      </w:tr>
    </w:tbl>
    <w:p w:rsidR="00EC7917" w:rsidRPr="00EC7917" w:rsidRDefault="00EC7917" w:rsidP="00CE3876">
      <w:pPr>
        <w:keepNext/>
        <w:keepLines/>
        <w:shd w:val="clear" w:color="auto" w:fill="595959" w:themeFill="text1" w:themeFillTint="A6"/>
        <w:spacing w:after="0" w:line="360" w:lineRule="auto"/>
        <w:rPr>
          <w:b/>
          <w:sz w:val="6"/>
          <w:szCs w:val="6"/>
        </w:rPr>
      </w:pPr>
    </w:p>
    <w:p w:rsidR="009D1B3D" w:rsidRPr="00763AB4" w:rsidRDefault="00763AB4" w:rsidP="00CE3876">
      <w:pPr>
        <w:keepNext/>
        <w:keepLines/>
        <w:shd w:val="clear" w:color="auto" w:fill="595959" w:themeFill="text1" w:themeFillTint="A6"/>
        <w:spacing w:line="312" w:lineRule="auto"/>
        <w:rPr>
          <w:rFonts w:ascii="Frutiger LT Std 45 Light" w:hAnsi="Frutiger LT Std 45 Light"/>
          <w:b/>
          <w:caps/>
          <w:color w:val="FFFFFF" w:themeColor="background1"/>
          <w:spacing w:val="20"/>
          <w:sz w:val="24"/>
        </w:rPr>
      </w:pPr>
      <w:r>
        <w:rPr>
          <w:rFonts w:ascii="Frutiger LT Std 45 Light" w:hAnsi="Frutiger LT Std 45 Light"/>
          <w:b/>
          <w:caps/>
          <w:color w:val="FFFFFF" w:themeColor="background1"/>
          <w:sz w:val="24"/>
        </w:rPr>
        <w:t xml:space="preserve"> </w:t>
      </w:r>
      <w:r w:rsidR="00E11E5E" w:rsidRPr="00763AB4">
        <w:rPr>
          <w:rFonts w:ascii="Frutiger LT Std 45 Light" w:hAnsi="Frutiger LT Std 45 Light"/>
          <w:b/>
          <w:caps/>
          <w:color w:val="FFFFFF" w:themeColor="background1"/>
          <w:spacing w:val="20"/>
          <w:sz w:val="24"/>
        </w:rPr>
        <w:t>Topic</w:t>
      </w:r>
      <w:r w:rsidR="00900878" w:rsidRPr="00763AB4">
        <w:rPr>
          <w:rFonts w:ascii="Frutiger LT Std 45 Light" w:hAnsi="Frutiger LT Std 45 Light"/>
          <w:b/>
          <w:caps/>
          <w:color w:val="FFFFFF" w:themeColor="background1"/>
          <w:spacing w:val="20"/>
          <w:sz w:val="24"/>
        </w:rPr>
        <w:t xml:space="preserve"> </w:t>
      </w:r>
      <w:r w:rsidR="00EB11C2" w:rsidRPr="00763AB4">
        <w:rPr>
          <w:rFonts w:ascii="Frutiger LT Std 45 Light" w:hAnsi="Frutiger LT Std 45 Light"/>
          <w:b/>
          <w:caps/>
          <w:color w:val="FFFFFF" w:themeColor="background1"/>
          <w:spacing w:val="20"/>
          <w:sz w:val="24"/>
        </w:rPr>
        <w:t>2</w:t>
      </w:r>
      <w:r w:rsidR="00E11E5E" w:rsidRPr="00763AB4">
        <w:rPr>
          <w:rFonts w:ascii="Frutiger LT Std 45 Light" w:hAnsi="Frutiger LT Std 45 Light"/>
          <w:b/>
          <w:caps/>
          <w:color w:val="FFFFFF" w:themeColor="background1"/>
          <w:spacing w:val="20"/>
          <w:sz w:val="24"/>
        </w:rPr>
        <w:t>:</w:t>
      </w:r>
      <w:r w:rsidR="009D1B3D" w:rsidRPr="00763AB4">
        <w:rPr>
          <w:rFonts w:ascii="Frutiger LT Std 45 Light" w:hAnsi="Frutiger LT Std 45 Light"/>
          <w:b/>
          <w:caps/>
          <w:color w:val="FFFFFF" w:themeColor="background1"/>
          <w:spacing w:val="20"/>
          <w:sz w:val="24"/>
        </w:rPr>
        <w:t xml:space="preserve"> </w:t>
      </w:r>
      <w:r w:rsidR="00664C70" w:rsidRPr="00763AB4">
        <w:rPr>
          <w:rFonts w:ascii="Frutiger LT Std 45 Light" w:hAnsi="Frutiger LT Std 45 Light"/>
          <w:b/>
          <w:caps/>
          <w:color w:val="FFFFFF" w:themeColor="background1"/>
          <w:spacing w:val="20"/>
          <w:sz w:val="24"/>
        </w:rPr>
        <w:t>Document Current Situation</w:t>
      </w:r>
    </w:p>
    <w:p w:rsidR="009D1B3D" w:rsidRPr="00763AB4" w:rsidRDefault="009D1B3D" w:rsidP="00CE3876">
      <w:pPr>
        <w:keepNext/>
        <w:keepLines/>
        <w:spacing w:before="360"/>
        <w:rPr>
          <w:rFonts w:eastAsiaTheme="minorHAnsi"/>
          <w:szCs w:val="21"/>
        </w:rPr>
      </w:pPr>
      <w:r w:rsidRPr="00763AB4">
        <w:rPr>
          <w:rFonts w:eastAsiaTheme="minorHAnsi"/>
          <w:szCs w:val="21"/>
        </w:rPr>
        <w:t xml:space="preserve">This </w:t>
      </w:r>
      <w:r w:rsidR="00E11E5E" w:rsidRPr="00763AB4">
        <w:rPr>
          <w:rFonts w:eastAsiaTheme="minorHAnsi"/>
          <w:szCs w:val="21"/>
        </w:rPr>
        <w:t>topic</w:t>
      </w:r>
      <w:r w:rsidRPr="00763AB4">
        <w:rPr>
          <w:rFonts w:eastAsiaTheme="minorHAnsi"/>
          <w:szCs w:val="21"/>
        </w:rPr>
        <w:t xml:space="preserve"> describes guidance for</w:t>
      </w:r>
      <w:r w:rsidR="00E11E5E" w:rsidRPr="00763AB4">
        <w:rPr>
          <w:rFonts w:eastAsiaTheme="minorHAnsi"/>
          <w:szCs w:val="21"/>
        </w:rPr>
        <w:t xml:space="preserve"> gathering pertinent IROPS data </w:t>
      </w:r>
      <w:r w:rsidR="00B85D97" w:rsidRPr="00763AB4">
        <w:rPr>
          <w:rFonts w:eastAsiaTheme="minorHAnsi"/>
          <w:szCs w:val="21"/>
        </w:rPr>
        <w:t>that,</w:t>
      </w:r>
      <w:r w:rsidR="00E11E5E" w:rsidRPr="00763AB4">
        <w:rPr>
          <w:rFonts w:eastAsiaTheme="minorHAnsi"/>
          <w:szCs w:val="21"/>
        </w:rPr>
        <w:t xml:space="preserve"> when completed, will </w:t>
      </w:r>
      <w:r w:rsidR="000A4D8B" w:rsidRPr="00763AB4">
        <w:rPr>
          <w:rFonts w:eastAsiaTheme="minorHAnsi"/>
          <w:szCs w:val="21"/>
        </w:rPr>
        <w:t xml:space="preserve">provide the base of your IROPS </w:t>
      </w:r>
      <w:r w:rsidR="006F20A6">
        <w:rPr>
          <w:rFonts w:eastAsiaTheme="minorHAnsi"/>
          <w:szCs w:val="21"/>
        </w:rPr>
        <w:t>plan</w:t>
      </w:r>
      <w:r w:rsidR="00E11E5E" w:rsidRPr="00763AB4">
        <w:rPr>
          <w:rFonts w:eastAsiaTheme="minorHAnsi"/>
          <w:szCs w:val="21"/>
        </w:rPr>
        <w:t>.</w:t>
      </w:r>
      <w:r w:rsidR="006D185D" w:rsidRPr="00763AB4">
        <w:rPr>
          <w:rFonts w:eastAsiaTheme="minorHAnsi"/>
          <w:szCs w:val="21"/>
        </w:rPr>
        <w:t xml:space="preserve"> </w:t>
      </w:r>
      <w:r w:rsidR="00E11E5E" w:rsidRPr="00763AB4">
        <w:rPr>
          <w:rFonts w:eastAsiaTheme="minorHAnsi"/>
          <w:szCs w:val="21"/>
        </w:rPr>
        <w:t xml:space="preserve">This topic </w:t>
      </w:r>
      <w:r w:rsidR="00B85D97" w:rsidRPr="00763AB4">
        <w:rPr>
          <w:rFonts w:eastAsiaTheme="minorHAnsi"/>
          <w:szCs w:val="21"/>
        </w:rPr>
        <w:t xml:space="preserve">focuses </w:t>
      </w:r>
      <w:r w:rsidR="00E11E5E" w:rsidRPr="00763AB4">
        <w:rPr>
          <w:rFonts w:eastAsiaTheme="minorHAnsi"/>
          <w:szCs w:val="21"/>
        </w:rPr>
        <w:t>on gathering data for the following</w:t>
      </w:r>
      <w:r w:rsidRPr="00763AB4">
        <w:rPr>
          <w:rFonts w:eastAsiaTheme="minorHAnsi"/>
          <w:szCs w:val="21"/>
        </w:rPr>
        <w:t>:</w:t>
      </w:r>
    </w:p>
    <w:p w:rsidR="009D1B3D" w:rsidRPr="00763AB4" w:rsidRDefault="00E11E5E" w:rsidP="00481BCD">
      <w:pPr>
        <w:numPr>
          <w:ilvl w:val="0"/>
          <w:numId w:val="11"/>
        </w:numPr>
        <w:spacing w:after="120"/>
        <w:rPr>
          <w:szCs w:val="21"/>
        </w:rPr>
      </w:pPr>
      <w:r w:rsidRPr="00763AB4">
        <w:rPr>
          <w:szCs w:val="21"/>
        </w:rPr>
        <w:t>Review</w:t>
      </w:r>
      <w:r w:rsidR="008445B0" w:rsidRPr="00763AB4">
        <w:rPr>
          <w:szCs w:val="21"/>
        </w:rPr>
        <w:t>ing</w:t>
      </w:r>
      <w:r w:rsidR="009D1B3D" w:rsidRPr="00763AB4">
        <w:rPr>
          <w:szCs w:val="21"/>
        </w:rPr>
        <w:t xml:space="preserve"> existing IROPS </w:t>
      </w:r>
      <w:r w:rsidR="006F20A6">
        <w:rPr>
          <w:szCs w:val="21"/>
        </w:rPr>
        <w:t>Plan</w:t>
      </w:r>
      <w:r w:rsidR="009D1B3D" w:rsidRPr="00763AB4">
        <w:rPr>
          <w:szCs w:val="21"/>
        </w:rPr>
        <w:t>s</w:t>
      </w:r>
    </w:p>
    <w:p w:rsidR="009D1B3D" w:rsidRPr="00763AB4" w:rsidRDefault="009D1B3D" w:rsidP="00481BCD">
      <w:pPr>
        <w:numPr>
          <w:ilvl w:val="0"/>
          <w:numId w:val="11"/>
        </w:numPr>
        <w:spacing w:after="120"/>
        <w:rPr>
          <w:szCs w:val="21"/>
        </w:rPr>
      </w:pPr>
      <w:r w:rsidRPr="00763AB4">
        <w:rPr>
          <w:szCs w:val="21"/>
        </w:rPr>
        <w:t>Local IROPS events history</w:t>
      </w:r>
    </w:p>
    <w:p w:rsidR="009D1B3D" w:rsidRPr="00763AB4" w:rsidRDefault="009D1B3D" w:rsidP="00481BCD">
      <w:pPr>
        <w:numPr>
          <w:ilvl w:val="0"/>
          <w:numId w:val="11"/>
        </w:numPr>
        <w:spacing w:after="120"/>
        <w:rPr>
          <w:szCs w:val="21"/>
        </w:rPr>
      </w:pPr>
      <w:r w:rsidRPr="00763AB4">
        <w:rPr>
          <w:szCs w:val="21"/>
        </w:rPr>
        <w:t>Local customer needs</w:t>
      </w:r>
    </w:p>
    <w:p w:rsidR="009D1B3D" w:rsidRPr="00763AB4" w:rsidRDefault="009D1B3D" w:rsidP="00481BCD">
      <w:pPr>
        <w:numPr>
          <w:ilvl w:val="0"/>
          <w:numId w:val="11"/>
        </w:numPr>
        <w:spacing w:after="120"/>
        <w:rPr>
          <w:szCs w:val="21"/>
        </w:rPr>
      </w:pPr>
      <w:r w:rsidRPr="00763AB4">
        <w:rPr>
          <w:szCs w:val="21"/>
        </w:rPr>
        <w:t>Local tracking of delayed aircraft</w:t>
      </w:r>
    </w:p>
    <w:p w:rsidR="009D1B3D" w:rsidRPr="00763AB4" w:rsidRDefault="009D1B3D" w:rsidP="00481BCD">
      <w:pPr>
        <w:numPr>
          <w:ilvl w:val="0"/>
          <w:numId w:val="11"/>
        </w:numPr>
        <w:spacing w:after="120"/>
        <w:rPr>
          <w:szCs w:val="21"/>
        </w:rPr>
      </w:pPr>
      <w:r w:rsidRPr="00763AB4">
        <w:rPr>
          <w:szCs w:val="21"/>
        </w:rPr>
        <w:t>Local trigger events and communication plans</w:t>
      </w:r>
    </w:p>
    <w:p w:rsidR="009D1B3D" w:rsidRPr="00763AB4" w:rsidRDefault="009D1B3D" w:rsidP="00481BCD">
      <w:pPr>
        <w:numPr>
          <w:ilvl w:val="0"/>
          <w:numId w:val="11"/>
        </w:numPr>
        <w:spacing w:after="120"/>
        <w:rPr>
          <w:szCs w:val="21"/>
        </w:rPr>
      </w:pPr>
      <w:r w:rsidRPr="00763AB4">
        <w:rPr>
          <w:szCs w:val="21"/>
        </w:rPr>
        <w:t xml:space="preserve">Local support for passengers on-board, being </w:t>
      </w:r>
      <w:r w:rsidR="00B3619C" w:rsidRPr="00763AB4">
        <w:rPr>
          <w:szCs w:val="21"/>
        </w:rPr>
        <w:t>deplan</w:t>
      </w:r>
      <w:r w:rsidRPr="00763AB4">
        <w:rPr>
          <w:szCs w:val="21"/>
        </w:rPr>
        <w:t>ed, and in-terminal</w:t>
      </w:r>
    </w:p>
    <w:p w:rsidR="009D1B3D" w:rsidRPr="00763AB4" w:rsidRDefault="009D1B3D" w:rsidP="00481BCD">
      <w:pPr>
        <w:numPr>
          <w:ilvl w:val="0"/>
          <w:numId w:val="11"/>
        </w:numPr>
        <w:spacing w:after="120"/>
        <w:rPr>
          <w:szCs w:val="21"/>
        </w:rPr>
      </w:pPr>
      <w:r w:rsidRPr="00763AB4">
        <w:rPr>
          <w:szCs w:val="21"/>
        </w:rPr>
        <w:t>Local tracking of inventory</w:t>
      </w:r>
    </w:p>
    <w:p w:rsidR="009D1B3D" w:rsidRPr="00763AB4" w:rsidRDefault="009D1B3D" w:rsidP="00481BCD">
      <w:pPr>
        <w:numPr>
          <w:ilvl w:val="0"/>
          <w:numId w:val="11"/>
        </w:numPr>
        <w:spacing w:after="120"/>
        <w:rPr>
          <w:szCs w:val="21"/>
        </w:rPr>
      </w:pPr>
      <w:r w:rsidRPr="00763AB4">
        <w:rPr>
          <w:szCs w:val="21"/>
        </w:rPr>
        <w:t>Local skills availability</w:t>
      </w:r>
    </w:p>
    <w:p w:rsidR="00E11E5E" w:rsidRPr="00763AB4" w:rsidRDefault="004F017D" w:rsidP="00EC7917">
      <w:pPr>
        <w:spacing w:before="240"/>
        <w:rPr>
          <w:rFonts w:eastAsiaTheme="minorHAnsi"/>
          <w:szCs w:val="21"/>
        </w:rPr>
      </w:pPr>
      <w:r w:rsidRPr="00763AB4">
        <w:rPr>
          <w:rFonts w:eastAsiaTheme="minorHAnsi"/>
          <w:szCs w:val="21"/>
        </w:rPr>
        <w:t>The IROPS Champion is responsible for coordinating with service providers to gather the information needed to complete the tables in this topic.</w:t>
      </w:r>
      <w:r w:rsidR="006D185D" w:rsidRPr="00763AB4">
        <w:rPr>
          <w:rFonts w:eastAsiaTheme="minorHAnsi"/>
          <w:szCs w:val="21"/>
        </w:rPr>
        <w:t xml:space="preserve"> </w:t>
      </w:r>
      <w:r w:rsidRPr="00763AB4">
        <w:rPr>
          <w:rFonts w:eastAsiaTheme="minorHAnsi"/>
          <w:szCs w:val="21"/>
        </w:rPr>
        <w:t xml:space="preserve">Once the information is collected, it must be inserted into the appropriate tables and inserted into Resource B – Model IROPS </w:t>
      </w:r>
      <w:r w:rsidR="000A4D8B" w:rsidRPr="00763AB4">
        <w:rPr>
          <w:rFonts w:eastAsiaTheme="minorHAnsi"/>
          <w:szCs w:val="21"/>
        </w:rPr>
        <w:t xml:space="preserve">Contingency </w:t>
      </w:r>
      <w:r w:rsidRPr="00763AB4">
        <w:rPr>
          <w:rFonts w:eastAsiaTheme="minorHAnsi"/>
          <w:szCs w:val="21"/>
        </w:rPr>
        <w:t>Plan.</w:t>
      </w:r>
      <w:r w:rsidR="006D185D" w:rsidRPr="00763AB4">
        <w:rPr>
          <w:rFonts w:eastAsiaTheme="minorHAnsi"/>
          <w:szCs w:val="21"/>
        </w:rPr>
        <w:t xml:space="preserve"> </w:t>
      </w:r>
      <w:r w:rsidRPr="00763AB4">
        <w:rPr>
          <w:rFonts w:eastAsiaTheme="minorHAnsi"/>
          <w:szCs w:val="21"/>
        </w:rPr>
        <w:t xml:space="preserve">Coordination with the IROPS Contingency Response </w:t>
      </w:r>
      <w:r w:rsidR="00AE0778" w:rsidRPr="00763AB4">
        <w:rPr>
          <w:rFonts w:eastAsiaTheme="minorHAnsi"/>
          <w:szCs w:val="21"/>
        </w:rPr>
        <w:t xml:space="preserve">Committee will </w:t>
      </w:r>
      <w:r w:rsidRPr="00763AB4">
        <w:rPr>
          <w:rFonts w:eastAsiaTheme="minorHAnsi"/>
          <w:szCs w:val="21"/>
        </w:rPr>
        <w:t xml:space="preserve">also be necessary throughout this topic. </w:t>
      </w:r>
    </w:p>
    <w:p w:rsidR="009D1B3D" w:rsidRPr="00763AB4" w:rsidRDefault="009D1B3D" w:rsidP="00EC7917">
      <w:pPr>
        <w:rPr>
          <w:rFonts w:eastAsiaTheme="minorHAnsi"/>
          <w:szCs w:val="21"/>
        </w:rPr>
      </w:pPr>
      <w:r w:rsidRPr="00763AB4">
        <w:rPr>
          <w:rFonts w:eastAsiaTheme="minorHAnsi"/>
          <w:szCs w:val="21"/>
        </w:rPr>
        <w:t>The output from this t</w:t>
      </w:r>
      <w:r w:rsidR="008445B0" w:rsidRPr="00763AB4">
        <w:rPr>
          <w:rFonts w:eastAsiaTheme="minorHAnsi"/>
          <w:szCs w:val="21"/>
        </w:rPr>
        <w:t>opic</w:t>
      </w:r>
      <w:r w:rsidRPr="00763AB4">
        <w:rPr>
          <w:rFonts w:eastAsiaTheme="minorHAnsi"/>
          <w:szCs w:val="21"/>
        </w:rPr>
        <w:t xml:space="preserve"> is the population of </w:t>
      </w:r>
      <w:r w:rsidR="00664C70" w:rsidRPr="00763AB4">
        <w:rPr>
          <w:rFonts w:eastAsiaTheme="minorHAnsi"/>
          <w:szCs w:val="21"/>
        </w:rPr>
        <w:t xml:space="preserve">Chapter </w:t>
      </w:r>
      <w:r w:rsidR="00EB11C2" w:rsidRPr="00763AB4">
        <w:rPr>
          <w:rFonts w:eastAsiaTheme="minorHAnsi"/>
          <w:szCs w:val="21"/>
        </w:rPr>
        <w:t>2</w:t>
      </w:r>
      <w:r w:rsidR="00664C70" w:rsidRPr="00763AB4">
        <w:rPr>
          <w:rFonts w:eastAsiaTheme="minorHAnsi"/>
          <w:szCs w:val="21"/>
        </w:rPr>
        <w:t xml:space="preserve"> (</w:t>
      </w:r>
      <w:r w:rsidR="00B85D97" w:rsidRPr="00763AB4">
        <w:rPr>
          <w:rFonts w:eastAsiaTheme="minorHAnsi"/>
          <w:szCs w:val="21"/>
        </w:rPr>
        <w:t>s</w:t>
      </w:r>
      <w:r w:rsidRPr="00763AB4">
        <w:rPr>
          <w:rFonts w:eastAsiaTheme="minorHAnsi"/>
          <w:szCs w:val="21"/>
        </w:rPr>
        <w:t>ection</w:t>
      </w:r>
      <w:r w:rsidR="00664C70" w:rsidRPr="00763AB4">
        <w:rPr>
          <w:rFonts w:eastAsiaTheme="minorHAnsi"/>
          <w:szCs w:val="21"/>
        </w:rPr>
        <w:t>s</w:t>
      </w:r>
      <w:r w:rsidRPr="00763AB4">
        <w:rPr>
          <w:rFonts w:eastAsiaTheme="minorHAnsi"/>
          <w:szCs w:val="21"/>
        </w:rPr>
        <w:t xml:space="preserve"> </w:t>
      </w:r>
      <w:r w:rsidR="00EB11C2" w:rsidRPr="00763AB4">
        <w:rPr>
          <w:rFonts w:eastAsiaTheme="minorHAnsi"/>
          <w:szCs w:val="21"/>
        </w:rPr>
        <w:t>2</w:t>
      </w:r>
      <w:r w:rsidR="00664C70" w:rsidRPr="00763AB4">
        <w:rPr>
          <w:rFonts w:eastAsiaTheme="minorHAnsi"/>
          <w:szCs w:val="21"/>
        </w:rPr>
        <w:t>.1-</w:t>
      </w:r>
      <w:r w:rsidR="00EB11C2" w:rsidRPr="00763AB4">
        <w:rPr>
          <w:rFonts w:eastAsiaTheme="minorHAnsi"/>
          <w:szCs w:val="21"/>
        </w:rPr>
        <w:t>2</w:t>
      </w:r>
      <w:r w:rsidR="00664C70" w:rsidRPr="00763AB4">
        <w:rPr>
          <w:rFonts w:eastAsiaTheme="minorHAnsi"/>
          <w:szCs w:val="21"/>
        </w:rPr>
        <w:t>.8) of</w:t>
      </w:r>
      <w:r w:rsidRPr="00763AB4">
        <w:rPr>
          <w:rFonts w:eastAsiaTheme="minorHAnsi"/>
          <w:szCs w:val="21"/>
        </w:rPr>
        <w:t xml:space="preserve"> </w:t>
      </w:r>
      <w:r w:rsidR="008445B0" w:rsidRPr="00763AB4">
        <w:rPr>
          <w:rFonts w:eastAsiaTheme="minorHAnsi"/>
          <w:szCs w:val="21"/>
        </w:rPr>
        <w:t xml:space="preserve">Resource B - </w:t>
      </w:r>
      <w:r w:rsidRPr="00763AB4">
        <w:rPr>
          <w:rFonts w:eastAsiaTheme="minorHAnsi"/>
          <w:szCs w:val="21"/>
        </w:rPr>
        <w:t>Model IROPS</w:t>
      </w:r>
      <w:r w:rsidR="007266BD" w:rsidRPr="00763AB4">
        <w:rPr>
          <w:rFonts w:eastAsiaTheme="minorHAnsi"/>
          <w:szCs w:val="21"/>
        </w:rPr>
        <w:t xml:space="preserve"> </w:t>
      </w:r>
      <w:r w:rsidR="000A4D8B" w:rsidRPr="00763AB4">
        <w:rPr>
          <w:rFonts w:eastAsiaTheme="minorHAnsi"/>
          <w:szCs w:val="21"/>
        </w:rPr>
        <w:t xml:space="preserve">Contingency </w:t>
      </w:r>
      <w:r w:rsidR="007266BD" w:rsidRPr="00763AB4">
        <w:rPr>
          <w:rFonts w:eastAsiaTheme="minorHAnsi"/>
          <w:szCs w:val="21"/>
        </w:rPr>
        <w:t>Plan</w:t>
      </w:r>
      <w:r w:rsidRPr="00763AB4">
        <w:rPr>
          <w:rFonts w:eastAsiaTheme="minorHAnsi"/>
          <w:szCs w:val="21"/>
        </w:rPr>
        <w:t>.</w:t>
      </w:r>
      <w:r w:rsidR="006D185D" w:rsidRPr="00763AB4">
        <w:rPr>
          <w:rFonts w:eastAsiaTheme="minorHAnsi"/>
          <w:szCs w:val="21"/>
        </w:rPr>
        <w:t xml:space="preserve"> </w:t>
      </w:r>
      <w:r w:rsidR="008445B0" w:rsidRPr="00763AB4">
        <w:rPr>
          <w:rFonts w:eastAsiaTheme="minorHAnsi"/>
          <w:szCs w:val="21"/>
        </w:rPr>
        <w:t>Each of th</w:t>
      </w:r>
      <w:r w:rsidR="000A4D8B" w:rsidRPr="00763AB4">
        <w:rPr>
          <w:rFonts w:eastAsiaTheme="minorHAnsi"/>
          <w:szCs w:val="21"/>
        </w:rPr>
        <w:t>e data collection activities is</w:t>
      </w:r>
      <w:r w:rsidR="008445B0" w:rsidRPr="00763AB4">
        <w:rPr>
          <w:rFonts w:eastAsiaTheme="minorHAnsi"/>
          <w:szCs w:val="21"/>
        </w:rPr>
        <w:t xml:space="preserve"> addressed separately in the following pages.</w:t>
      </w:r>
    </w:p>
    <w:p w:rsidR="009D1B3D" w:rsidRPr="005351A7" w:rsidRDefault="009D1B3D" w:rsidP="005351A7">
      <w:pPr>
        <w:spacing w:line="312" w:lineRule="auto"/>
        <w:rPr>
          <w:rFonts w:eastAsiaTheme="minorHAnsi"/>
          <w:b/>
          <w:sz w:val="20"/>
          <w:szCs w:val="20"/>
        </w:rPr>
      </w:pPr>
    </w:p>
    <w:p w:rsidR="00CE3876" w:rsidRDefault="00CE3876" w:rsidP="005351A7">
      <w:pPr>
        <w:rPr>
          <w:rFonts w:eastAsiaTheme="minorHAnsi"/>
          <w:b/>
          <w:sz w:val="20"/>
          <w:szCs w:val="20"/>
        </w:rPr>
      </w:pPr>
    </w:p>
    <w:p w:rsidR="00CE3876" w:rsidRDefault="00CE3876" w:rsidP="005351A7">
      <w:pPr>
        <w:rPr>
          <w:rFonts w:eastAsiaTheme="minorHAnsi"/>
          <w:b/>
          <w:sz w:val="20"/>
          <w:szCs w:val="20"/>
        </w:rPr>
      </w:pPr>
    </w:p>
    <w:p w:rsidR="00CE3876" w:rsidRDefault="00CE3876">
      <w:pPr>
        <w:spacing w:after="0" w:line="240" w:lineRule="auto"/>
        <w:jc w:val="left"/>
        <w:rPr>
          <w:rFonts w:eastAsiaTheme="minorHAnsi"/>
          <w:b/>
          <w:sz w:val="20"/>
          <w:szCs w:val="20"/>
        </w:rPr>
      </w:pPr>
      <w:r>
        <w:rPr>
          <w:rFonts w:eastAsiaTheme="minorHAnsi"/>
          <w:b/>
          <w:sz w:val="20"/>
          <w:szCs w:val="20"/>
        </w:rPr>
        <w:br w:type="page"/>
      </w:r>
    </w:p>
    <w:p w:rsidR="00763AB4" w:rsidRPr="00763AB4" w:rsidRDefault="00763AB4" w:rsidP="00B3147D">
      <w:pPr>
        <w:shd w:val="clear" w:color="auto" w:fill="595959" w:themeFill="text1" w:themeFillTint="A6"/>
        <w:spacing w:after="0" w:line="360" w:lineRule="auto"/>
        <w:jc w:val="left"/>
        <w:rPr>
          <w:rFonts w:ascii="Frutiger LT Std 45 Light" w:eastAsiaTheme="minorHAnsi" w:hAnsi="Frutiger LT Std 45 Light"/>
          <w:b/>
          <w:caps/>
          <w:color w:val="FFFFFF" w:themeColor="background1"/>
          <w:sz w:val="6"/>
          <w:szCs w:val="6"/>
        </w:rPr>
      </w:pPr>
    </w:p>
    <w:p w:rsidR="009D1B3D" w:rsidRPr="0025669A" w:rsidRDefault="00763AB4" w:rsidP="0025669A">
      <w:pPr>
        <w:keepNext/>
        <w:keepLines/>
        <w:shd w:val="clear" w:color="auto" w:fill="595959" w:themeFill="text1" w:themeFillTint="A6"/>
        <w:spacing w:line="312" w:lineRule="auto"/>
        <w:rPr>
          <w:rFonts w:ascii="Frutiger LT Std 45 Light" w:hAnsi="Frutiger LT Std 45 Light"/>
          <w:b/>
          <w:caps/>
          <w:color w:val="FFFFFF" w:themeColor="background1"/>
          <w:sz w:val="24"/>
        </w:rPr>
      </w:pPr>
      <w:r w:rsidRPr="0025669A">
        <w:rPr>
          <w:rFonts w:ascii="Frutiger LT Std 45 Light" w:hAnsi="Frutiger LT Std 45 Light"/>
          <w:b/>
          <w:caps/>
          <w:color w:val="FFFFFF" w:themeColor="background1"/>
          <w:sz w:val="24"/>
        </w:rPr>
        <w:t xml:space="preserve"> </w:t>
      </w:r>
      <w:r w:rsidR="00900878" w:rsidRPr="0025669A">
        <w:rPr>
          <w:rFonts w:ascii="Frutiger LT Std 45 Light" w:hAnsi="Frutiger LT Std 45 Light"/>
          <w:b/>
          <w:caps/>
          <w:color w:val="FFFFFF" w:themeColor="background1"/>
          <w:sz w:val="24"/>
        </w:rPr>
        <w:t>Topic</w:t>
      </w:r>
      <w:r w:rsidR="00664C70" w:rsidRPr="0025669A">
        <w:rPr>
          <w:rFonts w:ascii="Frutiger LT Std 45 Light" w:hAnsi="Frutiger LT Std 45 Light"/>
          <w:b/>
          <w:caps/>
          <w:color w:val="FFFFFF" w:themeColor="background1"/>
          <w:sz w:val="24"/>
        </w:rPr>
        <w:t xml:space="preserve"> </w:t>
      </w:r>
      <w:r w:rsidR="00EB11C2" w:rsidRPr="0025669A">
        <w:rPr>
          <w:rFonts w:ascii="Frutiger LT Std 45 Light" w:hAnsi="Frutiger LT Std 45 Light"/>
          <w:b/>
          <w:caps/>
          <w:color w:val="FFFFFF" w:themeColor="background1"/>
          <w:sz w:val="24"/>
        </w:rPr>
        <w:t>2</w:t>
      </w:r>
      <w:r w:rsidR="00A26A50">
        <w:rPr>
          <w:rFonts w:ascii="Frutiger LT Std 45 Light" w:hAnsi="Frutiger LT Std 45 Light"/>
          <w:b/>
          <w:color w:val="FFFFFF" w:themeColor="background1"/>
          <w:sz w:val="24"/>
        </w:rPr>
        <w:t>a</w:t>
      </w:r>
      <w:r w:rsidR="00900878" w:rsidRPr="0025669A">
        <w:rPr>
          <w:rFonts w:ascii="Frutiger LT Std 45 Light" w:hAnsi="Frutiger LT Std 45 Light"/>
          <w:b/>
          <w:caps/>
          <w:color w:val="FFFFFF" w:themeColor="background1"/>
          <w:sz w:val="24"/>
        </w:rPr>
        <w:t xml:space="preserve">: </w:t>
      </w:r>
      <w:r w:rsidR="008445B0" w:rsidRPr="0025669A">
        <w:rPr>
          <w:rFonts w:ascii="Frutiger LT Std 45 Light" w:hAnsi="Frutiger LT Std 45 Light"/>
          <w:b/>
          <w:caps/>
          <w:color w:val="FFFFFF" w:themeColor="background1"/>
          <w:sz w:val="24"/>
        </w:rPr>
        <w:t>Reviewing</w:t>
      </w:r>
      <w:r w:rsidR="009D1B3D" w:rsidRPr="0025669A">
        <w:rPr>
          <w:rFonts w:ascii="Frutiger LT Std 45 Light" w:hAnsi="Frutiger LT Std 45 Light"/>
          <w:b/>
          <w:caps/>
          <w:color w:val="FFFFFF" w:themeColor="background1"/>
          <w:sz w:val="24"/>
        </w:rPr>
        <w:t xml:space="preserve"> Existing IROPS Response Plans</w:t>
      </w:r>
    </w:p>
    <w:p w:rsidR="009D1B3D" w:rsidRPr="00763AB4" w:rsidRDefault="009D1B3D" w:rsidP="00763AB4">
      <w:pPr>
        <w:autoSpaceDE w:val="0"/>
        <w:autoSpaceDN w:val="0"/>
        <w:adjustRightInd w:val="0"/>
        <w:rPr>
          <w:rFonts w:eastAsiaTheme="minorHAnsi"/>
          <w:szCs w:val="21"/>
        </w:rPr>
      </w:pPr>
      <w:r w:rsidRPr="00763AB4">
        <w:rPr>
          <w:rFonts w:eastAsiaTheme="minorHAnsi"/>
          <w:szCs w:val="21"/>
        </w:rPr>
        <w:t xml:space="preserve">This section describes guidance for </w:t>
      </w:r>
      <w:r w:rsidR="009075C2" w:rsidRPr="00763AB4">
        <w:rPr>
          <w:rFonts w:eastAsiaTheme="minorHAnsi"/>
          <w:szCs w:val="21"/>
        </w:rPr>
        <w:t xml:space="preserve">reviewing </w:t>
      </w:r>
      <w:r w:rsidRPr="00763AB4">
        <w:rPr>
          <w:rFonts w:eastAsiaTheme="minorHAnsi"/>
          <w:szCs w:val="21"/>
        </w:rPr>
        <w:t>areas of support across all organizations</w:t>
      </w:r>
      <w:r w:rsidR="00B85D97" w:rsidRPr="00763AB4">
        <w:rPr>
          <w:rFonts w:eastAsiaTheme="minorHAnsi"/>
          <w:szCs w:val="21"/>
        </w:rPr>
        <w:t>,</w:t>
      </w:r>
      <w:r w:rsidRPr="00763AB4">
        <w:rPr>
          <w:rFonts w:eastAsiaTheme="minorHAnsi"/>
          <w:szCs w:val="21"/>
        </w:rPr>
        <w:t xml:space="preserve"> including cooperative </w:t>
      </w:r>
      <w:r w:rsidR="00A5275B" w:rsidRPr="00763AB4">
        <w:rPr>
          <w:rFonts w:eastAsiaTheme="minorHAnsi"/>
          <w:szCs w:val="21"/>
        </w:rPr>
        <w:t xml:space="preserve">response </w:t>
      </w:r>
      <w:r w:rsidR="00F54BE1" w:rsidRPr="00763AB4">
        <w:rPr>
          <w:rFonts w:eastAsiaTheme="minorHAnsi"/>
          <w:szCs w:val="21"/>
        </w:rPr>
        <w:t>procedures</w:t>
      </w:r>
      <w:r w:rsidRPr="00763AB4">
        <w:rPr>
          <w:rFonts w:eastAsiaTheme="minorHAnsi"/>
          <w:szCs w:val="21"/>
        </w:rPr>
        <w:t xml:space="preserve"> related to IROPS events.</w:t>
      </w:r>
      <w:r w:rsidR="006D185D" w:rsidRPr="00763AB4">
        <w:rPr>
          <w:rFonts w:eastAsiaTheme="minorHAnsi"/>
          <w:szCs w:val="21"/>
        </w:rPr>
        <w:t xml:space="preserve"> </w:t>
      </w:r>
    </w:p>
    <w:p w:rsidR="008445B0" w:rsidRPr="00763AB4" w:rsidRDefault="009D1B3D" w:rsidP="00763AB4">
      <w:pPr>
        <w:autoSpaceDE w:val="0"/>
        <w:autoSpaceDN w:val="0"/>
        <w:adjustRightInd w:val="0"/>
        <w:rPr>
          <w:rFonts w:eastAsiaTheme="minorHAnsi"/>
          <w:szCs w:val="21"/>
        </w:rPr>
      </w:pPr>
      <w:r w:rsidRPr="00763AB4">
        <w:rPr>
          <w:rFonts w:eastAsiaTheme="minorHAnsi"/>
          <w:szCs w:val="21"/>
        </w:rPr>
        <w:t>It is recognized tha</w:t>
      </w:r>
      <w:r w:rsidR="00342417" w:rsidRPr="00763AB4">
        <w:rPr>
          <w:rFonts w:eastAsiaTheme="minorHAnsi"/>
          <w:szCs w:val="21"/>
        </w:rPr>
        <w:t>t each of the organizations has</w:t>
      </w:r>
      <w:r w:rsidRPr="00763AB4">
        <w:rPr>
          <w:rFonts w:eastAsiaTheme="minorHAnsi"/>
          <w:szCs w:val="21"/>
        </w:rPr>
        <w:t xml:space="preserve"> </w:t>
      </w:r>
      <w:r w:rsidR="00342417" w:rsidRPr="00763AB4">
        <w:rPr>
          <w:rFonts w:eastAsiaTheme="minorHAnsi"/>
          <w:szCs w:val="21"/>
        </w:rPr>
        <w:t>its</w:t>
      </w:r>
      <w:r w:rsidRPr="00763AB4">
        <w:rPr>
          <w:rFonts w:eastAsiaTheme="minorHAnsi"/>
          <w:szCs w:val="21"/>
        </w:rPr>
        <w:t xml:space="preserve"> o</w:t>
      </w:r>
      <w:r w:rsidR="008445B0" w:rsidRPr="00763AB4">
        <w:rPr>
          <w:rFonts w:eastAsiaTheme="minorHAnsi"/>
          <w:szCs w:val="21"/>
        </w:rPr>
        <w:t>wn plan for response to IROPS e</w:t>
      </w:r>
      <w:r w:rsidRPr="00763AB4">
        <w:rPr>
          <w:rFonts w:eastAsiaTheme="minorHAnsi"/>
          <w:szCs w:val="21"/>
        </w:rPr>
        <w:t>vents.</w:t>
      </w:r>
      <w:r w:rsidR="006D185D" w:rsidRPr="00763AB4">
        <w:rPr>
          <w:rFonts w:eastAsiaTheme="minorHAnsi"/>
          <w:szCs w:val="21"/>
        </w:rPr>
        <w:t xml:space="preserve"> </w:t>
      </w:r>
      <w:r w:rsidRPr="00763AB4">
        <w:rPr>
          <w:rFonts w:eastAsiaTheme="minorHAnsi"/>
          <w:szCs w:val="21"/>
        </w:rPr>
        <w:t xml:space="preserve">It is also recognized that </w:t>
      </w:r>
      <w:r w:rsidR="00B3619C" w:rsidRPr="00763AB4">
        <w:rPr>
          <w:rFonts w:eastAsiaTheme="minorHAnsi"/>
          <w:szCs w:val="21"/>
        </w:rPr>
        <w:t xml:space="preserve">the </w:t>
      </w:r>
      <w:r w:rsidR="00342417" w:rsidRPr="00763AB4">
        <w:rPr>
          <w:rFonts w:eastAsiaTheme="minorHAnsi"/>
          <w:szCs w:val="21"/>
        </w:rPr>
        <w:t xml:space="preserve">United States </w:t>
      </w:r>
      <w:r w:rsidR="008445B0" w:rsidRPr="00763AB4">
        <w:rPr>
          <w:rFonts w:eastAsiaTheme="minorHAnsi"/>
          <w:szCs w:val="21"/>
        </w:rPr>
        <w:t>DOT</w:t>
      </w:r>
      <w:r w:rsidR="00342417" w:rsidRPr="00763AB4">
        <w:rPr>
          <w:rFonts w:eastAsiaTheme="minorHAnsi"/>
          <w:szCs w:val="21"/>
        </w:rPr>
        <w:t>’s</w:t>
      </w:r>
      <w:r w:rsidR="008445B0" w:rsidRPr="00763AB4">
        <w:rPr>
          <w:rFonts w:eastAsiaTheme="minorHAnsi"/>
          <w:szCs w:val="21"/>
        </w:rPr>
        <w:t xml:space="preserve"> </w:t>
      </w:r>
      <w:r w:rsidR="00342417" w:rsidRPr="00763AB4">
        <w:rPr>
          <w:rFonts w:eastAsiaTheme="minorHAnsi"/>
          <w:szCs w:val="21"/>
        </w:rPr>
        <w:t>r</w:t>
      </w:r>
      <w:r w:rsidRPr="00763AB4">
        <w:rPr>
          <w:rFonts w:eastAsiaTheme="minorHAnsi"/>
          <w:szCs w:val="21"/>
        </w:rPr>
        <w:t>ules</w:t>
      </w:r>
      <w:r w:rsidRPr="00763AB4">
        <w:rPr>
          <w:rFonts w:eastAsiaTheme="minorHAnsi"/>
          <w:i/>
          <w:szCs w:val="21"/>
        </w:rPr>
        <w:t xml:space="preserve"> </w:t>
      </w:r>
      <w:r w:rsidRPr="00763AB4">
        <w:rPr>
          <w:rFonts w:eastAsiaTheme="minorHAnsi"/>
          <w:szCs w:val="21"/>
        </w:rPr>
        <w:t>on</w:t>
      </w:r>
      <w:r w:rsidRPr="00763AB4">
        <w:rPr>
          <w:rFonts w:eastAsiaTheme="minorHAnsi"/>
          <w:i/>
          <w:szCs w:val="21"/>
        </w:rPr>
        <w:t xml:space="preserve"> </w:t>
      </w:r>
      <w:r w:rsidR="00342417" w:rsidRPr="00763AB4">
        <w:rPr>
          <w:rFonts w:eastAsiaTheme="minorHAnsi"/>
          <w:szCs w:val="21"/>
        </w:rPr>
        <w:t>enhancing airline passenger protections (14 CFR Part 259</w:t>
      </w:r>
      <w:r w:rsidR="00342417" w:rsidRPr="00763AB4">
        <w:rPr>
          <w:rFonts w:eastAsiaTheme="minorHAnsi"/>
          <w:i/>
          <w:szCs w:val="21"/>
        </w:rPr>
        <w:t xml:space="preserve"> Enhanced Protections for Airline Passengers</w:t>
      </w:r>
      <w:r w:rsidR="00342417" w:rsidRPr="00763AB4">
        <w:rPr>
          <w:rFonts w:eastAsiaTheme="minorHAnsi"/>
          <w:szCs w:val="21"/>
        </w:rPr>
        <w:t>)</w:t>
      </w:r>
      <w:r w:rsidR="00342417" w:rsidRPr="00763AB4">
        <w:rPr>
          <w:rFonts w:eastAsiaTheme="minorHAnsi"/>
          <w:i/>
          <w:szCs w:val="21"/>
        </w:rPr>
        <w:t xml:space="preserve"> </w:t>
      </w:r>
      <w:r w:rsidRPr="00763AB4">
        <w:rPr>
          <w:rFonts w:eastAsiaTheme="minorHAnsi"/>
          <w:szCs w:val="21"/>
        </w:rPr>
        <w:t xml:space="preserve">require air carriers to adopt tarmac delay contingency plans and </w:t>
      </w:r>
      <w:r w:rsidR="00A5275B" w:rsidRPr="00763AB4">
        <w:rPr>
          <w:rFonts w:eastAsiaTheme="minorHAnsi"/>
          <w:szCs w:val="21"/>
        </w:rPr>
        <w:t xml:space="preserve">coordinate them </w:t>
      </w:r>
      <w:r w:rsidRPr="00763AB4">
        <w:rPr>
          <w:rFonts w:eastAsiaTheme="minorHAnsi"/>
          <w:szCs w:val="21"/>
        </w:rPr>
        <w:t xml:space="preserve">with airports. </w:t>
      </w:r>
    </w:p>
    <w:p w:rsidR="009D1B3D" w:rsidRPr="00763AB4" w:rsidRDefault="009D1B3D" w:rsidP="00763AB4">
      <w:pPr>
        <w:autoSpaceDE w:val="0"/>
        <w:autoSpaceDN w:val="0"/>
        <w:adjustRightInd w:val="0"/>
        <w:rPr>
          <w:rFonts w:eastAsiaTheme="minorHAnsi"/>
          <w:szCs w:val="21"/>
        </w:rPr>
      </w:pPr>
      <w:r w:rsidRPr="00763AB4">
        <w:rPr>
          <w:rFonts w:eastAsiaTheme="minorHAnsi"/>
          <w:b/>
          <w:szCs w:val="21"/>
        </w:rPr>
        <w:t xml:space="preserve">Purpose: </w:t>
      </w:r>
      <w:r w:rsidR="009075C2" w:rsidRPr="00763AB4">
        <w:rPr>
          <w:rFonts w:eastAsiaTheme="minorHAnsi"/>
          <w:szCs w:val="21"/>
        </w:rPr>
        <w:t>To review</w:t>
      </w:r>
      <w:r w:rsidRPr="00763AB4">
        <w:rPr>
          <w:rFonts w:eastAsiaTheme="minorHAnsi"/>
          <w:szCs w:val="21"/>
        </w:rPr>
        <w:t xml:space="preserve"> the IROPS plans of local airlines, airport operations, and FBO organizations as they relate to areas of coordination between organizations.</w:t>
      </w:r>
      <w:r w:rsidR="006D185D" w:rsidRPr="00763AB4">
        <w:rPr>
          <w:rFonts w:eastAsiaTheme="minorHAnsi"/>
          <w:szCs w:val="21"/>
        </w:rPr>
        <w:t xml:space="preserve"> </w:t>
      </w:r>
    </w:p>
    <w:p w:rsidR="009D1B3D" w:rsidRPr="00763AB4" w:rsidRDefault="009D1B3D" w:rsidP="00457E62">
      <w:pPr>
        <w:autoSpaceDE w:val="0"/>
        <w:autoSpaceDN w:val="0"/>
        <w:adjustRightInd w:val="0"/>
        <w:spacing w:after="120"/>
        <w:rPr>
          <w:rFonts w:eastAsiaTheme="minorHAnsi"/>
          <w:szCs w:val="21"/>
        </w:rPr>
      </w:pPr>
      <w:r w:rsidRPr="00763AB4">
        <w:rPr>
          <w:rFonts w:eastAsiaTheme="minorHAnsi"/>
          <w:szCs w:val="21"/>
        </w:rPr>
        <w:t xml:space="preserve">The purpose of the IROPS Response Management Process (shown in </w:t>
      </w:r>
      <w:r w:rsidRPr="00763AB4">
        <w:rPr>
          <w:rFonts w:eastAsiaTheme="minorHAnsi"/>
          <w:b/>
          <w:szCs w:val="21"/>
        </w:rPr>
        <w:t>Figure 1</w:t>
      </w:r>
      <w:r w:rsidRPr="00763AB4">
        <w:rPr>
          <w:rFonts w:eastAsiaTheme="minorHAnsi"/>
          <w:szCs w:val="21"/>
        </w:rPr>
        <w:t>) is to identify and document actions requiring coordination between two or more aviation service providers.</w:t>
      </w:r>
      <w:r w:rsidR="006D185D" w:rsidRPr="00763AB4">
        <w:rPr>
          <w:rFonts w:eastAsiaTheme="minorHAnsi"/>
          <w:szCs w:val="21"/>
        </w:rPr>
        <w:t xml:space="preserve"> </w:t>
      </w:r>
      <w:r w:rsidRPr="00763AB4">
        <w:rPr>
          <w:rFonts w:eastAsiaTheme="minorHAnsi"/>
          <w:szCs w:val="21"/>
        </w:rPr>
        <w:t xml:space="preserve">Joint actions are identified that reflect both current individual </w:t>
      </w:r>
      <w:r w:rsidR="006F20A6">
        <w:rPr>
          <w:rFonts w:eastAsiaTheme="minorHAnsi"/>
          <w:szCs w:val="21"/>
        </w:rPr>
        <w:t>IROPS</w:t>
      </w:r>
      <w:r w:rsidRPr="00763AB4">
        <w:rPr>
          <w:rFonts w:eastAsiaTheme="minorHAnsi"/>
          <w:szCs w:val="21"/>
        </w:rPr>
        <w:t xml:space="preserve"> plans and areas of recommended communication, collaboration, and coordination between service providers.</w:t>
      </w:r>
      <w:r w:rsidR="006D185D" w:rsidRPr="00763AB4">
        <w:rPr>
          <w:rFonts w:eastAsiaTheme="minorHAnsi"/>
          <w:szCs w:val="21"/>
        </w:rPr>
        <w:t xml:space="preserve"> </w:t>
      </w:r>
      <w:r w:rsidRPr="00763AB4">
        <w:rPr>
          <w:rFonts w:eastAsiaTheme="minorHAnsi"/>
          <w:szCs w:val="21"/>
        </w:rPr>
        <w:t xml:space="preserve"> </w:t>
      </w:r>
    </w:p>
    <w:p w:rsidR="009D1B3D" w:rsidRPr="005351A7" w:rsidRDefault="009D1B3D" w:rsidP="005351A7">
      <w:pPr>
        <w:autoSpaceDE w:val="0"/>
        <w:autoSpaceDN w:val="0"/>
        <w:adjustRightInd w:val="0"/>
        <w:spacing w:line="312" w:lineRule="auto"/>
        <w:rPr>
          <w:rFonts w:eastAsiaTheme="minorHAnsi"/>
          <w:sz w:val="20"/>
          <w:szCs w:val="20"/>
        </w:rPr>
      </w:pPr>
    </w:p>
    <w:p w:rsidR="0086179C" w:rsidRPr="005351A7" w:rsidRDefault="000C7C2F" w:rsidP="007266BD">
      <w:pPr>
        <w:autoSpaceDE w:val="0"/>
        <w:autoSpaceDN w:val="0"/>
        <w:adjustRightInd w:val="0"/>
        <w:spacing w:line="312" w:lineRule="auto"/>
        <w:jc w:val="center"/>
        <w:rPr>
          <w:rFonts w:eastAsiaTheme="minorHAnsi"/>
          <w:b/>
          <w:sz w:val="20"/>
          <w:szCs w:val="20"/>
        </w:rPr>
      </w:pPr>
      <w:r>
        <w:rPr>
          <w:rFonts w:eastAsiaTheme="minorHAnsi"/>
          <w:b/>
          <w:noProof/>
          <w:sz w:val="20"/>
          <w:szCs w:val="20"/>
        </w:rPr>
        <w:drawing>
          <wp:inline distT="0" distB="0" distL="0" distR="0">
            <wp:extent cx="5853986" cy="206630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4 - IROPS Planning Steps.jpg"/>
                    <pic:cNvPicPr/>
                  </pic:nvPicPr>
                  <pic:blipFill>
                    <a:blip r:embed="rId10">
                      <a:extLst>
                        <a:ext uri="{28A0092B-C50C-407E-A947-70E740481C1C}">
                          <a14:useLocalDpi xmlns:a14="http://schemas.microsoft.com/office/drawing/2010/main" val="0"/>
                        </a:ext>
                      </a:extLst>
                    </a:blip>
                    <a:stretch>
                      <a:fillRect/>
                    </a:stretch>
                  </pic:blipFill>
                  <pic:spPr>
                    <a:xfrm>
                      <a:off x="0" y="0"/>
                      <a:ext cx="5871626" cy="2072532"/>
                    </a:xfrm>
                    <a:prstGeom prst="rect">
                      <a:avLst/>
                    </a:prstGeom>
                  </pic:spPr>
                </pic:pic>
              </a:graphicData>
            </a:graphic>
          </wp:inline>
        </w:drawing>
      </w:r>
    </w:p>
    <w:p w:rsidR="00342417" w:rsidRPr="00B3147D" w:rsidRDefault="00342417" w:rsidP="00342417">
      <w:pPr>
        <w:autoSpaceDE w:val="0"/>
        <w:autoSpaceDN w:val="0"/>
        <w:adjustRightInd w:val="0"/>
        <w:spacing w:line="312" w:lineRule="auto"/>
        <w:rPr>
          <w:rFonts w:ascii="Garamond" w:eastAsiaTheme="minorHAnsi" w:hAnsi="Garamond"/>
          <w:b/>
          <w:i/>
          <w:szCs w:val="21"/>
        </w:rPr>
      </w:pPr>
      <w:r w:rsidRPr="00B3147D">
        <w:rPr>
          <w:rFonts w:ascii="Garamond" w:eastAsiaTheme="minorHAnsi" w:hAnsi="Garamond"/>
          <w:b/>
          <w:i/>
          <w:szCs w:val="21"/>
        </w:rPr>
        <w:t>Figure 1.</w:t>
      </w:r>
      <w:r w:rsidR="006D185D" w:rsidRPr="00B3147D">
        <w:rPr>
          <w:rFonts w:ascii="Garamond" w:eastAsiaTheme="minorHAnsi" w:hAnsi="Garamond"/>
          <w:b/>
          <w:i/>
          <w:szCs w:val="21"/>
        </w:rPr>
        <w:t xml:space="preserve"> </w:t>
      </w:r>
      <w:r w:rsidRPr="00B3147D">
        <w:rPr>
          <w:rFonts w:ascii="Garamond" w:eastAsiaTheme="minorHAnsi" w:hAnsi="Garamond"/>
          <w:b/>
          <w:i/>
          <w:szCs w:val="21"/>
        </w:rPr>
        <w:t>IROPS Response Management Process.</w:t>
      </w:r>
    </w:p>
    <w:p w:rsidR="009D1B3D" w:rsidRPr="00763AB4" w:rsidRDefault="009075C2" w:rsidP="00763AB4">
      <w:pPr>
        <w:rPr>
          <w:rFonts w:eastAsiaTheme="minorHAnsi"/>
          <w:szCs w:val="21"/>
        </w:rPr>
      </w:pPr>
      <w:r w:rsidRPr="00763AB4">
        <w:rPr>
          <w:rFonts w:eastAsiaTheme="minorHAnsi"/>
          <w:szCs w:val="21"/>
        </w:rPr>
        <w:t xml:space="preserve">Step 2 in the IROPS Response Management Process requires the </w:t>
      </w:r>
      <w:r w:rsidR="00492E9D" w:rsidRPr="00763AB4">
        <w:rPr>
          <w:rFonts w:eastAsiaTheme="minorHAnsi"/>
          <w:szCs w:val="21"/>
        </w:rPr>
        <w:t>IROPS Contingency Response C</w:t>
      </w:r>
      <w:r w:rsidR="009D1B3D" w:rsidRPr="00763AB4">
        <w:rPr>
          <w:rFonts w:eastAsiaTheme="minorHAnsi"/>
          <w:szCs w:val="21"/>
        </w:rPr>
        <w:t xml:space="preserve">ommittee </w:t>
      </w:r>
      <w:r w:rsidRPr="00763AB4">
        <w:rPr>
          <w:rFonts w:eastAsiaTheme="minorHAnsi"/>
          <w:szCs w:val="21"/>
        </w:rPr>
        <w:t>to</w:t>
      </w:r>
      <w:r w:rsidR="00492E9D" w:rsidRPr="00763AB4">
        <w:rPr>
          <w:rFonts w:eastAsiaTheme="minorHAnsi"/>
          <w:szCs w:val="21"/>
        </w:rPr>
        <w:t xml:space="preserve"> provid</w:t>
      </w:r>
      <w:r w:rsidRPr="00763AB4">
        <w:rPr>
          <w:rFonts w:eastAsiaTheme="minorHAnsi"/>
          <w:szCs w:val="21"/>
        </w:rPr>
        <w:t>e</w:t>
      </w:r>
      <w:r w:rsidR="009D1B3D" w:rsidRPr="00763AB4">
        <w:rPr>
          <w:rFonts w:eastAsiaTheme="minorHAnsi"/>
          <w:szCs w:val="21"/>
        </w:rPr>
        <w:t xml:space="preserve"> an assessment of the airport’s aviation service providers</w:t>
      </w:r>
      <w:r w:rsidR="00342417" w:rsidRPr="00763AB4">
        <w:rPr>
          <w:rFonts w:eastAsiaTheme="minorHAnsi"/>
          <w:szCs w:val="21"/>
        </w:rPr>
        <w:t>’</w:t>
      </w:r>
      <w:r w:rsidR="009D1B3D" w:rsidRPr="00763AB4">
        <w:rPr>
          <w:rFonts w:eastAsiaTheme="minorHAnsi"/>
          <w:szCs w:val="21"/>
        </w:rPr>
        <w:t xml:space="preserve"> </w:t>
      </w:r>
      <w:r w:rsidRPr="00763AB4">
        <w:rPr>
          <w:rFonts w:eastAsiaTheme="minorHAnsi"/>
          <w:szCs w:val="21"/>
        </w:rPr>
        <w:t xml:space="preserve">existing </w:t>
      </w:r>
      <w:r w:rsidR="00492E9D" w:rsidRPr="00763AB4">
        <w:rPr>
          <w:rFonts w:eastAsiaTheme="minorHAnsi"/>
          <w:szCs w:val="21"/>
        </w:rPr>
        <w:t xml:space="preserve">IROPS plans </w:t>
      </w:r>
      <w:r w:rsidR="009D1B3D" w:rsidRPr="00763AB4">
        <w:rPr>
          <w:rFonts w:eastAsiaTheme="minorHAnsi"/>
          <w:szCs w:val="21"/>
        </w:rPr>
        <w:t>to include important airport factors such as terminal capacity, equipment, and government services.</w:t>
      </w:r>
    </w:p>
    <w:p w:rsidR="009D1B3D" w:rsidRPr="00763AB4" w:rsidRDefault="009D1B3D" w:rsidP="00481BCD">
      <w:pPr>
        <w:numPr>
          <w:ilvl w:val="0"/>
          <w:numId w:val="12"/>
        </w:numPr>
        <w:tabs>
          <w:tab w:val="left" w:pos="720"/>
        </w:tabs>
        <w:spacing w:after="120"/>
        <w:rPr>
          <w:szCs w:val="21"/>
        </w:rPr>
      </w:pPr>
      <w:r w:rsidRPr="00763AB4">
        <w:rPr>
          <w:szCs w:val="21"/>
        </w:rPr>
        <w:t xml:space="preserve">Airlines – Airport </w:t>
      </w:r>
      <w:r w:rsidR="00492E9D" w:rsidRPr="00763AB4">
        <w:rPr>
          <w:szCs w:val="21"/>
        </w:rPr>
        <w:t xml:space="preserve">coordinated </w:t>
      </w:r>
      <w:r w:rsidRPr="00763AB4">
        <w:rPr>
          <w:szCs w:val="21"/>
        </w:rPr>
        <w:t>planning to identify available means of deplaning</w:t>
      </w:r>
    </w:p>
    <w:p w:rsidR="009D1B3D" w:rsidRPr="00763AB4" w:rsidRDefault="009D1B3D" w:rsidP="00481BCD">
      <w:pPr>
        <w:numPr>
          <w:ilvl w:val="0"/>
          <w:numId w:val="12"/>
        </w:numPr>
        <w:tabs>
          <w:tab w:val="left" w:pos="720"/>
        </w:tabs>
        <w:spacing w:after="120"/>
        <w:rPr>
          <w:szCs w:val="21"/>
        </w:rPr>
      </w:pPr>
      <w:r w:rsidRPr="00763AB4">
        <w:rPr>
          <w:szCs w:val="21"/>
        </w:rPr>
        <w:t>Airline – Airport coordination procedures for use of empty gates consistent with</w:t>
      </w:r>
      <w:r w:rsidR="00B85D97" w:rsidRPr="00763AB4">
        <w:rPr>
          <w:szCs w:val="21"/>
        </w:rPr>
        <w:t>:</w:t>
      </w:r>
    </w:p>
    <w:p w:rsidR="009D1B3D" w:rsidRPr="00763AB4" w:rsidRDefault="009D1B3D" w:rsidP="00481BCD">
      <w:pPr>
        <w:numPr>
          <w:ilvl w:val="1"/>
          <w:numId w:val="21"/>
        </w:numPr>
        <w:spacing w:after="0"/>
        <w:ind w:left="1181" w:hanging="274"/>
        <w:rPr>
          <w:szCs w:val="21"/>
        </w:rPr>
      </w:pPr>
      <w:r w:rsidRPr="00763AB4">
        <w:rPr>
          <w:szCs w:val="21"/>
        </w:rPr>
        <w:t>Needs of other airline operations</w:t>
      </w:r>
    </w:p>
    <w:p w:rsidR="009D1B3D" w:rsidRPr="00763AB4" w:rsidRDefault="009D1B3D" w:rsidP="00481BCD">
      <w:pPr>
        <w:numPr>
          <w:ilvl w:val="1"/>
          <w:numId w:val="21"/>
        </w:numPr>
        <w:spacing w:after="0"/>
        <w:ind w:left="1181" w:hanging="274"/>
        <w:rPr>
          <w:szCs w:val="21"/>
        </w:rPr>
      </w:pPr>
      <w:r w:rsidRPr="00763AB4">
        <w:rPr>
          <w:szCs w:val="21"/>
        </w:rPr>
        <w:t>Customer service needs</w:t>
      </w:r>
    </w:p>
    <w:p w:rsidR="009D1B3D" w:rsidRPr="00763AB4" w:rsidRDefault="009D1B3D" w:rsidP="00481BCD">
      <w:pPr>
        <w:numPr>
          <w:ilvl w:val="1"/>
          <w:numId w:val="21"/>
        </w:numPr>
        <w:spacing w:after="0"/>
        <w:ind w:left="1181" w:hanging="274"/>
        <w:rPr>
          <w:szCs w:val="21"/>
        </w:rPr>
      </w:pPr>
      <w:r w:rsidRPr="00763AB4">
        <w:rPr>
          <w:szCs w:val="21"/>
        </w:rPr>
        <w:t>Technical requirements</w:t>
      </w:r>
    </w:p>
    <w:p w:rsidR="009D1B3D" w:rsidRPr="00763AB4" w:rsidRDefault="009D1B3D" w:rsidP="00481BCD">
      <w:pPr>
        <w:numPr>
          <w:ilvl w:val="1"/>
          <w:numId w:val="21"/>
        </w:numPr>
        <w:spacing w:after="0"/>
        <w:ind w:left="1181" w:hanging="274"/>
        <w:rPr>
          <w:szCs w:val="21"/>
        </w:rPr>
      </w:pPr>
      <w:r w:rsidRPr="00763AB4">
        <w:rPr>
          <w:szCs w:val="21"/>
        </w:rPr>
        <w:t>Lease terms</w:t>
      </w:r>
    </w:p>
    <w:p w:rsidR="009D1B3D" w:rsidRPr="00763AB4" w:rsidRDefault="009D1B3D" w:rsidP="00481BCD">
      <w:pPr>
        <w:numPr>
          <w:ilvl w:val="1"/>
          <w:numId w:val="21"/>
        </w:numPr>
        <w:spacing w:after="0"/>
        <w:ind w:left="1181" w:hanging="274"/>
        <w:rPr>
          <w:szCs w:val="21"/>
        </w:rPr>
      </w:pPr>
      <w:r w:rsidRPr="00763AB4">
        <w:rPr>
          <w:szCs w:val="21"/>
        </w:rPr>
        <w:t>Hardstand positions for remote parking of aircraft</w:t>
      </w:r>
    </w:p>
    <w:p w:rsidR="009D1B3D" w:rsidRPr="00763AB4" w:rsidRDefault="009D1B3D" w:rsidP="00481BCD">
      <w:pPr>
        <w:numPr>
          <w:ilvl w:val="0"/>
          <w:numId w:val="13"/>
        </w:numPr>
        <w:tabs>
          <w:tab w:val="left" w:pos="720"/>
        </w:tabs>
        <w:rPr>
          <w:szCs w:val="21"/>
        </w:rPr>
      </w:pPr>
      <w:r w:rsidRPr="00763AB4">
        <w:rPr>
          <w:szCs w:val="21"/>
        </w:rPr>
        <w:t xml:space="preserve">Process for the airport to coordinate with </w:t>
      </w:r>
      <w:r w:rsidR="008445B0" w:rsidRPr="00763AB4">
        <w:rPr>
          <w:szCs w:val="21"/>
        </w:rPr>
        <w:t>a</w:t>
      </w:r>
      <w:r w:rsidRPr="00763AB4">
        <w:rPr>
          <w:szCs w:val="21"/>
        </w:rPr>
        <w:t>irline management and operation control, FBOs, FAA, and flight crews to provide access to remotely parked aircraft for servici</w:t>
      </w:r>
      <w:r w:rsidR="00076941" w:rsidRPr="00763AB4">
        <w:rPr>
          <w:szCs w:val="21"/>
        </w:rPr>
        <w:t>ng and supply</w:t>
      </w:r>
    </w:p>
    <w:p w:rsidR="009D1B3D" w:rsidRPr="00763AB4" w:rsidRDefault="009D1B3D" w:rsidP="00481BCD">
      <w:pPr>
        <w:numPr>
          <w:ilvl w:val="0"/>
          <w:numId w:val="13"/>
        </w:numPr>
        <w:tabs>
          <w:tab w:val="left" w:pos="720"/>
        </w:tabs>
        <w:rPr>
          <w:szCs w:val="21"/>
        </w:rPr>
      </w:pPr>
      <w:r w:rsidRPr="00763AB4">
        <w:rPr>
          <w:szCs w:val="21"/>
        </w:rPr>
        <w:t>Procedures to address passenger needs after deplaning following lengthy ground delay that should involve the airline, the airport, government agenci</w:t>
      </w:r>
      <w:r w:rsidR="00076941" w:rsidRPr="00763AB4">
        <w:rPr>
          <w:szCs w:val="21"/>
        </w:rPr>
        <w:t>es, and other service providers</w:t>
      </w:r>
    </w:p>
    <w:p w:rsidR="009D1B3D" w:rsidRPr="00763AB4" w:rsidRDefault="009D1B3D" w:rsidP="00481BCD">
      <w:pPr>
        <w:numPr>
          <w:ilvl w:val="0"/>
          <w:numId w:val="13"/>
        </w:numPr>
        <w:tabs>
          <w:tab w:val="left" w:pos="720"/>
        </w:tabs>
        <w:rPr>
          <w:szCs w:val="21"/>
        </w:rPr>
      </w:pPr>
      <w:r w:rsidRPr="00763AB4">
        <w:rPr>
          <w:szCs w:val="21"/>
        </w:rPr>
        <w:t>Process for</w:t>
      </w:r>
      <w:r w:rsidR="006D185D" w:rsidRPr="00763AB4">
        <w:rPr>
          <w:szCs w:val="21"/>
        </w:rPr>
        <w:t xml:space="preserve"> </w:t>
      </w:r>
      <w:r w:rsidRPr="00763AB4">
        <w:rPr>
          <w:szCs w:val="21"/>
        </w:rPr>
        <w:t>the airport to coordinate with airline management, FBOs, FAA, flight crews, and local area emergency medical service providers to assist in providing emergency medical support and other special needs to passeng</w:t>
      </w:r>
      <w:r w:rsidR="00076941" w:rsidRPr="00763AB4">
        <w:rPr>
          <w:szCs w:val="21"/>
        </w:rPr>
        <w:t>ers on remotely parked aircraft</w:t>
      </w:r>
    </w:p>
    <w:p w:rsidR="009D1B3D" w:rsidRPr="00763AB4" w:rsidRDefault="008445B0" w:rsidP="00763AB4">
      <w:pPr>
        <w:rPr>
          <w:rFonts w:eastAsiaTheme="minorHAnsi"/>
          <w:szCs w:val="21"/>
        </w:rPr>
      </w:pPr>
      <w:r w:rsidRPr="00763AB4">
        <w:rPr>
          <w:rFonts w:eastAsiaTheme="minorHAnsi"/>
          <w:szCs w:val="21"/>
        </w:rPr>
        <w:t xml:space="preserve">Resource B – Model IROPS </w:t>
      </w:r>
      <w:r w:rsidR="00342417" w:rsidRPr="00763AB4">
        <w:rPr>
          <w:rFonts w:eastAsiaTheme="minorHAnsi"/>
          <w:szCs w:val="21"/>
        </w:rPr>
        <w:t xml:space="preserve">Contingency </w:t>
      </w:r>
      <w:r w:rsidRPr="00763AB4">
        <w:rPr>
          <w:rFonts w:eastAsiaTheme="minorHAnsi"/>
          <w:szCs w:val="21"/>
        </w:rPr>
        <w:t>Plan</w:t>
      </w:r>
      <w:r w:rsidR="009D1B3D" w:rsidRPr="00763AB4">
        <w:rPr>
          <w:rFonts w:eastAsiaTheme="minorHAnsi"/>
          <w:szCs w:val="21"/>
        </w:rPr>
        <w:t>, once completed, serves to do</w:t>
      </w:r>
      <w:r w:rsidR="006D185D" w:rsidRPr="00763AB4">
        <w:rPr>
          <w:rFonts w:eastAsiaTheme="minorHAnsi"/>
          <w:szCs w:val="21"/>
        </w:rPr>
        <w:t>cument the C</w:t>
      </w:r>
      <w:r w:rsidR="009D1B3D" w:rsidRPr="00763AB4">
        <w:rPr>
          <w:rFonts w:eastAsiaTheme="minorHAnsi"/>
          <w:szCs w:val="21"/>
        </w:rPr>
        <w:t>ommittee’s assessment and its continuing coordination and integration of related plans held by all of the aviation service provider organizations at the airport.</w:t>
      </w:r>
      <w:r w:rsidR="006D185D" w:rsidRPr="00763AB4">
        <w:rPr>
          <w:rFonts w:eastAsiaTheme="minorHAnsi"/>
          <w:szCs w:val="21"/>
        </w:rPr>
        <w:t xml:space="preserve"> </w:t>
      </w:r>
    </w:p>
    <w:p w:rsidR="009D1B3D" w:rsidRPr="00763AB4" w:rsidRDefault="009D1B3D" w:rsidP="00763AB4">
      <w:pPr>
        <w:rPr>
          <w:szCs w:val="21"/>
        </w:rPr>
      </w:pPr>
      <w:r w:rsidRPr="00763AB4">
        <w:rPr>
          <w:b/>
          <w:szCs w:val="21"/>
        </w:rPr>
        <w:t>Process:</w:t>
      </w:r>
      <w:r w:rsidRPr="00763AB4">
        <w:rPr>
          <w:szCs w:val="21"/>
        </w:rPr>
        <w:t xml:space="preserve"> As demonstrated by </w:t>
      </w:r>
      <w:r w:rsidRPr="00763AB4">
        <w:rPr>
          <w:b/>
          <w:szCs w:val="21"/>
        </w:rPr>
        <w:t>Figure 2</w:t>
      </w:r>
      <w:r w:rsidRPr="00763AB4">
        <w:rPr>
          <w:szCs w:val="21"/>
        </w:rPr>
        <w:t>, it takes a different mindset for service provider organizations to bridge the ga</w:t>
      </w:r>
      <w:r w:rsidR="00342417" w:rsidRPr="00763AB4">
        <w:rPr>
          <w:szCs w:val="21"/>
        </w:rPr>
        <w:t xml:space="preserve">p between feeling they need to </w:t>
      </w:r>
      <w:r w:rsidRPr="00763AB4">
        <w:rPr>
          <w:szCs w:val="21"/>
        </w:rPr>
        <w:t>go it alone with individual pla</w:t>
      </w:r>
      <w:r w:rsidR="00342417" w:rsidRPr="00763AB4">
        <w:rPr>
          <w:szCs w:val="21"/>
        </w:rPr>
        <w:t>ns and reach an environment of partnering for success</w:t>
      </w:r>
      <w:r w:rsidRPr="00763AB4">
        <w:rPr>
          <w:szCs w:val="21"/>
        </w:rPr>
        <w:t xml:space="preserve"> to develop a coordinated regional contingency plan to mitigate lengthy tarmac delays.</w:t>
      </w:r>
      <w:r w:rsidR="006D185D" w:rsidRPr="00763AB4">
        <w:rPr>
          <w:szCs w:val="21"/>
        </w:rPr>
        <w:t xml:space="preserve"> </w:t>
      </w:r>
    </w:p>
    <w:p w:rsidR="009D1B3D" w:rsidRPr="00763AB4" w:rsidRDefault="009D1B3D" w:rsidP="00763AB4">
      <w:pPr>
        <w:rPr>
          <w:szCs w:val="21"/>
        </w:rPr>
      </w:pPr>
      <w:r w:rsidRPr="00763AB4">
        <w:rPr>
          <w:szCs w:val="21"/>
        </w:rPr>
        <w:t>The first step is to engage airlines, airports, government agencies, and other aviation service providers to participate in a</w:t>
      </w:r>
      <w:r w:rsidR="00066C66" w:rsidRPr="00763AB4">
        <w:rPr>
          <w:szCs w:val="21"/>
        </w:rPr>
        <w:t>n</w:t>
      </w:r>
      <w:r w:rsidRPr="00763AB4">
        <w:rPr>
          <w:szCs w:val="21"/>
        </w:rPr>
        <w:t xml:space="preserve"> IROPS </w:t>
      </w:r>
      <w:r w:rsidR="00492E9D" w:rsidRPr="00763AB4">
        <w:rPr>
          <w:szCs w:val="21"/>
        </w:rPr>
        <w:t xml:space="preserve">Contingency Response </w:t>
      </w:r>
      <w:r w:rsidRPr="00763AB4">
        <w:rPr>
          <w:szCs w:val="21"/>
        </w:rPr>
        <w:t>Committee for a specific region.</w:t>
      </w:r>
      <w:r w:rsidR="006D185D" w:rsidRPr="00763AB4">
        <w:rPr>
          <w:szCs w:val="21"/>
        </w:rPr>
        <w:t xml:space="preserve"> </w:t>
      </w:r>
      <w:r w:rsidRPr="00763AB4">
        <w:rPr>
          <w:szCs w:val="21"/>
        </w:rPr>
        <w:t xml:space="preserve">These entities should work together to develop a coordinated </w:t>
      </w:r>
      <w:r w:rsidR="006F20A6">
        <w:rPr>
          <w:szCs w:val="21"/>
        </w:rPr>
        <w:t>IROPS</w:t>
      </w:r>
      <w:r w:rsidRPr="00763AB4">
        <w:rPr>
          <w:szCs w:val="21"/>
        </w:rPr>
        <w:t xml:space="preserve"> plan that is tailored to certain operational parameters, is flexible, and provides for optimal customer service during a lengthy tarmac delay.</w:t>
      </w:r>
      <w:r w:rsidR="006D185D" w:rsidRPr="00763AB4">
        <w:rPr>
          <w:szCs w:val="21"/>
        </w:rPr>
        <w:t xml:space="preserve"> </w:t>
      </w:r>
      <w:r w:rsidRPr="00763AB4">
        <w:rPr>
          <w:szCs w:val="21"/>
        </w:rPr>
        <w:t>It is imperative that aviation service providers include other responsible parties in developing their plan</w:t>
      </w:r>
      <w:r w:rsidR="00342417" w:rsidRPr="00763AB4">
        <w:rPr>
          <w:szCs w:val="21"/>
        </w:rPr>
        <w:t>s</w:t>
      </w:r>
      <w:r w:rsidRPr="00763AB4">
        <w:rPr>
          <w:szCs w:val="21"/>
        </w:rPr>
        <w:t>.</w:t>
      </w:r>
    </w:p>
    <w:p w:rsidR="000A28F6" w:rsidRPr="005351A7" w:rsidRDefault="000A28F6" w:rsidP="000A28F6">
      <w:pPr>
        <w:autoSpaceDE w:val="0"/>
        <w:autoSpaceDN w:val="0"/>
        <w:adjustRightInd w:val="0"/>
        <w:spacing w:line="312" w:lineRule="auto"/>
        <w:jc w:val="center"/>
        <w:rPr>
          <w:rFonts w:eastAsiaTheme="minorHAnsi"/>
          <w:b/>
          <w:sz w:val="20"/>
          <w:szCs w:val="20"/>
        </w:rPr>
      </w:pPr>
    </w:p>
    <w:p w:rsidR="00342417" w:rsidRDefault="00653A8E" w:rsidP="00342417">
      <w:pPr>
        <w:autoSpaceDE w:val="0"/>
        <w:autoSpaceDN w:val="0"/>
        <w:adjustRightInd w:val="0"/>
        <w:spacing w:line="312" w:lineRule="auto"/>
        <w:jc w:val="center"/>
        <w:rPr>
          <w:rFonts w:eastAsiaTheme="minorHAnsi"/>
          <w:b/>
          <w:i/>
          <w:sz w:val="20"/>
          <w:szCs w:val="20"/>
        </w:rPr>
      </w:pPr>
      <w:r>
        <w:rPr>
          <w:rFonts w:eastAsiaTheme="minorHAnsi"/>
          <w:b/>
          <w:noProof/>
          <w:sz w:val="20"/>
          <w:szCs w:val="20"/>
        </w:rPr>
        <w:drawing>
          <wp:inline distT="0" distB="0" distL="0" distR="0">
            <wp:extent cx="4480560" cy="250204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 - Partnering for Success.jpg"/>
                    <pic:cNvPicPr/>
                  </pic:nvPicPr>
                  <pic:blipFill>
                    <a:blip r:embed="rId11">
                      <a:extLst>
                        <a:ext uri="{28A0092B-C50C-407E-A947-70E740481C1C}">
                          <a14:useLocalDpi xmlns:a14="http://schemas.microsoft.com/office/drawing/2010/main" val="0"/>
                        </a:ext>
                      </a:extLst>
                    </a:blip>
                    <a:stretch>
                      <a:fillRect/>
                    </a:stretch>
                  </pic:blipFill>
                  <pic:spPr>
                    <a:xfrm>
                      <a:off x="0" y="0"/>
                      <a:ext cx="4480560" cy="2502047"/>
                    </a:xfrm>
                    <a:prstGeom prst="rect">
                      <a:avLst/>
                    </a:prstGeom>
                  </pic:spPr>
                </pic:pic>
              </a:graphicData>
            </a:graphic>
          </wp:inline>
        </w:drawing>
      </w:r>
      <w:r w:rsidR="00342417" w:rsidRPr="00342417">
        <w:rPr>
          <w:rFonts w:eastAsiaTheme="minorHAnsi"/>
          <w:b/>
          <w:i/>
          <w:sz w:val="20"/>
          <w:szCs w:val="20"/>
        </w:rPr>
        <w:t xml:space="preserve"> </w:t>
      </w:r>
    </w:p>
    <w:p w:rsidR="00342417" w:rsidRPr="00B3147D" w:rsidRDefault="00342417" w:rsidP="002D0B8E">
      <w:pPr>
        <w:autoSpaceDE w:val="0"/>
        <w:autoSpaceDN w:val="0"/>
        <w:adjustRightInd w:val="0"/>
        <w:spacing w:line="240" w:lineRule="auto"/>
        <w:jc w:val="left"/>
        <w:rPr>
          <w:rFonts w:ascii="Garamond" w:eastAsiaTheme="minorHAnsi" w:hAnsi="Garamond"/>
          <w:b/>
          <w:i/>
          <w:szCs w:val="21"/>
        </w:rPr>
      </w:pPr>
      <w:r w:rsidRPr="00B3147D">
        <w:rPr>
          <w:rFonts w:ascii="Garamond" w:eastAsiaTheme="minorHAnsi" w:hAnsi="Garamond"/>
          <w:b/>
          <w:i/>
          <w:szCs w:val="21"/>
        </w:rPr>
        <w:t>Figure 2.</w:t>
      </w:r>
      <w:r w:rsidR="006D185D" w:rsidRPr="00B3147D">
        <w:rPr>
          <w:rFonts w:ascii="Garamond" w:eastAsiaTheme="minorHAnsi" w:hAnsi="Garamond"/>
          <w:b/>
          <w:i/>
          <w:szCs w:val="21"/>
        </w:rPr>
        <w:t xml:space="preserve"> </w:t>
      </w:r>
      <w:r w:rsidRPr="00B3147D">
        <w:rPr>
          <w:rFonts w:ascii="Garamond" w:eastAsiaTheme="minorHAnsi" w:hAnsi="Garamond"/>
          <w:b/>
          <w:i/>
          <w:szCs w:val="21"/>
        </w:rPr>
        <w:t>Partnering for Success.</w:t>
      </w:r>
    </w:p>
    <w:p w:rsidR="005851A3" w:rsidRPr="005351A7" w:rsidRDefault="005851A3" w:rsidP="000A28F6">
      <w:pPr>
        <w:autoSpaceDE w:val="0"/>
        <w:autoSpaceDN w:val="0"/>
        <w:adjustRightInd w:val="0"/>
        <w:spacing w:line="312" w:lineRule="auto"/>
        <w:jc w:val="center"/>
        <w:rPr>
          <w:rFonts w:eastAsiaTheme="minorHAnsi"/>
          <w:b/>
          <w:sz w:val="20"/>
          <w:szCs w:val="20"/>
        </w:rPr>
      </w:pPr>
      <w:r w:rsidRPr="005351A7">
        <w:rPr>
          <w:rFonts w:eastAsiaTheme="minorHAnsi"/>
          <w:b/>
          <w:sz w:val="20"/>
          <w:szCs w:val="20"/>
        </w:rPr>
        <w:br w:type="page"/>
      </w:r>
    </w:p>
    <w:p w:rsidR="009D1B3D" w:rsidRPr="00457E62" w:rsidRDefault="009D1B3D" w:rsidP="00457E62">
      <w:pPr>
        <w:autoSpaceDE w:val="0"/>
        <w:autoSpaceDN w:val="0"/>
        <w:adjustRightInd w:val="0"/>
        <w:rPr>
          <w:rFonts w:eastAsiaTheme="minorHAnsi"/>
          <w:szCs w:val="21"/>
        </w:rPr>
      </w:pPr>
      <w:r w:rsidRPr="00457E62">
        <w:rPr>
          <w:rFonts w:eastAsiaTheme="minorHAnsi"/>
          <w:b/>
          <w:szCs w:val="21"/>
        </w:rPr>
        <w:t>Format</w:t>
      </w:r>
      <w:r w:rsidRPr="00457E62">
        <w:rPr>
          <w:rFonts w:eastAsiaTheme="minorHAnsi"/>
          <w:szCs w:val="21"/>
        </w:rPr>
        <w:t xml:space="preserve">: The IROPS </w:t>
      </w:r>
      <w:r w:rsidR="00066C66" w:rsidRPr="00457E62">
        <w:rPr>
          <w:rFonts w:eastAsiaTheme="minorHAnsi"/>
          <w:szCs w:val="21"/>
        </w:rPr>
        <w:t>d</w:t>
      </w:r>
      <w:r w:rsidR="005851A3" w:rsidRPr="00457E62">
        <w:rPr>
          <w:rFonts w:eastAsiaTheme="minorHAnsi"/>
          <w:szCs w:val="21"/>
        </w:rPr>
        <w:t xml:space="preserve">ata </w:t>
      </w:r>
      <w:r w:rsidR="00066C66" w:rsidRPr="00457E62">
        <w:rPr>
          <w:rFonts w:eastAsiaTheme="minorHAnsi"/>
          <w:szCs w:val="21"/>
        </w:rPr>
        <w:t>c</w:t>
      </w:r>
      <w:r w:rsidR="005851A3" w:rsidRPr="00457E62">
        <w:rPr>
          <w:rFonts w:eastAsiaTheme="minorHAnsi"/>
          <w:szCs w:val="21"/>
        </w:rPr>
        <w:t>ollection activities</w:t>
      </w:r>
      <w:r w:rsidRPr="00457E62">
        <w:rPr>
          <w:rFonts w:eastAsiaTheme="minorHAnsi"/>
          <w:szCs w:val="21"/>
        </w:rPr>
        <w:t xml:space="preserve"> should focus on developing plans for things </w:t>
      </w:r>
      <w:r w:rsidR="005851A3" w:rsidRPr="00457E62">
        <w:rPr>
          <w:rFonts w:eastAsiaTheme="minorHAnsi"/>
          <w:szCs w:val="21"/>
        </w:rPr>
        <w:t xml:space="preserve">such </w:t>
      </w:r>
      <w:r w:rsidRPr="00457E62">
        <w:rPr>
          <w:rFonts w:eastAsiaTheme="minorHAnsi"/>
          <w:szCs w:val="21"/>
        </w:rPr>
        <w:t>as deplaning, gate usage, remote aircraft processes, diversion procedures, materials and service availability, and emergency needs.</w:t>
      </w:r>
      <w:r w:rsidR="006D185D" w:rsidRPr="00457E62">
        <w:rPr>
          <w:rFonts w:eastAsiaTheme="minorHAnsi"/>
          <w:szCs w:val="21"/>
        </w:rPr>
        <w:t xml:space="preserve"> </w:t>
      </w:r>
      <w:r w:rsidRPr="00457E62">
        <w:rPr>
          <w:rFonts w:eastAsiaTheme="minorHAnsi"/>
          <w:szCs w:val="21"/>
        </w:rPr>
        <w:t>The result</w:t>
      </w:r>
      <w:r w:rsidR="00CD0E55">
        <w:rPr>
          <w:rFonts w:eastAsiaTheme="minorHAnsi"/>
          <w:szCs w:val="21"/>
        </w:rPr>
        <w:t>s</w:t>
      </w:r>
      <w:r w:rsidRPr="00457E62">
        <w:rPr>
          <w:rFonts w:eastAsiaTheme="minorHAnsi"/>
          <w:szCs w:val="21"/>
        </w:rPr>
        <w:t xml:space="preserve"> of this type of coordination can be </w:t>
      </w:r>
      <w:r w:rsidR="00F54BE1" w:rsidRPr="00457E62">
        <w:rPr>
          <w:rFonts w:eastAsiaTheme="minorHAnsi"/>
          <w:szCs w:val="21"/>
        </w:rPr>
        <w:t>procedures</w:t>
      </w:r>
      <w:r w:rsidRPr="00457E62">
        <w:rPr>
          <w:rFonts w:eastAsiaTheme="minorHAnsi"/>
          <w:szCs w:val="21"/>
        </w:rPr>
        <w:t>, memorandums of understanding</w:t>
      </w:r>
      <w:r w:rsidR="00066C66" w:rsidRPr="00457E62">
        <w:rPr>
          <w:rFonts w:eastAsiaTheme="minorHAnsi"/>
          <w:szCs w:val="21"/>
        </w:rPr>
        <w:t>,</w:t>
      </w:r>
      <w:r w:rsidRPr="00457E62">
        <w:rPr>
          <w:rFonts w:eastAsiaTheme="minorHAnsi"/>
          <w:szCs w:val="21"/>
        </w:rPr>
        <w:t xml:space="preserve"> or other documented plans. Some other considerations include planning for:</w:t>
      </w:r>
    </w:p>
    <w:p w:rsidR="009D1B3D" w:rsidRPr="00457E62" w:rsidRDefault="009D1B3D" w:rsidP="00481BCD">
      <w:pPr>
        <w:numPr>
          <w:ilvl w:val="0"/>
          <w:numId w:val="15"/>
        </w:numPr>
        <w:spacing w:after="120"/>
        <w:rPr>
          <w:szCs w:val="21"/>
        </w:rPr>
      </w:pPr>
      <w:r w:rsidRPr="00457E62">
        <w:rPr>
          <w:szCs w:val="21"/>
        </w:rPr>
        <w:t xml:space="preserve">Local </w:t>
      </w:r>
      <w:r w:rsidR="0045044F" w:rsidRPr="00457E62">
        <w:rPr>
          <w:szCs w:val="21"/>
        </w:rPr>
        <w:t>t</w:t>
      </w:r>
      <w:r w:rsidRPr="00457E62">
        <w:rPr>
          <w:szCs w:val="21"/>
        </w:rPr>
        <w:t xml:space="preserve">racking of </w:t>
      </w:r>
      <w:r w:rsidR="0045044F" w:rsidRPr="00457E62">
        <w:rPr>
          <w:szCs w:val="21"/>
        </w:rPr>
        <w:t>d</w:t>
      </w:r>
      <w:r w:rsidRPr="00457E62">
        <w:rPr>
          <w:szCs w:val="21"/>
        </w:rPr>
        <w:t xml:space="preserve">elayed </w:t>
      </w:r>
      <w:r w:rsidR="0045044F" w:rsidRPr="00457E62">
        <w:rPr>
          <w:szCs w:val="21"/>
        </w:rPr>
        <w:t>a</w:t>
      </w:r>
      <w:r w:rsidRPr="00457E62">
        <w:rPr>
          <w:szCs w:val="21"/>
        </w:rPr>
        <w:t>ircraft</w:t>
      </w:r>
    </w:p>
    <w:p w:rsidR="009D1B3D" w:rsidRPr="00457E62" w:rsidRDefault="009D1B3D" w:rsidP="00481BCD">
      <w:pPr>
        <w:numPr>
          <w:ilvl w:val="0"/>
          <w:numId w:val="15"/>
        </w:numPr>
        <w:spacing w:after="120"/>
        <w:rPr>
          <w:szCs w:val="21"/>
        </w:rPr>
      </w:pPr>
      <w:r w:rsidRPr="00457E62">
        <w:rPr>
          <w:szCs w:val="21"/>
        </w:rPr>
        <w:t xml:space="preserve">Local </w:t>
      </w:r>
      <w:r w:rsidR="0045044F" w:rsidRPr="00457E62">
        <w:rPr>
          <w:szCs w:val="21"/>
        </w:rPr>
        <w:t>t</w:t>
      </w:r>
      <w:r w:rsidRPr="00457E62">
        <w:rPr>
          <w:szCs w:val="21"/>
        </w:rPr>
        <w:t xml:space="preserve">rigger </w:t>
      </w:r>
      <w:r w:rsidR="0045044F" w:rsidRPr="00457E62">
        <w:rPr>
          <w:szCs w:val="21"/>
        </w:rPr>
        <w:t>e</w:t>
      </w:r>
      <w:r w:rsidRPr="00457E62">
        <w:rPr>
          <w:szCs w:val="21"/>
        </w:rPr>
        <w:t xml:space="preserve">vents and </w:t>
      </w:r>
      <w:r w:rsidR="0045044F" w:rsidRPr="00457E62">
        <w:rPr>
          <w:szCs w:val="21"/>
        </w:rPr>
        <w:t>c</w:t>
      </w:r>
      <w:r w:rsidRPr="00457E62">
        <w:rPr>
          <w:szCs w:val="21"/>
        </w:rPr>
        <w:t xml:space="preserve">ommunications </w:t>
      </w:r>
      <w:r w:rsidR="0045044F" w:rsidRPr="00457E62">
        <w:rPr>
          <w:szCs w:val="21"/>
        </w:rPr>
        <w:t>p</w:t>
      </w:r>
      <w:r w:rsidRPr="00457E62">
        <w:rPr>
          <w:szCs w:val="21"/>
        </w:rPr>
        <w:t>lans</w:t>
      </w:r>
    </w:p>
    <w:p w:rsidR="009D1B3D" w:rsidRPr="00457E62" w:rsidRDefault="009D1B3D" w:rsidP="00481BCD">
      <w:pPr>
        <w:numPr>
          <w:ilvl w:val="0"/>
          <w:numId w:val="15"/>
        </w:numPr>
        <w:spacing w:after="120"/>
        <w:rPr>
          <w:szCs w:val="21"/>
        </w:rPr>
      </w:pPr>
      <w:r w:rsidRPr="00457E62">
        <w:rPr>
          <w:szCs w:val="21"/>
        </w:rPr>
        <w:t xml:space="preserve">Local </w:t>
      </w:r>
      <w:r w:rsidR="0045044F" w:rsidRPr="00457E62">
        <w:rPr>
          <w:szCs w:val="21"/>
        </w:rPr>
        <w:t>s</w:t>
      </w:r>
      <w:r w:rsidRPr="00457E62">
        <w:rPr>
          <w:szCs w:val="21"/>
        </w:rPr>
        <w:t xml:space="preserve">upport for </w:t>
      </w:r>
      <w:r w:rsidR="0045044F" w:rsidRPr="00457E62">
        <w:rPr>
          <w:szCs w:val="21"/>
        </w:rPr>
        <w:t>p</w:t>
      </w:r>
      <w:r w:rsidRPr="00457E62">
        <w:rPr>
          <w:szCs w:val="21"/>
        </w:rPr>
        <w:t xml:space="preserve">assengers </w:t>
      </w:r>
      <w:r w:rsidR="0045044F" w:rsidRPr="00457E62">
        <w:rPr>
          <w:szCs w:val="21"/>
        </w:rPr>
        <w:t>o</w:t>
      </w:r>
      <w:r w:rsidRPr="00457E62">
        <w:rPr>
          <w:szCs w:val="21"/>
        </w:rPr>
        <w:t>n-</w:t>
      </w:r>
      <w:r w:rsidR="0045044F" w:rsidRPr="00457E62">
        <w:rPr>
          <w:szCs w:val="21"/>
        </w:rPr>
        <w:t>b</w:t>
      </w:r>
      <w:r w:rsidRPr="00457E62">
        <w:rPr>
          <w:szCs w:val="21"/>
        </w:rPr>
        <w:t xml:space="preserve">oard, </w:t>
      </w:r>
      <w:r w:rsidR="0045044F" w:rsidRPr="00457E62">
        <w:rPr>
          <w:szCs w:val="21"/>
        </w:rPr>
        <w:t>b</w:t>
      </w:r>
      <w:r w:rsidRPr="00457E62">
        <w:rPr>
          <w:szCs w:val="21"/>
        </w:rPr>
        <w:t xml:space="preserve">eing </w:t>
      </w:r>
      <w:r w:rsidR="0045044F" w:rsidRPr="00457E62">
        <w:rPr>
          <w:szCs w:val="21"/>
        </w:rPr>
        <w:t>d</w:t>
      </w:r>
      <w:r w:rsidR="00066C66" w:rsidRPr="00457E62">
        <w:rPr>
          <w:szCs w:val="21"/>
        </w:rPr>
        <w:t>e</w:t>
      </w:r>
      <w:r w:rsidR="0045044F" w:rsidRPr="00457E62">
        <w:rPr>
          <w:szCs w:val="21"/>
        </w:rPr>
        <w:t>p</w:t>
      </w:r>
      <w:r w:rsidRPr="00457E62">
        <w:rPr>
          <w:szCs w:val="21"/>
        </w:rPr>
        <w:t xml:space="preserve">laned, and </w:t>
      </w:r>
      <w:r w:rsidR="0045044F" w:rsidRPr="00457E62">
        <w:rPr>
          <w:szCs w:val="21"/>
        </w:rPr>
        <w:t>i</w:t>
      </w:r>
      <w:r w:rsidRPr="00457E62">
        <w:rPr>
          <w:szCs w:val="21"/>
        </w:rPr>
        <w:t>n-</w:t>
      </w:r>
      <w:r w:rsidR="0045044F" w:rsidRPr="00457E62">
        <w:rPr>
          <w:szCs w:val="21"/>
        </w:rPr>
        <w:t>t</w:t>
      </w:r>
      <w:r w:rsidRPr="00457E62">
        <w:rPr>
          <w:szCs w:val="21"/>
        </w:rPr>
        <w:t>erminal</w:t>
      </w:r>
    </w:p>
    <w:p w:rsidR="009D1B3D" w:rsidRPr="00457E62" w:rsidRDefault="009D1B3D" w:rsidP="00481BCD">
      <w:pPr>
        <w:numPr>
          <w:ilvl w:val="0"/>
          <w:numId w:val="15"/>
        </w:numPr>
        <w:spacing w:after="120"/>
        <w:rPr>
          <w:szCs w:val="21"/>
        </w:rPr>
      </w:pPr>
      <w:r w:rsidRPr="00457E62">
        <w:rPr>
          <w:szCs w:val="21"/>
        </w:rPr>
        <w:t xml:space="preserve">Local </w:t>
      </w:r>
      <w:r w:rsidR="0045044F" w:rsidRPr="00457E62">
        <w:rPr>
          <w:szCs w:val="21"/>
        </w:rPr>
        <w:t>t</w:t>
      </w:r>
      <w:r w:rsidRPr="00457E62">
        <w:rPr>
          <w:szCs w:val="21"/>
        </w:rPr>
        <w:t xml:space="preserve">racking of </w:t>
      </w:r>
      <w:r w:rsidR="0045044F" w:rsidRPr="00457E62">
        <w:rPr>
          <w:szCs w:val="21"/>
        </w:rPr>
        <w:t>i</w:t>
      </w:r>
      <w:r w:rsidRPr="00457E62">
        <w:rPr>
          <w:szCs w:val="21"/>
        </w:rPr>
        <w:t>nventory</w:t>
      </w:r>
    </w:p>
    <w:p w:rsidR="009D1B3D" w:rsidRPr="00457E62" w:rsidRDefault="009D1B3D" w:rsidP="00481BCD">
      <w:pPr>
        <w:numPr>
          <w:ilvl w:val="0"/>
          <w:numId w:val="15"/>
        </w:numPr>
        <w:spacing w:after="120"/>
        <w:rPr>
          <w:szCs w:val="21"/>
        </w:rPr>
      </w:pPr>
      <w:r w:rsidRPr="00457E62">
        <w:rPr>
          <w:szCs w:val="21"/>
        </w:rPr>
        <w:t xml:space="preserve">Local </w:t>
      </w:r>
      <w:r w:rsidR="0045044F" w:rsidRPr="00457E62">
        <w:rPr>
          <w:szCs w:val="21"/>
        </w:rPr>
        <w:t>skills</w:t>
      </w:r>
      <w:r w:rsidRPr="00457E62">
        <w:rPr>
          <w:szCs w:val="21"/>
        </w:rPr>
        <w:t xml:space="preserve"> </w:t>
      </w:r>
      <w:r w:rsidR="0045044F" w:rsidRPr="00457E62">
        <w:rPr>
          <w:szCs w:val="21"/>
        </w:rPr>
        <w:t>a</w:t>
      </w:r>
      <w:r w:rsidRPr="00457E62">
        <w:rPr>
          <w:szCs w:val="21"/>
        </w:rPr>
        <w:t>vailability</w:t>
      </w:r>
    </w:p>
    <w:p w:rsidR="009D1B3D" w:rsidRPr="00457E62" w:rsidRDefault="009D1B3D" w:rsidP="00EC7917">
      <w:pPr>
        <w:spacing w:before="240"/>
        <w:rPr>
          <w:rFonts w:eastAsiaTheme="minorHAnsi"/>
          <w:szCs w:val="21"/>
        </w:rPr>
      </w:pPr>
      <w:r w:rsidRPr="00457E62">
        <w:rPr>
          <w:rFonts w:eastAsiaTheme="minorHAnsi"/>
          <w:b/>
          <w:szCs w:val="21"/>
        </w:rPr>
        <w:t xml:space="preserve">Coordination: </w:t>
      </w:r>
      <w:r w:rsidRPr="00457E62">
        <w:rPr>
          <w:szCs w:val="21"/>
        </w:rPr>
        <w:t>The overall goal of coordination is for all service provider organizations to work together effectively to provide holistic and seamless customer service during lengthy on</w:t>
      </w:r>
      <w:r w:rsidR="001636AB" w:rsidRPr="00457E62">
        <w:rPr>
          <w:szCs w:val="21"/>
        </w:rPr>
        <w:t>-</w:t>
      </w:r>
      <w:r w:rsidRPr="00457E62">
        <w:rPr>
          <w:szCs w:val="21"/>
        </w:rPr>
        <w:t>board ground delays.</w:t>
      </w:r>
      <w:r w:rsidR="006D185D" w:rsidRPr="00457E62">
        <w:rPr>
          <w:szCs w:val="21"/>
        </w:rPr>
        <w:t xml:space="preserve"> </w:t>
      </w:r>
      <w:r w:rsidRPr="00457E62">
        <w:rPr>
          <w:rFonts w:eastAsiaTheme="minorHAnsi"/>
          <w:szCs w:val="21"/>
        </w:rPr>
        <w:t xml:space="preserve">A coordinated IROPS </w:t>
      </w:r>
      <w:r w:rsidR="006F20A6">
        <w:rPr>
          <w:rFonts w:eastAsiaTheme="minorHAnsi"/>
          <w:szCs w:val="21"/>
        </w:rPr>
        <w:t>plan</w:t>
      </w:r>
      <w:r w:rsidRPr="00457E62">
        <w:rPr>
          <w:rFonts w:eastAsiaTheme="minorHAnsi"/>
          <w:szCs w:val="21"/>
        </w:rPr>
        <w:t xml:space="preserve"> helps aviation service </w:t>
      </w:r>
      <w:r w:rsidR="008445B0" w:rsidRPr="00457E62">
        <w:rPr>
          <w:rFonts w:eastAsiaTheme="minorHAnsi"/>
          <w:szCs w:val="21"/>
        </w:rPr>
        <w:t>providers</w:t>
      </w:r>
      <w:r w:rsidRPr="00457E62">
        <w:rPr>
          <w:rFonts w:eastAsiaTheme="minorHAnsi"/>
          <w:szCs w:val="21"/>
        </w:rPr>
        <w:t xml:space="preserve"> work together to solve these complex IROPS issues.</w:t>
      </w:r>
      <w:r w:rsidR="006D185D" w:rsidRPr="00457E62">
        <w:rPr>
          <w:rFonts w:eastAsiaTheme="minorHAnsi"/>
          <w:szCs w:val="21"/>
        </w:rPr>
        <w:t xml:space="preserve"> </w:t>
      </w:r>
      <w:r w:rsidRPr="00457E62">
        <w:rPr>
          <w:rFonts w:eastAsiaTheme="minorHAnsi"/>
          <w:szCs w:val="21"/>
        </w:rPr>
        <w:t xml:space="preserve">However, it is important to note that effective planning is required to ensure that executive buy-in occurs in all provider organizations in order to move forward with the overall IROPS </w:t>
      </w:r>
      <w:r w:rsidR="006F20A6">
        <w:rPr>
          <w:rFonts w:eastAsiaTheme="minorHAnsi"/>
          <w:szCs w:val="21"/>
        </w:rPr>
        <w:t>plan</w:t>
      </w:r>
      <w:r w:rsidRPr="00457E62">
        <w:rPr>
          <w:rFonts w:eastAsiaTheme="minorHAnsi"/>
          <w:szCs w:val="21"/>
        </w:rPr>
        <w:t>.</w:t>
      </w:r>
      <w:r w:rsidR="006D185D" w:rsidRPr="00457E62">
        <w:rPr>
          <w:rFonts w:eastAsiaTheme="minorHAnsi"/>
          <w:szCs w:val="21"/>
        </w:rPr>
        <w:t xml:space="preserve"> </w:t>
      </w:r>
      <w:r w:rsidRPr="00457E62">
        <w:rPr>
          <w:rFonts w:eastAsiaTheme="minorHAnsi"/>
          <w:szCs w:val="21"/>
        </w:rPr>
        <w:t>Specifically, coordination</w:t>
      </w:r>
      <w:r w:rsidR="001636AB" w:rsidRPr="00457E62">
        <w:rPr>
          <w:rFonts w:eastAsiaTheme="minorHAnsi"/>
          <w:szCs w:val="21"/>
        </w:rPr>
        <w:t xml:space="preserve"> accomplishes the following</w:t>
      </w:r>
      <w:r w:rsidRPr="00457E62">
        <w:rPr>
          <w:rFonts w:eastAsiaTheme="minorHAnsi"/>
          <w:szCs w:val="21"/>
        </w:rPr>
        <w:t xml:space="preserve">: </w:t>
      </w:r>
    </w:p>
    <w:p w:rsidR="009D1B3D" w:rsidRPr="00457E62" w:rsidRDefault="00BB5541" w:rsidP="00481BCD">
      <w:pPr>
        <w:numPr>
          <w:ilvl w:val="0"/>
          <w:numId w:val="14"/>
        </w:numPr>
        <w:rPr>
          <w:rFonts w:eastAsiaTheme="minorHAnsi"/>
          <w:szCs w:val="21"/>
        </w:rPr>
      </w:pPr>
      <w:r w:rsidRPr="00457E62">
        <w:rPr>
          <w:rFonts w:eastAsiaTheme="minorHAnsi"/>
          <w:b/>
          <w:szCs w:val="21"/>
        </w:rPr>
        <w:t>Removes service g</w:t>
      </w:r>
      <w:r w:rsidR="009D1B3D" w:rsidRPr="00457E62">
        <w:rPr>
          <w:rFonts w:eastAsiaTheme="minorHAnsi"/>
          <w:b/>
          <w:szCs w:val="21"/>
        </w:rPr>
        <w:t>aps:</w:t>
      </w:r>
      <w:r w:rsidR="009D1B3D" w:rsidRPr="00457E62">
        <w:rPr>
          <w:rFonts w:eastAsiaTheme="minorHAnsi"/>
          <w:szCs w:val="21"/>
        </w:rPr>
        <w:t xml:space="preserve"> When all service providers align their individual plans on behalf of the customers during IROPS events, they move from a position of “going it alone” to “partnering for success.” </w:t>
      </w:r>
    </w:p>
    <w:p w:rsidR="009D1B3D" w:rsidRPr="00457E62" w:rsidRDefault="00BB5541" w:rsidP="00481BCD">
      <w:pPr>
        <w:numPr>
          <w:ilvl w:val="0"/>
          <w:numId w:val="14"/>
        </w:numPr>
        <w:rPr>
          <w:rFonts w:eastAsiaTheme="minorHAnsi"/>
          <w:szCs w:val="21"/>
        </w:rPr>
      </w:pPr>
      <w:r w:rsidRPr="00457E62">
        <w:rPr>
          <w:rFonts w:eastAsiaTheme="minorHAnsi"/>
          <w:b/>
          <w:szCs w:val="21"/>
        </w:rPr>
        <w:t>Improves customer s</w:t>
      </w:r>
      <w:r w:rsidR="009D1B3D" w:rsidRPr="00457E62">
        <w:rPr>
          <w:rFonts w:eastAsiaTheme="minorHAnsi"/>
          <w:b/>
          <w:szCs w:val="21"/>
        </w:rPr>
        <w:t xml:space="preserve">ervice: </w:t>
      </w:r>
      <w:r w:rsidR="009D1B3D" w:rsidRPr="00457E62">
        <w:rPr>
          <w:rFonts w:eastAsiaTheme="minorHAnsi"/>
          <w:szCs w:val="21"/>
        </w:rPr>
        <w:t xml:space="preserve">Having a proactive and well planned / coordinated process for addressing unique customer needs is the key to effective IROPS </w:t>
      </w:r>
      <w:r w:rsidR="006F20A6">
        <w:rPr>
          <w:rFonts w:eastAsiaTheme="minorHAnsi"/>
          <w:szCs w:val="21"/>
        </w:rPr>
        <w:t>plan</w:t>
      </w:r>
      <w:r w:rsidR="009D1B3D" w:rsidRPr="00457E62">
        <w:rPr>
          <w:rFonts w:eastAsiaTheme="minorHAnsi"/>
          <w:szCs w:val="21"/>
        </w:rPr>
        <w:t>s.</w:t>
      </w:r>
      <w:r w:rsidR="006D185D" w:rsidRPr="00457E62">
        <w:rPr>
          <w:rFonts w:eastAsiaTheme="minorHAnsi"/>
          <w:szCs w:val="21"/>
        </w:rPr>
        <w:t xml:space="preserve"> </w:t>
      </w:r>
      <w:r w:rsidR="009D1B3D" w:rsidRPr="00457E62">
        <w:rPr>
          <w:rFonts w:eastAsiaTheme="minorHAnsi"/>
          <w:szCs w:val="21"/>
        </w:rPr>
        <w:t>Meeting customer needs during difficult and challenging experience builds reputations of aviation providers.</w:t>
      </w:r>
    </w:p>
    <w:p w:rsidR="009D1B3D" w:rsidRPr="00457E62" w:rsidRDefault="00BB5541" w:rsidP="00EC7917">
      <w:pPr>
        <w:rPr>
          <w:rFonts w:eastAsiaTheme="minorHAnsi"/>
          <w:szCs w:val="21"/>
        </w:rPr>
      </w:pPr>
      <w:r w:rsidRPr="00457E62">
        <w:rPr>
          <w:rFonts w:eastAsiaTheme="minorHAnsi"/>
          <w:b/>
          <w:szCs w:val="21"/>
        </w:rPr>
        <w:t>Understandings of c</w:t>
      </w:r>
      <w:r w:rsidR="009D1B3D" w:rsidRPr="00457E62">
        <w:rPr>
          <w:rFonts w:eastAsiaTheme="minorHAnsi"/>
          <w:b/>
          <w:szCs w:val="21"/>
        </w:rPr>
        <w:t>oordination</w:t>
      </w:r>
      <w:r w:rsidR="00476807" w:rsidRPr="00457E62">
        <w:rPr>
          <w:rFonts w:eastAsiaTheme="minorHAnsi"/>
          <w:b/>
          <w:szCs w:val="21"/>
        </w:rPr>
        <w:t xml:space="preserve">: </w:t>
      </w:r>
      <w:r w:rsidR="009D1B3D" w:rsidRPr="00457E62">
        <w:rPr>
          <w:rFonts w:eastAsiaTheme="minorHAnsi"/>
          <w:szCs w:val="21"/>
        </w:rPr>
        <w:t xml:space="preserve">The key focus of this </w:t>
      </w:r>
      <w:r w:rsidR="0055194A" w:rsidRPr="00457E62">
        <w:rPr>
          <w:rFonts w:eastAsiaTheme="minorHAnsi"/>
          <w:szCs w:val="21"/>
        </w:rPr>
        <w:t>topic</w:t>
      </w:r>
      <w:r w:rsidR="009D1B3D" w:rsidRPr="00457E62">
        <w:rPr>
          <w:rFonts w:eastAsiaTheme="minorHAnsi"/>
          <w:szCs w:val="21"/>
        </w:rPr>
        <w:t xml:space="preserve"> and the IROPS Contingency Response Committee is recognition of joint actions that reflect both current individual </w:t>
      </w:r>
      <w:r w:rsidR="006F20A6">
        <w:rPr>
          <w:rFonts w:eastAsiaTheme="minorHAnsi"/>
          <w:szCs w:val="21"/>
        </w:rPr>
        <w:t>IROPS</w:t>
      </w:r>
      <w:r w:rsidR="009D1B3D" w:rsidRPr="00457E62">
        <w:rPr>
          <w:rFonts w:eastAsiaTheme="minorHAnsi"/>
          <w:szCs w:val="21"/>
        </w:rPr>
        <w:t xml:space="preserve"> plans and areas of </w:t>
      </w:r>
      <w:r w:rsidR="0055194A" w:rsidRPr="00457E62">
        <w:rPr>
          <w:rFonts w:eastAsiaTheme="minorHAnsi"/>
          <w:szCs w:val="21"/>
        </w:rPr>
        <w:t>r</w:t>
      </w:r>
      <w:r w:rsidR="009D1B3D" w:rsidRPr="00457E62">
        <w:rPr>
          <w:rFonts w:eastAsiaTheme="minorHAnsi"/>
          <w:szCs w:val="21"/>
        </w:rPr>
        <w:t>ecommended communication, collaboration, and coordination between service providers.</w:t>
      </w:r>
      <w:r w:rsidR="006D185D" w:rsidRPr="00457E62">
        <w:rPr>
          <w:rFonts w:eastAsiaTheme="minorHAnsi"/>
          <w:szCs w:val="21"/>
        </w:rPr>
        <w:t xml:space="preserve"> </w:t>
      </w:r>
      <w:r w:rsidR="009D1B3D" w:rsidRPr="00457E62">
        <w:rPr>
          <w:rFonts w:eastAsiaTheme="minorHAnsi"/>
          <w:szCs w:val="21"/>
        </w:rPr>
        <w:t xml:space="preserve">This </w:t>
      </w:r>
      <w:r w:rsidR="0055194A" w:rsidRPr="00457E62">
        <w:rPr>
          <w:rFonts w:eastAsiaTheme="minorHAnsi"/>
          <w:szCs w:val="21"/>
        </w:rPr>
        <w:t>topic</w:t>
      </w:r>
      <w:r w:rsidR="009D1B3D" w:rsidRPr="00457E62">
        <w:rPr>
          <w:rFonts w:eastAsiaTheme="minorHAnsi"/>
          <w:szCs w:val="21"/>
        </w:rPr>
        <w:t xml:space="preserve"> should </w:t>
      </w:r>
      <w:r w:rsidR="0055194A" w:rsidRPr="00457E62">
        <w:rPr>
          <w:rFonts w:eastAsiaTheme="minorHAnsi"/>
          <w:szCs w:val="21"/>
        </w:rPr>
        <w:t>i</w:t>
      </w:r>
      <w:r w:rsidR="009D1B3D" w:rsidRPr="00457E62">
        <w:rPr>
          <w:rFonts w:eastAsiaTheme="minorHAnsi"/>
          <w:szCs w:val="21"/>
        </w:rPr>
        <w:t>dentify and document all formal and informal understandings of coordination between these organizations</w:t>
      </w:r>
      <w:r w:rsidR="00626A50" w:rsidRPr="00457E62">
        <w:rPr>
          <w:rFonts w:eastAsiaTheme="minorHAnsi"/>
          <w:szCs w:val="21"/>
        </w:rPr>
        <w:t>,</w:t>
      </w:r>
      <w:r w:rsidR="009D1B3D" w:rsidRPr="00457E62">
        <w:rPr>
          <w:rFonts w:eastAsiaTheme="minorHAnsi"/>
          <w:szCs w:val="21"/>
        </w:rPr>
        <w:t xml:space="preserve"> as well as individual organization </w:t>
      </w:r>
      <w:r w:rsidR="007B1D59" w:rsidRPr="00457E62">
        <w:rPr>
          <w:rFonts w:eastAsiaTheme="minorHAnsi"/>
          <w:szCs w:val="21"/>
        </w:rPr>
        <w:t>standard operating procedures (SOP) r</w:t>
      </w:r>
      <w:r w:rsidR="009D1B3D" w:rsidRPr="00457E62">
        <w:rPr>
          <w:rFonts w:eastAsiaTheme="minorHAnsi"/>
          <w:szCs w:val="21"/>
        </w:rPr>
        <w:t>elated to IROPS response.</w:t>
      </w:r>
      <w:r w:rsidR="006D185D" w:rsidRPr="00457E62">
        <w:rPr>
          <w:rFonts w:eastAsiaTheme="minorHAnsi"/>
          <w:szCs w:val="21"/>
        </w:rPr>
        <w:t xml:space="preserve"> </w:t>
      </w:r>
    </w:p>
    <w:p w:rsidR="009D1B3D" w:rsidRPr="00457E62" w:rsidRDefault="009D1B3D" w:rsidP="00EC7917">
      <w:pPr>
        <w:rPr>
          <w:rFonts w:eastAsiaTheme="minorHAnsi"/>
          <w:b/>
          <w:vanish/>
          <w:szCs w:val="21"/>
        </w:rPr>
      </w:pPr>
      <w:r w:rsidRPr="00457E62">
        <w:rPr>
          <w:rFonts w:eastAsiaTheme="minorHAnsi"/>
          <w:szCs w:val="21"/>
        </w:rPr>
        <w:t xml:space="preserve">Also included </w:t>
      </w:r>
      <w:r w:rsidR="00BB5541" w:rsidRPr="00457E62">
        <w:rPr>
          <w:rFonts w:eastAsiaTheme="minorHAnsi"/>
          <w:szCs w:val="21"/>
        </w:rPr>
        <w:t xml:space="preserve">is </w:t>
      </w:r>
    </w:p>
    <w:p w:rsidR="009D1B3D" w:rsidRPr="00457E62" w:rsidRDefault="009D1B3D" w:rsidP="00EC7917">
      <w:pPr>
        <w:rPr>
          <w:rFonts w:eastAsiaTheme="minorHAnsi"/>
          <w:szCs w:val="21"/>
        </w:rPr>
      </w:pPr>
      <w:r w:rsidRPr="00457E62">
        <w:rPr>
          <w:rFonts w:eastAsiaTheme="minorHAnsi"/>
          <w:szCs w:val="21"/>
        </w:rPr>
        <w:t>any documented and agreed mutual support related to response during an IROPS event.</w:t>
      </w:r>
      <w:r w:rsidR="006D185D" w:rsidRPr="00457E62">
        <w:rPr>
          <w:rFonts w:eastAsiaTheme="minorHAnsi"/>
          <w:szCs w:val="21"/>
        </w:rPr>
        <w:t xml:space="preserve"> </w:t>
      </w:r>
      <w:r w:rsidRPr="00457E62">
        <w:rPr>
          <w:rFonts w:eastAsiaTheme="minorHAnsi"/>
          <w:szCs w:val="21"/>
        </w:rPr>
        <w:t>Th</w:t>
      </w:r>
      <w:r w:rsidR="00BB5541" w:rsidRPr="00457E62">
        <w:rPr>
          <w:rFonts w:eastAsiaTheme="minorHAnsi"/>
          <w:szCs w:val="21"/>
        </w:rPr>
        <w:t>is</w:t>
      </w:r>
      <w:r w:rsidRPr="00457E62">
        <w:rPr>
          <w:rFonts w:eastAsiaTheme="minorHAnsi"/>
          <w:szCs w:val="21"/>
        </w:rPr>
        <w:t xml:space="preserve"> will typically take many forms</w:t>
      </w:r>
      <w:r w:rsidR="007B1D59" w:rsidRPr="00457E62">
        <w:rPr>
          <w:rFonts w:eastAsiaTheme="minorHAnsi"/>
          <w:szCs w:val="21"/>
        </w:rPr>
        <w:t>,</w:t>
      </w:r>
      <w:r w:rsidRPr="00457E62">
        <w:rPr>
          <w:rFonts w:eastAsiaTheme="minorHAnsi"/>
          <w:szCs w:val="21"/>
        </w:rPr>
        <w:t xml:space="preserve"> such as terms held in lease agreeme</w:t>
      </w:r>
      <w:r w:rsidR="00BB5541" w:rsidRPr="00457E62">
        <w:rPr>
          <w:rFonts w:eastAsiaTheme="minorHAnsi"/>
          <w:szCs w:val="21"/>
        </w:rPr>
        <w:t>nts.</w:t>
      </w:r>
      <w:r w:rsidR="006D185D" w:rsidRPr="00457E62">
        <w:rPr>
          <w:rFonts w:eastAsiaTheme="minorHAnsi"/>
          <w:szCs w:val="21"/>
        </w:rPr>
        <w:t xml:space="preserve"> </w:t>
      </w:r>
      <w:r w:rsidR="00BB5541" w:rsidRPr="00457E62">
        <w:rPr>
          <w:rFonts w:eastAsiaTheme="minorHAnsi"/>
          <w:szCs w:val="21"/>
        </w:rPr>
        <w:t>These documents may be bi</w:t>
      </w:r>
      <w:r w:rsidRPr="00457E62">
        <w:rPr>
          <w:rFonts w:eastAsiaTheme="minorHAnsi"/>
          <w:szCs w:val="21"/>
        </w:rPr>
        <w:t xml:space="preserve">lateral between two aviation service providers. </w:t>
      </w:r>
    </w:p>
    <w:p w:rsidR="009D1B3D" w:rsidRPr="00457E62" w:rsidRDefault="009D1B3D" w:rsidP="00EC7917">
      <w:pPr>
        <w:rPr>
          <w:rFonts w:eastAsiaTheme="minorHAnsi"/>
          <w:szCs w:val="21"/>
        </w:rPr>
      </w:pPr>
      <w:r w:rsidRPr="00457E62">
        <w:rPr>
          <w:rFonts w:eastAsiaTheme="minorHAnsi"/>
          <w:szCs w:val="21"/>
        </w:rPr>
        <w:t xml:space="preserve">The IROPS Contingency Response Committee should provide guidance, as needed, on developing </w:t>
      </w:r>
      <w:r w:rsidR="00F54BE1" w:rsidRPr="00457E62">
        <w:rPr>
          <w:rFonts w:eastAsiaTheme="minorHAnsi"/>
          <w:szCs w:val="21"/>
        </w:rPr>
        <w:t>procedures</w:t>
      </w:r>
      <w:r w:rsidRPr="00457E62">
        <w:rPr>
          <w:rFonts w:eastAsiaTheme="minorHAnsi"/>
          <w:szCs w:val="21"/>
        </w:rPr>
        <w:t xml:space="preserve"> between </w:t>
      </w:r>
      <w:r w:rsidR="000855C3" w:rsidRPr="00457E62">
        <w:rPr>
          <w:rFonts w:eastAsiaTheme="minorHAnsi"/>
          <w:szCs w:val="21"/>
        </w:rPr>
        <w:t>a</w:t>
      </w:r>
      <w:r w:rsidRPr="00457E62">
        <w:rPr>
          <w:rFonts w:eastAsiaTheme="minorHAnsi"/>
          <w:szCs w:val="21"/>
        </w:rPr>
        <w:t xml:space="preserve">irlines, </w:t>
      </w:r>
      <w:r w:rsidR="000855C3" w:rsidRPr="00457E62">
        <w:rPr>
          <w:rFonts w:eastAsiaTheme="minorHAnsi"/>
          <w:szCs w:val="21"/>
        </w:rPr>
        <w:t>g</w:t>
      </w:r>
      <w:r w:rsidRPr="00457E62">
        <w:rPr>
          <w:rFonts w:eastAsiaTheme="minorHAnsi"/>
          <w:szCs w:val="21"/>
        </w:rPr>
        <w:t xml:space="preserve">overnment </w:t>
      </w:r>
      <w:r w:rsidR="000855C3" w:rsidRPr="00457E62">
        <w:rPr>
          <w:rFonts w:eastAsiaTheme="minorHAnsi"/>
          <w:szCs w:val="21"/>
        </w:rPr>
        <w:t>a</w:t>
      </w:r>
      <w:r w:rsidRPr="00457E62">
        <w:rPr>
          <w:rFonts w:eastAsiaTheme="minorHAnsi"/>
          <w:szCs w:val="21"/>
        </w:rPr>
        <w:t>gencies, and other service providers that address:</w:t>
      </w:r>
    </w:p>
    <w:p w:rsidR="009D1B3D" w:rsidRPr="00457E62" w:rsidRDefault="000C2CA0" w:rsidP="00481BCD">
      <w:pPr>
        <w:numPr>
          <w:ilvl w:val="0"/>
          <w:numId w:val="14"/>
        </w:numPr>
        <w:spacing w:after="120"/>
        <w:ind w:left="806"/>
        <w:rPr>
          <w:szCs w:val="21"/>
        </w:rPr>
      </w:pPr>
      <w:r w:rsidRPr="00457E62">
        <w:rPr>
          <w:szCs w:val="21"/>
        </w:rPr>
        <w:t xml:space="preserve">Standard </w:t>
      </w:r>
      <w:r w:rsidR="00BB5541" w:rsidRPr="00457E62">
        <w:rPr>
          <w:szCs w:val="21"/>
        </w:rPr>
        <w:t>operating procedures</w:t>
      </w:r>
    </w:p>
    <w:p w:rsidR="009D1B3D" w:rsidRPr="00457E62" w:rsidRDefault="009D1B3D" w:rsidP="00481BCD">
      <w:pPr>
        <w:numPr>
          <w:ilvl w:val="0"/>
          <w:numId w:val="14"/>
        </w:numPr>
        <w:spacing w:after="120"/>
        <w:ind w:left="806"/>
        <w:rPr>
          <w:szCs w:val="21"/>
        </w:rPr>
      </w:pPr>
      <w:r w:rsidRPr="00457E62">
        <w:rPr>
          <w:szCs w:val="21"/>
        </w:rPr>
        <w:t>Materials and services availability</w:t>
      </w:r>
    </w:p>
    <w:p w:rsidR="009D1B3D" w:rsidRPr="00457E62" w:rsidRDefault="009D1B3D" w:rsidP="00481BCD">
      <w:pPr>
        <w:numPr>
          <w:ilvl w:val="0"/>
          <w:numId w:val="14"/>
        </w:numPr>
        <w:spacing w:after="120"/>
        <w:ind w:left="806"/>
        <w:rPr>
          <w:szCs w:val="21"/>
        </w:rPr>
      </w:pPr>
      <w:r w:rsidRPr="00457E62">
        <w:rPr>
          <w:szCs w:val="21"/>
        </w:rPr>
        <w:t>Mutually supportive actions to be taken during any type of lengthy d</w:t>
      </w:r>
      <w:r w:rsidR="000855C3" w:rsidRPr="00457E62">
        <w:rPr>
          <w:szCs w:val="21"/>
        </w:rPr>
        <w:t>elay event or other IROPS event</w:t>
      </w:r>
    </w:p>
    <w:p w:rsidR="009D1B3D" w:rsidRPr="00C728A7" w:rsidRDefault="00BB5541" w:rsidP="00B3147D">
      <w:pPr>
        <w:keepNext/>
        <w:keepLines/>
        <w:spacing w:after="60"/>
        <w:rPr>
          <w:rFonts w:eastAsiaTheme="minorHAnsi"/>
          <w:b/>
          <w:szCs w:val="21"/>
        </w:rPr>
      </w:pPr>
      <w:r w:rsidRPr="00C728A7">
        <w:rPr>
          <w:rFonts w:eastAsiaTheme="minorHAnsi"/>
          <w:b/>
          <w:szCs w:val="21"/>
        </w:rPr>
        <w:t>Considerations for d</w:t>
      </w:r>
      <w:r w:rsidR="009D1B3D" w:rsidRPr="00C728A7">
        <w:rPr>
          <w:rFonts w:eastAsiaTheme="minorHAnsi"/>
          <w:b/>
          <w:szCs w:val="21"/>
        </w:rPr>
        <w:t xml:space="preserve">iversions (for </w:t>
      </w:r>
      <w:r w:rsidRPr="00C728A7">
        <w:rPr>
          <w:rFonts w:eastAsiaTheme="minorHAnsi"/>
          <w:b/>
          <w:szCs w:val="21"/>
        </w:rPr>
        <w:t>hub</w:t>
      </w:r>
      <w:r w:rsidR="009D1B3D" w:rsidRPr="00C728A7">
        <w:rPr>
          <w:rFonts w:eastAsiaTheme="minorHAnsi"/>
          <w:b/>
          <w:szCs w:val="21"/>
        </w:rPr>
        <w:t xml:space="preserve"> </w:t>
      </w:r>
      <w:r w:rsidRPr="00C728A7">
        <w:rPr>
          <w:rFonts w:eastAsiaTheme="minorHAnsi"/>
          <w:b/>
          <w:szCs w:val="21"/>
        </w:rPr>
        <w:t>a</w:t>
      </w:r>
      <w:r w:rsidR="009D1B3D" w:rsidRPr="00C728A7">
        <w:rPr>
          <w:rFonts w:eastAsiaTheme="minorHAnsi"/>
          <w:b/>
          <w:szCs w:val="21"/>
        </w:rPr>
        <w:t>irports)</w:t>
      </w:r>
    </w:p>
    <w:p w:rsidR="009D1B3D" w:rsidRPr="00457E62" w:rsidRDefault="009D1B3D" w:rsidP="00B3147D">
      <w:pPr>
        <w:keepNext/>
        <w:keepLines/>
        <w:rPr>
          <w:rFonts w:eastAsiaTheme="minorHAnsi"/>
          <w:szCs w:val="21"/>
        </w:rPr>
      </w:pPr>
      <w:r w:rsidRPr="00457E62">
        <w:rPr>
          <w:rFonts w:eastAsiaTheme="minorHAnsi"/>
          <w:szCs w:val="21"/>
        </w:rPr>
        <w:t>In addition to the coordination procedures established between the airlines serving the airport and the diversion airports in the region served by them and their code-sharing partners, coordination procedures should be established with each of the other potential diversion airports in the region.</w:t>
      </w:r>
      <w:r w:rsidR="006D185D" w:rsidRPr="00457E62">
        <w:rPr>
          <w:rFonts w:eastAsiaTheme="minorHAnsi"/>
          <w:szCs w:val="21"/>
        </w:rPr>
        <w:t xml:space="preserve"> </w:t>
      </w:r>
    </w:p>
    <w:p w:rsidR="009D1B3D" w:rsidRPr="00457E62" w:rsidRDefault="009D1B3D" w:rsidP="00B3147D">
      <w:pPr>
        <w:keepNext/>
        <w:keepLines/>
        <w:rPr>
          <w:rFonts w:eastAsiaTheme="minorHAnsi"/>
          <w:szCs w:val="21"/>
        </w:rPr>
      </w:pPr>
      <w:r w:rsidRPr="00457E62">
        <w:rPr>
          <w:rFonts w:eastAsiaTheme="minorHAnsi"/>
          <w:szCs w:val="21"/>
        </w:rPr>
        <w:t>These procedures should provide in-flight notification for the diversion airport authority and local FBO during a diversion event before an aircraft lands to confirm readiness and identification of the local coordination focal point.</w:t>
      </w:r>
      <w:r w:rsidR="006D185D" w:rsidRPr="00457E62">
        <w:rPr>
          <w:rFonts w:eastAsiaTheme="minorHAnsi"/>
          <w:szCs w:val="21"/>
        </w:rPr>
        <w:t xml:space="preserve"> </w:t>
      </w:r>
    </w:p>
    <w:p w:rsidR="00F24685" w:rsidRPr="00457E62" w:rsidRDefault="009D1B3D" w:rsidP="00B3147D">
      <w:pPr>
        <w:rPr>
          <w:rFonts w:eastAsiaTheme="minorHAnsi"/>
          <w:szCs w:val="21"/>
        </w:rPr>
      </w:pPr>
      <w:r w:rsidRPr="00457E62">
        <w:rPr>
          <w:rFonts w:eastAsiaTheme="minorHAnsi"/>
          <w:szCs w:val="21"/>
        </w:rPr>
        <w:t>IROPS trigger event criteria should be communicated to the diversion airports to assist them in preparation for providing support needed by the diverted aircraft and its passengers.</w:t>
      </w:r>
      <w:r w:rsidR="006D185D" w:rsidRPr="00457E62">
        <w:rPr>
          <w:rFonts w:eastAsiaTheme="minorHAnsi"/>
          <w:szCs w:val="21"/>
        </w:rPr>
        <w:t xml:space="preserve"> </w:t>
      </w:r>
      <w:r w:rsidRPr="00457E62">
        <w:rPr>
          <w:rFonts w:eastAsiaTheme="minorHAnsi"/>
          <w:szCs w:val="21"/>
        </w:rPr>
        <w:t>Coordination procedures for flights refueling and continuing shou</w:t>
      </w:r>
      <w:r w:rsidR="002C4544">
        <w:rPr>
          <w:rFonts w:eastAsiaTheme="minorHAnsi"/>
          <w:szCs w:val="21"/>
        </w:rPr>
        <w:t>ld be established with local ATC</w:t>
      </w:r>
      <w:r w:rsidR="008C638C">
        <w:rPr>
          <w:rFonts w:eastAsiaTheme="minorHAnsi"/>
          <w:szCs w:val="21"/>
        </w:rPr>
        <w:t xml:space="preserve"> services</w:t>
      </w:r>
      <w:r w:rsidRPr="00457E62">
        <w:rPr>
          <w:rFonts w:eastAsiaTheme="minorHAnsi"/>
          <w:szCs w:val="21"/>
        </w:rPr>
        <w:t xml:space="preserve">, airport authorities, vendors, and </w:t>
      </w:r>
      <w:r w:rsidR="00A5275B" w:rsidRPr="00457E62">
        <w:rPr>
          <w:rFonts w:eastAsiaTheme="minorHAnsi"/>
          <w:szCs w:val="21"/>
        </w:rPr>
        <w:t>g</w:t>
      </w:r>
      <w:r w:rsidRPr="00457E62">
        <w:rPr>
          <w:rFonts w:eastAsiaTheme="minorHAnsi"/>
          <w:szCs w:val="21"/>
        </w:rPr>
        <w:t xml:space="preserve">overnment </w:t>
      </w:r>
      <w:r w:rsidR="00A5275B" w:rsidRPr="00457E62">
        <w:rPr>
          <w:rFonts w:eastAsiaTheme="minorHAnsi"/>
          <w:szCs w:val="21"/>
        </w:rPr>
        <w:t>a</w:t>
      </w:r>
      <w:r w:rsidRPr="00457E62">
        <w:rPr>
          <w:rFonts w:eastAsiaTheme="minorHAnsi"/>
          <w:szCs w:val="21"/>
        </w:rPr>
        <w:t>gencies as necessary.</w:t>
      </w:r>
    </w:p>
    <w:p w:rsidR="00CE6ECB" w:rsidRPr="00457E62" w:rsidRDefault="00CE6ECB" w:rsidP="00B3147D">
      <w:pPr>
        <w:autoSpaceDE w:val="0"/>
        <w:autoSpaceDN w:val="0"/>
        <w:adjustRightInd w:val="0"/>
        <w:rPr>
          <w:rFonts w:eastAsiaTheme="minorHAnsi"/>
          <w:szCs w:val="21"/>
        </w:rPr>
      </w:pPr>
      <w:r w:rsidRPr="00457E62">
        <w:rPr>
          <w:rFonts w:eastAsiaTheme="minorHAnsi"/>
          <w:szCs w:val="21"/>
        </w:rPr>
        <w:t xml:space="preserve">The following list includes agencies and vendors </w:t>
      </w:r>
      <w:r w:rsidR="0069270D" w:rsidRPr="00457E62">
        <w:rPr>
          <w:rFonts w:eastAsiaTheme="minorHAnsi"/>
          <w:szCs w:val="21"/>
        </w:rPr>
        <w:t>that</w:t>
      </w:r>
      <w:r w:rsidRPr="00457E62">
        <w:rPr>
          <w:rFonts w:eastAsiaTheme="minorHAnsi"/>
          <w:szCs w:val="21"/>
        </w:rPr>
        <w:t xml:space="preserve"> should be considered when collecting and reviewing existing plans and procedures (as appropriate to your situation):</w:t>
      </w:r>
    </w:p>
    <w:p w:rsidR="00CE6ECB" w:rsidRPr="008C6D5E" w:rsidRDefault="00CE6ECB" w:rsidP="00481BCD">
      <w:pPr>
        <w:pStyle w:val="ListParagraph"/>
        <w:numPr>
          <w:ilvl w:val="0"/>
          <w:numId w:val="32"/>
        </w:numPr>
        <w:autoSpaceDE w:val="0"/>
        <w:autoSpaceDN w:val="0"/>
        <w:adjustRightInd w:val="0"/>
        <w:rPr>
          <w:rFonts w:eastAsiaTheme="minorHAnsi"/>
          <w:szCs w:val="21"/>
        </w:rPr>
      </w:pPr>
      <w:r w:rsidRPr="008C6D5E">
        <w:rPr>
          <w:rFonts w:eastAsiaTheme="minorHAnsi"/>
          <w:b/>
          <w:szCs w:val="21"/>
        </w:rPr>
        <w:t xml:space="preserve">Airlines: </w:t>
      </w:r>
      <w:r w:rsidRPr="008C6D5E">
        <w:rPr>
          <w:rFonts w:eastAsiaTheme="minorHAnsi"/>
          <w:szCs w:val="21"/>
        </w:rPr>
        <w:t>All airlines operating at an airport</w:t>
      </w:r>
    </w:p>
    <w:p w:rsidR="00CE6ECB" w:rsidRPr="008C6D5E" w:rsidRDefault="00CE6ECB" w:rsidP="00481BCD">
      <w:pPr>
        <w:pStyle w:val="ListParagraph"/>
        <w:numPr>
          <w:ilvl w:val="0"/>
          <w:numId w:val="32"/>
        </w:numPr>
        <w:autoSpaceDE w:val="0"/>
        <w:autoSpaceDN w:val="0"/>
        <w:adjustRightInd w:val="0"/>
        <w:rPr>
          <w:rFonts w:eastAsiaTheme="minorHAnsi"/>
          <w:b/>
          <w:szCs w:val="21"/>
        </w:rPr>
      </w:pPr>
      <w:r w:rsidRPr="008C6D5E">
        <w:rPr>
          <w:rFonts w:eastAsiaTheme="minorHAnsi"/>
          <w:b/>
          <w:szCs w:val="21"/>
        </w:rPr>
        <w:t xml:space="preserve">Government </w:t>
      </w:r>
      <w:r w:rsidR="00BB5541" w:rsidRPr="008C6D5E">
        <w:rPr>
          <w:rFonts w:eastAsiaTheme="minorHAnsi"/>
          <w:b/>
          <w:szCs w:val="21"/>
        </w:rPr>
        <w:t>a</w:t>
      </w:r>
      <w:r w:rsidRPr="008C6D5E">
        <w:rPr>
          <w:rFonts w:eastAsiaTheme="minorHAnsi"/>
          <w:b/>
          <w:szCs w:val="21"/>
        </w:rPr>
        <w:t xml:space="preserve">gencies: </w:t>
      </w:r>
      <w:r w:rsidRPr="008C6D5E">
        <w:rPr>
          <w:rFonts w:eastAsiaTheme="minorHAnsi"/>
          <w:szCs w:val="21"/>
        </w:rPr>
        <w:t>FAA, TSA, CBP</w:t>
      </w:r>
    </w:p>
    <w:p w:rsidR="00CE6ECB" w:rsidRPr="008C6D5E" w:rsidRDefault="00CE6ECB" w:rsidP="00481BCD">
      <w:pPr>
        <w:pStyle w:val="ListParagraph"/>
        <w:numPr>
          <w:ilvl w:val="0"/>
          <w:numId w:val="32"/>
        </w:numPr>
        <w:autoSpaceDE w:val="0"/>
        <w:autoSpaceDN w:val="0"/>
        <w:adjustRightInd w:val="0"/>
        <w:rPr>
          <w:rFonts w:eastAsiaTheme="minorHAnsi"/>
          <w:b/>
          <w:szCs w:val="21"/>
        </w:rPr>
      </w:pPr>
      <w:r w:rsidRPr="008C6D5E">
        <w:rPr>
          <w:rFonts w:eastAsiaTheme="minorHAnsi"/>
          <w:b/>
          <w:szCs w:val="21"/>
        </w:rPr>
        <w:t xml:space="preserve">Concessionaires: </w:t>
      </w:r>
      <w:r w:rsidRPr="008C6D5E">
        <w:rPr>
          <w:rFonts w:eastAsiaTheme="minorHAnsi"/>
          <w:szCs w:val="21"/>
        </w:rPr>
        <w:t>Snack stands, restaurants, stores</w:t>
      </w:r>
    </w:p>
    <w:p w:rsidR="00CE6ECB" w:rsidRPr="008C6D5E" w:rsidRDefault="00CE6ECB" w:rsidP="00481BCD">
      <w:pPr>
        <w:pStyle w:val="ListParagraph"/>
        <w:numPr>
          <w:ilvl w:val="0"/>
          <w:numId w:val="32"/>
        </w:numPr>
        <w:autoSpaceDE w:val="0"/>
        <w:autoSpaceDN w:val="0"/>
        <w:adjustRightInd w:val="0"/>
        <w:rPr>
          <w:rFonts w:eastAsiaTheme="minorHAnsi"/>
          <w:szCs w:val="21"/>
        </w:rPr>
      </w:pPr>
      <w:r w:rsidRPr="008C6D5E">
        <w:rPr>
          <w:rFonts w:eastAsiaTheme="minorHAnsi"/>
          <w:b/>
          <w:szCs w:val="21"/>
        </w:rPr>
        <w:t xml:space="preserve">Fixed </w:t>
      </w:r>
      <w:r w:rsidR="00BB5541" w:rsidRPr="008C6D5E">
        <w:rPr>
          <w:rFonts w:eastAsiaTheme="minorHAnsi"/>
          <w:b/>
          <w:szCs w:val="21"/>
        </w:rPr>
        <w:t>b</w:t>
      </w:r>
      <w:r w:rsidRPr="008C6D5E">
        <w:rPr>
          <w:rFonts w:eastAsiaTheme="minorHAnsi"/>
          <w:b/>
          <w:szCs w:val="21"/>
        </w:rPr>
        <w:t xml:space="preserve">ased </w:t>
      </w:r>
      <w:r w:rsidR="00BB5541" w:rsidRPr="008C6D5E">
        <w:rPr>
          <w:rFonts w:eastAsiaTheme="minorHAnsi"/>
          <w:b/>
          <w:szCs w:val="21"/>
        </w:rPr>
        <w:t>o</w:t>
      </w:r>
      <w:r w:rsidRPr="008C6D5E">
        <w:rPr>
          <w:rFonts w:eastAsiaTheme="minorHAnsi"/>
          <w:b/>
          <w:szCs w:val="21"/>
        </w:rPr>
        <w:t xml:space="preserve">perator: </w:t>
      </w:r>
      <w:r w:rsidRPr="008C6D5E">
        <w:rPr>
          <w:rFonts w:eastAsiaTheme="minorHAnsi"/>
          <w:szCs w:val="21"/>
        </w:rPr>
        <w:t>Local FBO</w:t>
      </w:r>
    </w:p>
    <w:p w:rsidR="00CE6ECB" w:rsidRPr="008C6D5E" w:rsidRDefault="00CE6ECB" w:rsidP="00481BCD">
      <w:pPr>
        <w:pStyle w:val="ListParagraph"/>
        <w:numPr>
          <w:ilvl w:val="0"/>
          <w:numId w:val="32"/>
        </w:numPr>
        <w:autoSpaceDE w:val="0"/>
        <w:autoSpaceDN w:val="0"/>
        <w:adjustRightInd w:val="0"/>
        <w:rPr>
          <w:rFonts w:eastAsiaTheme="minorHAnsi"/>
          <w:b/>
          <w:szCs w:val="21"/>
        </w:rPr>
      </w:pPr>
      <w:r w:rsidRPr="008C6D5E">
        <w:rPr>
          <w:rFonts w:eastAsiaTheme="minorHAnsi"/>
          <w:b/>
          <w:szCs w:val="21"/>
        </w:rPr>
        <w:t xml:space="preserve">Ground </w:t>
      </w:r>
      <w:r w:rsidR="00BB5541" w:rsidRPr="008C6D5E">
        <w:rPr>
          <w:rFonts w:eastAsiaTheme="minorHAnsi"/>
          <w:b/>
          <w:szCs w:val="21"/>
        </w:rPr>
        <w:t>t</w:t>
      </w:r>
      <w:r w:rsidRPr="008C6D5E">
        <w:rPr>
          <w:rFonts w:eastAsiaTheme="minorHAnsi"/>
          <w:b/>
          <w:szCs w:val="21"/>
        </w:rPr>
        <w:t xml:space="preserve">ransportation: </w:t>
      </w:r>
      <w:r w:rsidRPr="008C6D5E">
        <w:rPr>
          <w:rFonts w:eastAsiaTheme="minorHAnsi"/>
          <w:szCs w:val="21"/>
        </w:rPr>
        <w:t>Rental cars (on</w:t>
      </w:r>
      <w:r w:rsidR="007218AD" w:rsidRPr="008C6D5E">
        <w:rPr>
          <w:rFonts w:eastAsiaTheme="minorHAnsi"/>
          <w:szCs w:val="21"/>
        </w:rPr>
        <w:t>- and off-</w:t>
      </w:r>
      <w:r w:rsidRPr="008C6D5E">
        <w:rPr>
          <w:rFonts w:eastAsiaTheme="minorHAnsi"/>
          <w:szCs w:val="21"/>
        </w:rPr>
        <w:t>site),</w:t>
      </w:r>
      <w:r w:rsidR="00A22343" w:rsidRPr="008C6D5E">
        <w:rPr>
          <w:rFonts w:eastAsiaTheme="minorHAnsi"/>
          <w:szCs w:val="21"/>
        </w:rPr>
        <w:t xml:space="preserve"> taxis,</w:t>
      </w:r>
      <w:r w:rsidRPr="008C6D5E">
        <w:rPr>
          <w:rFonts w:eastAsiaTheme="minorHAnsi"/>
          <w:szCs w:val="21"/>
        </w:rPr>
        <w:t xml:space="preserve"> local mass transit, bus companies</w:t>
      </w:r>
    </w:p>
    <w:p w:rsidR="00CE6ECB" w:rsidRPr="008C6D5E" w:rsidRDefault="00CE6ECB" w:rsidP="00481BCD">
      <w:pPr>
        <w:pStyle w:val="ListParagraph"/>
        <w:numPr>
          <w:ilvl w:val="0"/>
          <w:numId w:val="32"/>
        </w:numPr>
        <w:autoSpaceDE w:val="0"/>
        <w:autoSpaceDN w:val="0"/>
        <w:adjustRightInd w:val="0"/>
        <w:rPr>
          <w:rFonts w:eastAsiaTheme="minorHAnsi"/>
          <w:b/>
          <w:szCs w:val="21"/>
        </w:rPr>
      </w:pPr>
      <w:r w:rsidRPr="008C6D5E">
        <w:rPr>
          <w:rFonts w:eastAsiaTheme="minorHAnsi"/>
          <w:b/>
          <w:szCs w:val="21"/>
        </w:rPr>
        <w:t xml:space="preserve">Overnight </w:t>
      </w:r>
      <w:r w:rsidR="00BB5541" w:rsidRPr="008C6D5E">
        <w:rPr>
          <w:rFonts w:eastAsiaTheme="minorHAnsi"/>
          <w:b/>
          <w:szCs w:val="21"/>
        </w:rPr>
        <w:t>a</w:t>
      </w:r>
      <w:r w:rsidRPr="008C6D5E">
        <w:rPr>
          <w:rFonts w:eastAsiaTheme="minorHAnsi"/>
          <w:b/>
          <w:szCs w:val="21"/>
        </w:rPr>
        <w:t xml:space="preserve">ccommodations: </w:t>
      </w:r>
      <w:r w:rsidRPr="008C6D5E">
        <w:rPr>
          <w:rFonts w:eastAsiaTheme="minorHAnsi"/>
          <w:szCs w:val="21"/>
        </w:rPr>
        <w:t>Hotels, churches, Red Cross</w:t>
      </w:r>
    </w:p>
    <w:p w:rsidR="00CE6ECB" w:rsidRPr="008C6D5E" w:rsidRDefault="00CE6ECB" w:rsidP="00481BCD">
      <w:pPr>
        <w:pStyle w:val="ListParagraph"/>
        <w:numPr>
          <w:ilvl w:val="0"/>
          <w:numId w:val="32"/>
        </w:numPr>
        <w:autoSpaceDE w:val="0"/>
        <w:autoSpaceDN w:val="0"/>
        <w:adjustRightInd w:val="0"/>
        <w:rPr>
          <w:rFonts w:eastAsiaTheme="minorHAnsi"/>
          <w:szCs w:val="21"/>
        </w:rPr>
      </w:pPr>
      <w:r w:rsidRPr="008C6D5E">
        <w:rPr>
          <w:rFonts w:eastAsiaTheme="minorHAnsi"/>
          <w:b/>
          <w:szCs w:val="21"/>
        </w:rPr>
        <w:t xml:space="preserve">Military </w:t>
      </w:r>
      <w:r w:rsidR="00BB5541" w:rsidRPr="008C6D5E">
        <w:rPr>
          <w:rFonts w:eastAsiaTheme="minorHAnsi"/>
          <w:b/>
          <w:szCs w:val="21"/>
        </w:rPr>
        <w:t>i</w:t>
      </w:r>
      <w:r w:rsidRPr="008C6D5E">
        <w:rPr>
          <w:rFonts w:eastAsiaTheme="minorHAnsi"/>
          <w:b/>
          <w:szCs w:val="21"/>
        </w:rPr>
        <w:t xml:space="preserve">nstallations </w:t>
      </w:r>
      <w:r w:rsidRPr="008C6D5E">
        <w:rPr>
          <w:rFonts w:eastAsiaTheme="minorHAnsi"/>
          <w:szCs w:val="21"/>
        </w:rPr>
        <w:t>(if a joint-use facility)</w:t>
      </w:r>
    </w:p>
    <w:p w:rsidR="00CE6ECB" w:rsidRPr="008C6D5E" w:rsidRDefault="00CE6ECB" w:rsidP="00481BCD">
      <w:pPr>
        <w:pStyle w:val="ListParagraph"/>
        <w:numPr>
          <w:ilvl w:val="0"/>
          <w:numId w:val="32"/>
        </w:numPr>
        <w:autoSpaceDE w:val="0"/>
        <w:autoSpaceDN w:val="0"/>
        <w:adjustRightInd w:val="0"/>
        <w:rPr>
          <w:rFonts w:eastAsiaTheme="minorHAnsi"/>
          <w:b/>
          <w:szCs w:val="21"/>
        </w:rPr>
      </w:pPr>
      <w:r w:rsidRPr="008C6D5E">
        <w:rPr>
          <w:rFonts w:eastAsiaTheme="minorHAnsi"/>
          <w:b/>
          <w:szCs w:val="21"/>
        </w:rPr>
        <w:t xml:space="preserve">Emergency response: </w:t>
      </w:r>
      <w:r w:rsidRPr="008C6D5E">
        <w:rPr>
          <w:rFonts w:eastAsiaTheme="minorHAnsi"/>
          <w:szCs w:val="21"/>
        </w:rPr>
        <w:t xml:space="preserve">Fire, </w:t>
      </w:r>
      <w:r w:rsidR="007218AD" w:rsidRPr="008C6D5E">
        <w:rPr>
          <w:rFonts w:eastAsiaTheme="minorHAnsi"/>
          <w:szCs w:val="21"/>
        </w:rPr>
        <w:t>law enforcement o</w:t>
      </w:r>
      <w:r w:rsidR="008F325A" w:rsidRPr="008C6D5E">
        <w:rPr>
          <w:rFonts w:eastAsiaTheme="minorHAnsi"/>
          <w:szCs w:val="21"/>
        </w:rPr>
        <w:t>fficer (LEO)</w:t>
      </w:r>
      <w:r w:rsidR="007218AD" w:rsidRPr="008C6D5E">
        <w:rPr>
          <w:rFonts w:eastAsiaTheme="minorHAnsi"/>
          <w:szCs w:val="21"/>
        </w:rPr>
        <w:t>, e</w:t>
      </w:r>
      <w:r w:rsidR="008F325A" w:rsidRPr="008C6D5E">
        <w:rPr>
          <w:rFonts w:eastAsiaTheme="minorHAnsi"/>
          <w:szCs w:val="21"/>
        </w:rPr>
        <w:t xml:space="preserve">mergency </w:t>
      </w:r>
      <w:r w:rsidR="007218AD" w:rsidRPr="008C6D5E">
        <w:rPr>
          <w:rFonts w:eastAsiaTheme="minorHAnsi"/>
          <w:szCs w:val="21"/>
        </w:rPr>
        <w:t>m</w:t>
      </w:r>
      <w:r w:rsidR="008F325A" w:rsidRPr="008C6D5E">
        <w:rPr>
          <w:rFonts w:eastAsiaTheme="minorHAnsi"/>
          <w:szCs w:val="21"/>
        </w:rPr>
        <w:t xml:space="preserve">edical </w:t>
      </w:r>
      <w:r w:rsidR="007218AD" w:rsidRPr="008C6D5E">
        <w:rPr>
          <w:rFonts w:eastAsiaTheme="minorHAnsi"/>
          <w:szCs w:val="21"/>
        </w:rPr>
        <w:t>t</w:t>
      </w:r>
      <w:r w:rsidR="008F325A" w:rsidRPr="008C6D5E">
        <w:rPr>
          <w:rFonts w:eastAsiaTheme="minorHAnsi"/>
          <w:szCs w:val="21"/>
        </w:rPr>
        <w:t>echnician (EMT)</w:t>
      </w:r>
    </w:p>
    <w:p w:rsidR="00A5275B" w:rsidRPr="00457E62" w:rsidRDefault="00A5275B" w:rsidP="00B3147D">
      <w:pPr>
        <w:autoSpaceDE w:val="0"/>
        <w:autoSpaceDN w:val="0"/>
        <w:adjustRightInd w:val="0"/>
        <w:rPr>
          <w:rFonts w:eastAsiaTheme="minorHAnsi"/>
          <w:szCs w:val="21"/>
        </w:rPr>
      </w:pPr>
      <w:r w:rsidRPr="00457E62">
        <w:rPr>
          <w:rFonts w:eastAsiaTheme="minorHAnsi"/>
          <w:szCs w:val="21"/>
        </w:rPr>
        <w:t xml:space="preserve">The table </w:t>
      </w:r>
      <w:r w:rsidR="00EC5F87" w:rsidRPr="00457E62">
        <w:rPr>
          <w:rFonts w:eastAsiaTheme="minorHAnsi"/>
          <w:szCs w:val="21"/>
        </w:rPr>
        <w:t xml:space="preserve">(IROPS Response Plan Review) </w:t>
      </w:r>
      <w:r w:rsidRPr="00457E62">
        <w:rPr>
          <w:rFonts w:eastAsiaTheme="minorHAnsi"/>
          <w:szCs w:val="21"/>
        </w:rPr>
        <w:t xml:space="preserve">should be inserted in Section </w:t>
      </w:r>
      <w:r w:rsidR="00EB11C2" w:rsidRPr="00457E62">
        <w:rPr>
          <w:rFonts w:eastAsiaTheme="minorHAnsi"/>
          <w:szCs w:val="21"/>
        </w:rPr>
        <w:t>2</w:t>
      </w:r>
      <w:r w:rsidRPr="00457E62">
        <w:rPr>
          <w:rFonts w:eastAsiaTheme="minorHAnsi"/>
          <w:szCs w:val="21"/>
        </w:rPr>
        <w:t xml:space="preserve">.1 of Resource B – Model IROPS </w:t>
      </w:r>
      <w:r w:rsidR="007218AD" w:rsidRPr="00457E62">
        <w:rPr>
          <w:rFonts w:eastAsiaTheme="minorHAnsi"/>
          <w:szCs w:val="21"/>
        </w:rPr>
        <w:t xml:space="preserve">Contingency </w:t>
      </w:r>
      <w:r w:rsidRPr="00457E62">
        <w:rPr>
          <w:rFonts w:eastAsiaTheme="minorHAnsi"/>
          <w:szCs w:val="21"/>
        </w:rPr>
        <w:t>Plan and should be used to describe both formal and informal understandings of coordination between organizations</w:t>
      </w:r>
      <w:r w:rsidR="0069270D" w:rsidRPr="00457E62">
        <w:rPr>
          <w:rFonts w:eastAsiaTheme="minorHAnsi"/>
          <w:szCs w:val="21"/>
        </w:rPr>
        <w:t>,</w:t>
      </w:r>
      <w:r w:rsidRPr="00457E62">
        <w:rPr>
          <w:rFonts w:eastAsiaTheme="minorHAnsi"/>
          <w:szCs w:val="21"/>
        </w:rPr>
        <w:t xml:space="preserve"> as well as individual organization SOPs related to IROPS response.</w:t>
      </w:r>
      <w:r w:rsidR="006D185D" w:rsidRPr="00457E62">
        <w:rPr>
          <w:rFonts w:eastAsiaTheme="minorHAnsi"/>
          <w:szCs w:val="21"/>
        </w:rPr>
        <w:t xml:space="preserve"> </w:t>
      </w:r>
    </w:p>
    <w:p w:rsidR="00F24685" w:rsidRPr="005351A7" w:rsidRDefault="00F24685" w:rsidP="005351A7">
      <w:pPr>
        <w:rPr>
          <w:rFonts w:eastAsiaTheme="minorHAnsi"/>
          <w:sz w:val="20"/>
          <w:szCs w:val="20"/>
        </w:rPr>
      </w:pPr>
    </w:p>
    <w:p w:rsidR="00CE6ECB" w:rsidRPr="005351A7" w:rsidRDefault="00CE6ECB">
      <w:pPr>
        <w:rPr>
          <w:rFonts w:eastAsiaTheme="minorHAnsi"/>
          <w:sz w:val="20"/>
          <w:szCs w:val="20"/>
        </w:rPr>
      </w:pPr>
      <w:r w:rsidRPr="005351A7">
        <w:rPr>
          <w:rFonts w:eastAsiaTheme="minorHAnsi"/>
          <w:sz w:val="20"/>
          <w:szCs w:val="20"/>
        </w:rPr>
        <w:br w:type="page"/>
      </w:r>
    </w:p>
    <w:tbl>
      <w:tblPr>
        <w:tblW w:w="94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438"/>
        <w:gridCol w:w="6030"/>
      </w:tblGrid>
      <w:tr w:rsidR="005351A7" w:rsidRPr="005351A7" w:rsidTr="00987347">
        <w:trPr>
          <w:cantSplit/>
          <w:tblHeader/>
        </w:trPr>
        <w:tc>
          <w:tcPr>
            <w:tcW w:w="9468" w:type="dxa"/>
            <w:gridSpan w:val="2"/>
            <w:tcBorders>
              <w:bottom w:val="single" w:sz="4" w:space="0" w:color="000000"/>
            </w:tcBorders>
            <w:shd w:val="clear" w:color="auto" w:fill="B8CCE4" w:themeFill="accent1" w:themeFillTint="66"/>
          </w:tcPr>
          <w:p w:rsidR="009D1B3D" w:rsidRPr="000560C1" w:rsidRDefault="009D1B3D" w:rsidP="00457E62">
            <w:pPr>
              <w:spacing w:before="120" w:after="120" w:line="312" w:lineRule="auto"/>
              <w:ind w:left="360"/>
              <w:jc w:val="center"/>
              <w:rPr>
                <w:rFonts w:eastAsiaTheme="minorHAnsi"/>
                <w:b/>
                <w:szCs w:val="21"/>
              </w:rPr>
            </w:pPr>
            <w:r w:rsidRPr="005351A7">
              <w:rPr>
                <w:rFonts w:eastAsiaTheme="minorHAnsi"/>
                <w:b/>
                <w:sz w:val="20"/>
                <w:szCs w:val="20"/>
              </w:rPr>
              <w:br w:type="page"/>
            </w:r>
            <w:r w:rsidRPr="000560C1">
              <w:rPr>
                <w:rFonts w:eastAsiaTheme="minorHAnsi"/>
                <w:b/>
                <w:szCs w:val="21"/>
              </w:rPr>
              <w:t xml:space="preserve">IROPS Response Plan </w:t>
            </w:r>
            <w:r w:rsidR="005851A3" w:rsidRPr="000560C1">
              <w:rPr>
                <w:rFonts w:eastAsiaTheme="minorHAnsi"/>
                <w:b/>
                <w:szCs w:val="21"/>
              </w:rPr>
              <w:t>Review</w:t>
            </w:r>
          </w:p>
          <w:p w:rsidR="009D1B3D" w:rsidRPr="00B3147D" w:rsidRDefault="007F4090" w:rsidP="008C6D5E">
            <w:pPr>
              <w:spacing w:after="120" w:line="312" w:lineRule="auto"/>
              <w:ind w:left="360"/>
              <w:jc w:val="center"/>
              <w:rPr>
                <w:rFonts w:ascii="Swis721 BT" w:eastAsiaTheme="minorHAnsi" w:hAnsi="Swis721 BT"/>
                <w:b/>
                <w:sz w:val="20"/>
                <w:szCs w:val="20"/>
              </w:rPr>
            </w:pPr>
            <w:r w:rsidRPr="000560C1">
              <w:rPr>
                <w:sz w:val="20"/>
                <w:szCs w:val="20"/>
              </w:rPr>
              <w:t>Please modify this table as appropriate for your needs, and add additional rows as necessary</w:t>
            </w:r>
            <w:r w:rsidRPr="00B3147D">
              <w:rPr>
                <w:rFonts w:ascii="Swis721 BT" w:hAnsi="Swis721 BT"/>
                <w:sz w:val="20"/>
                <w:szCs w:val="20"/>
              </w:rPr>
              <w:t>.</w:t>
            </w:r>
          </w:p>
        </w:tc>
      </w:tr>
      <w:tr w:rsidR="005351A7" w:rsidRPr="00987347" w:rsidTr="00987347">
        <w:trPr>
          <w:cantSplit/>
          <w:trHeight w:val="432"/>
        </w:trPr>
        <w:tc>
          <w:tcPr>
            <w:tcW w:w="3438" w:type="dxa"/>
            <w:shd w:val="clear" w:color="auto" w:fill="B8CCE4" w:themeFill="accent1" w:themeFillTint="66"/>
            <w:vAlign w:val="center"/>
          </w:tcPr>
          <w:p w:rsidR="00A5275B" w:rsidRPr="00987347" w:rsidRDefault="00A5275B" w:rsidP="008C6D5E">
            <w:pPr>
              <w:spacing w:after="0" w:line="312" w:lineRule="auto"/>
              <w:ind w:left="360"/>
              <w:jc w:val="center"/>
              <w:rPr>
                <w:rFonts w:eastAsiaTheme="minorHAnsi"/>
                <w:b/>
                <w:szCs w:val="21"/>
              </w:rPr>
            </w:pPr>
            <w:r w:rsidRPr="00987347">
              <w:rPr>
                <w:rFonts w:eastAsiaTheme="minorHAnsi"/>
                <w:b/>
                <w:szCs w:val="21"/>
              </w:rPr>
              <w:t>Organization Contingency Plan</w:t>
            </w:r>
          </w:p>
        </w:tc>
        <w:tc>
          <w:tcPr>
            <w:tcW w:w="6030" w:type="dxa"/>
            <w:shd w:val="clear" w:color="auto" w:fill="B8CCE4" w:themeFill="accent1" w:themeFillTint="66"/>
            <w:vAlign w:val="center"/>
          </w:tcPr>
          <w:p w:rsidR="00A5275B" w:rsidRPr="00987347" w:rsidRDefault="00A5275B" w:rsidP="008C6D5E">
            <w:pPr>
              <w:spacing w:after="0" w:line="312" w:lineRule="auto"/>
              <w:ind w:left="360"/>
              <w:jc w:val="center"/>
              <w:rPr>
                <w:rFonts w:eastAsiaTheme="minorHAnsi"/>
                <w:b/>
                <w:szCs w:val="21"/>
              </w:rPr>
            </w:pPr>
            <w:r w:rsidRPr="00987347">
              <w:rPr>
                <w:rFonts w:eastAsiaTheme="minorHAnsi"/>
                <w:b/>
                <w:szCs w:val="21"/>
              </w:rPr>
              <w:t>Description of Coordination</w:t>
            </w:r>
          </w:p>
        </w:tc>
      </w:tr>
      <w:tr w:rsidR="005351A7" w:rsidRPr="005351A7" w:rsidTr="00767911">
        <w:trPr>
          <w:cantSplit/>
          <w:trHeight w:val="620"/>
        </w:trPr>
        <w:tc>
          <w:tcPr>
            <w:tcW w:w="3438" w:type="dxa"/>
            <w:shd w:val="clear" w:color="auto" w:fill="auto"/>
            <w:vAlign w:val="center"/>
          </w:tcPr>
          <w:p w:rsidR="009D1B3D" w:rsidRPr="005351A7" w:rsidRDefault="009D1B3D" w:rsidP="00457E62">
            <w:pPr>
              <w:spacing w:after="180" w:line="240" w:lineRule="auto"/>
              <w:ind w:left="360"/>
              <w:rPr>
                <w:rFonts w:eastAsiaTheme="minorHAnsi"/>
                <w:sz w:val="20"/>
                <w:szCs w:val="20"/>
              </w:rPr>
            </w:pPr>
          </w:p>
        </w:tc>
        <w:tc>
          <w:tcPr>
            <w:tcW w:w="6030" w:type="dxa"/>
            <w:shd w:val="clear" w:color="auto" w:fill="auto"/>
            <w:vAlign w:val="center"/>
          </w:tcPr>
          <w:p w:rsidR="009D1B3D" w:rsidRPr="005351A7" w:rsidRDefault="009D1B3D" w:rsidP="00457E62">
            <w:pPr>
              <w:spacing w:after="180" w:line="240" w:lineRule="auto"/>
              <w:ind w:left="360"/>
              <w:jc w:val="center"/>
              <w:rPr>
                <w:rFonts w:eastAsiaTheme="minorHAnsi"/>
                <w:sz w:val="20"/>
                <w:szCs w:val="20"/>
              </w:rPr>
            </w:pPr>
          </w:p>
        </w:tc>
      </w:tr>
      <w:tr w:rsidR="005351A7" w:rsidRPr="005351A7" w:rsidTr="00767911">
        <w:trPr>
          <w:cantSplit/>
          <w:trHeight w:val="683"/>
        </w:trPr>
        <w:tc>
          <w:tcPr>
            <w:tcW w:w="3438" w:type="dxa"/>
            <w:vAlign w:val="center"/>
          </w:tcPr>
          <w:p w:rsidR="009D1B3D" w:rsidRPr="005351A7" w:rsidRDefault="009D1B3D" w:rsidP="00457E62">
            <w:pPr>
              <w:spacing w:after="180" w:line="240" w:lineRule="auto"/>
              <w:ind w:left="360"/>
              <w:rPr>
                <w:rFonts w:eastAsiaTheme="minorHAnsi"/>
                <w:sz w:val="20"/>
                <w:szCs w:val="20"/>
              </w:rPr>
            </w:pPr>
          </w:p>
        </w:tc>
        <w:tc>
          <w:tcPr>
            <w:tcW w:w="6030" w:type="dxa"/>
            <w:vAlign w:val="center"/>
          </w:tcPr>
          <w:p w:rsidR="009D1B3D" w:rsidRPr="005351A7" w:rsidRDefault="009D1B3D" w:rsidP="00457E62">
            <w:pPr>
              <w:spacing w:after="180" w:line="240" w:lineRule="auto"/>
              <w:ind w:left="360"/>
              <w:jc w:val="center"/>
              <w:rPr>
                <w:rFonts w:eastAsiaTheme="minorHAnsi"/>
                <w:sz w:val="20"/>
                <w:szCs w:val="20"/>
              </w:rPr>
            </w:pPr>
          </w:p>
        </w:tc>
      </w:tr>
      <w:tr w:rsidR="005351A7" w:rsidRPr="005351A7" w:rsidTr="00767911">
        <w:trPr>
          <w:cantSplit/>
          <w:trHeight w:val="710"/>
        </w:trPr>
        <w:tc>
          <w:tcPr>
            <w:tcW w:w="3438" w:type="dxa"/>
            <w:vAlign w:val="center"/>
          </w:tcPr>
          <w:p w:rsidR="009D1B3D" w:rsidRPr="005351A7" w:rsidRDefault="009D1B3D" w:rsidP="00457E62">
            <w:pPr>
              <w:spacing w:after="180" w:line="240" w:lineRule="auto"/>
              <w:ind w:left="360"/>
              <w:rPr>
                <w:rFonts w:eastAsiaTheme="minorHAnsi"/>
                <w:sz w:val="20"/>
                <w:szCs w:val="20"/>
              </w:rPr>
            </w:pPr>
          </w:p>
        </w:tc>
        <w:tc>
          <w:tcPr>
            <w:tcW w:w="6030" w:type="dxa"/>
            <w:vAlign w:val="center"/>
          </w:tcPr>
          <w:p w:rsidR="009D1B3D" w:rsidRPr="005351A7" w:rsidRDefault="009D1B3D" w:rsidP="00457E62">
            <w:pPr>
              <w:spacing w:after="180" w:line="240" w:lineRule="auto"/>
              <w:ind w:left="360"/>
              <w:jc w:val="center"/>
              <w:rPr>
                <w:rFonts w:eastAsiaTheme="minorHAnsi"/>
                <w:sz w:val="20"/>
                <w:szCs w:val="20"/>
              </w:rPr>
            </w:pPr>
          </w:p>
        </w:tc>
      </w:tr>
      <w:tr w:rsidR="005351A7" w:rsidRPr="005351A7" w:rsidTr="00767911">
        <w:trPr>
          <w:cantSplit/>
          <w:trHeight w:val="629"/>
        </w:trPr>
        <w:tc>
          <w:tcPr>
            <w:tcW w:w="3438" w:type="dxa"/>
            <w:vAlign w:val="center"/>
          </w:tcPr>
          <w:p w:rsidR="009D1B3D" w:rsidRPr="005351A7" w:rsidRDefault="009D1B3D" w:rsidP="00457E62">
            <w:pPr>
              <w:spacing w:after="180" w:line="240" w:lineRule="auto"/>
              <w:ind w:left="360"/>
              <w:jc w:val="center"/>
              <w:rPr>
                <w:rFonts w:eastAsiaTheme="minorHAnsi"/>
                <w:sz w:val="20"/>
                <w:szCs w:val="20"/>
              </w:rPr>
            </w:pPr>
          </w:p>
        </w:tc>
        <w:tc>
          <w:tcPr>
            <w:tcW w:w="6030" w:type="dxa"/>
            <w:vAlign w:val="center"/>
          </w:tcPr>
          <w:p w:rsidR="009D1B3D" w:rsidRPr="005351A7" w:rsidRDefault="009D1B3D" w:rsidP="00457E62">
            <w:pPr>
              <w:spacing w:after="180" w:line="240" w:lineRule="auto"/>
              <w:ind w:left="360"/>
              <w:jc w:val="center"/>
              <w:rPr>
                <w:rFonts w:eastAsiaTheme="minorHAnsi"/>
                <w:sz w:val="20"/>
                <w:szCs w:val="20"/>
              </w:rPr>
            </w:pPr>
          </w:p>
        </w:tc>
      </w:tr>
      <w:tr w:rsidR="005351A7" w:rsidRPr="005351A7" w:rsidTr="00767911">
        <w:trPr>
          <w:cantSplit/>
          <w:trHeight w:val="620"/>
        </w:trPr>
        <w:tc>
          <w:tcPr>
            <w:tcW w:w="3438" w:type="dxa"/>
            <w:vAlign w:val="center"/>
          </w:tcPr>
          <w:p w:rsidR="009D1B3D" w:rsidRPr="005351A7" w:rsidRDefault="009D1B3D" w:rsidP="00457E62">
            <w:pPr>
              <w:spacing w:after="180" w:line="240" w:lineRule="auto"/>
              <w:ind w:left="360"/>
              <w:jc w:val="center"/>
              <w:rPr>
                <w:rFonts w:eastAsiaTheme="minorHAnsi"/>
                <w:sz w:val="20"/>
                <w:szCs w:val="20"/>
              </w:rPr>
            </w:pPr>
          </w:p>
        </w:tc>
        <w:tc>
          <w:tcPr>
            <w:tcW w:w="6030" w:type="dxa"/>
            <w:vAlign w:val="center"/>
          </w:tcPr>
          <w:p w:rsidR="009D1B3D" w:rsidRPr="005351A7" w:rsidRDefault="009D1B3D" w:rsidP="00457E62">
            <w:pPr>
              <w:spacing w:after="180" w:line="240" w:lineRule="auto"/>
              <w:ind w:left="360"/>
              <w:jc w:val="center"/>
              <w:rPr>
                <w:rFonts w:eastAsiaTheme="minorHAnsi"/>
                <w:sz w:val="20"/>
                <w:szCs w:val="20"/>
              </w:rPr>
            </w:pPr>
          </w:p>
        </w:tc>
      </w:tr>
      <w:tr w:rsidR="005351A7" w:rsidRPr="005351A7" w:rsidTr="00767911">
        <w:trPr>
          <w:cantSplit/>
          <w:trHeight w:val="620"/>
        </w:trPr>
        <w:tc>
          <w:tcPr>
            <w:tcW w:w="3438" w:type="dxa"/>
            <w:vAlign w:val="center"/>
          </w:tcPr>
          <w:p w:rsidR="009D1B3D" w:rsidRPr="005351A7" w:rsidRDefault="009D1B3D" w:rsidP="00457E62">
            <w:pPr>
              <w:spacing w:after="180" w:line="240" w:lineRule="auto"/>
              <w:ind w:left="360"/>
              <w:jc w:val="center"/>
              <w:rPr>
                <w:rFonts w:eastAsiaTheme="minorHAnsi"/>
                <w:sz w:val="20"/>
                <w:szCs w:val="20"/>
              </w:rPr>
            </w:pPr>
          </w:p>
        </w:tc>
        <w:tc>
          <w:tcPr>
            <w:tcW w:w="6030" w:type="dxa"/>
            <w:vAlign w:val="center"/>
          </w:tcPr>
          <w:p w:rsidR="009D1B3D" w:rsidRPr="005351A7" w:rsidRDefault="009D1B3D" w:rsidP="00457E62">
            <w:pPr>
              <w:spacing w:after="180" w:line="240" w:lineRule="auto"/>
              <w:ind w:left="360"/>
              <w:jc w:val="center"/>
              <w:rPr>
                <w:rFonts w:eastAsiaTheme="minorHAnsi"/>
                <w:sz w:val="20"/>
                <w:szCs w:val="20"/>
              </w:rPr>
            </w:pPr>
          </w:p>
        </w:tc>
      </w:tr>
      <w:tr w:rsidR="005351A7" w:rsidRPr="005351A7" w:rsidTr="00767911">
        <w:trPr>
          <w:cantSplit/>
          <w:trHeight w:val="620"/>
        </w:trPr>
        <w:tc>
          <w:tcPr>
            <w:tcW w:w="3438" w:type="dxa"/>
            <w:vAlign w:val="center"/>
          </w:tcPr>
          <w:p w:rsidR="009D1B3D" w:rsidRPr="005351A7" w:rsidRDefault="009D1B3D" w:rsidP="00457E62">
            <w:pPr>
              <w:spacing w:after="180" w:line="240" w:lineRule="auto"/>
              <w:ind w:left="360"/>
              <w:jc w:val="center"/>
              <w:rPr>
                <w:rFonts w:eastAsiaTheme="minorHAnsi"/>
                <w:sz w:val="20"/>
                <w:szCs w:val="20"/>
              </w:rPr>
            </w:pPr>
          </w:p>
        </w:tc>
        <w:tc>
          <w:tcPr>
            <w:tcW w:w="6030" w:type="dxa"/>
            <w:vAlign w:val="center"/>
          </w:tcPr>
          <w:p w:rsidR="009D1B3D" w:rsidRPr="005351A7" w:rsidRDefault="009D1B3D" w:rsidP="00457E62">
            <w:pPr>
              <w:spacing w:after="180" w:line="240" w:lineRule="auto"/>
              <w:ind w:left="360"/>
              <w:jc w:val="center"/>
              <w:rPr>
                <w:rFonts w:eastAsiaTheme="minorHAnsi"/>
                <w:sz w:val="20"/>
                <w:szCs w:val="20"/>
              </w:rPr>
            </w:pPr>
          </w:p>
        </w:tc>
      </w:tr>
      <w:tr w:rsidR="005351A7" w:rsidRPr="005351A7" w:rsidTr="00767911">
        <w:trPr>
          <w:cantSplit/>
          <w:trHeight w:val="620"/>
        </w:trPr>
        <w:tc>
          <w:tcPr>
            <w:tcW w:w="3438" w:type="dxa"/>
            <w:vAlign w:val="center"/>
          </w:tcPr>
          <w:p w:rsidR="009D1B3D" w:rsidRPr="005351A7" w:rsidRDefault="009D1B3D" w:rsidP="00457E62">
            <w:pPr>
              <w:spacing w:after="180" w:line="240" w:lineRule="auto"/>
              <w:ind w:left="360"/>
              <w:jc w:val="center"/>
              <w:rPr>
                <w:rFonts w:eastAsiaTheme="minorHAnsi"/>
                <w:sz w:val="20"/>
                <w:szCs w:val="20"/>
              </w:rPr>
            </w:pPr>
          </w:p>
        </w:tc>
        <w:tc>
          <w:tcPr>
            <w:tcW w:w="6030" w:type="dxa"/>
            <w:vAlign w:val="center"/>
          </w:tcPr>
          <w:p w:rsidR="009D1B3D" w:rsidRPr="005351A7" w:rsidRDefault="009D1B3D" w:rsidP="00457E62">
            <w:pPr>
              <w:spacing w:after="180" w:line="240" w:lineRule="auto"/>
              <w:ind w:left="360"/>
              <w:jc w:val="center"/>
              <w:rPr>
                <w:rFonts w:eastAsiaTheme="minorHAnsi"/>
                <w:sz w:val="20"/>
                <w:szCs w:val="20"/>
              </w:rPr>
            </w:pPr>
          </w:p>
        </w:tc>
      </w:tr>
      <w:tr w:rsidR="005351A7" w:rsidRPr="005351A7" w:rsidTr="00767911">
        <w:trPr>
          <w:cantSplit/>
          <w:trHeight w:val="620"/>
        </w:trPr>
        <w:tc>
          <w:tcPr>
            <w:tcW w:w="3438" w:type="dxa"/>
            <w:vAlign w:val="center"/>
          </w:tcPr>
          <w:p w:rsidR="009D1B3D" w:rsidRPr="005351A7" w:rsidRDefault="009D1B3D" w:rsidP="00457E62">
            <w:pPr>
              <w:spacing w:after="180" w:line="240" w:lineRule="auto"/>
              <w:ind w:left="360"/>
              <w:jc w:val="center"/>
              <w:rPr>
                <w:rFonts w:eastAsiaTheme="minorHAnsi"/>
                <w:sz w:val="20"/>
                <w:szCs w:val="20"/>
              </w:rPr>
            </w:pPr>
          </w:p>
        </w:tc>
        <w:tc>
          <w:tcPr>
            <w:tcW w:w="6030" w:type="dxa"/>
            <w:vAlign w:val="center"/>
          </w:tcPr>
          <w:p w:rsidR="009D1B3D" w:rsidRPr="005351A7" w:rsidRDefault="009D1B3D" w:rsidP="00457E62">
            <w:pPr>
              <w:spacing w:after="180" w:line="240" w:lineRule="auto"/>
              <w:ind w:left="360"/>
              <w:jc w:val="center"/>
              <w:rPr>
                <w:rFonts w:eastAsiaTheme="minorHAnsi"/>
                <w:sz w:val="20"/>
                <w:szCs w:val="20"/>
              </w:rPr>
            </w:pPr>
          </w:p>
        </w:tc>
      </w:tr>
      <w:tr w:rsidR="005351A7" w:rsidRPr="005351A7" w:rsidTr="00767911">
        <w:trPr>
          <w:cantSplit/>
          <w:trHeight w:val="629"/>
        </w:trPr>
        <w:tc>
          <w:tcPr>
            <w:tcW w:w="3438" w:type="dxa"/>
            <w:vAlign w:val="center"/>
          </w:tcPr>
          <w:p w:rsidR="007C14A3" w:rsidRPr="005351A7" w:rsidRDefault="007C14A3" w:rsidP="00457E62">
            <w:pPr>
              <w:spacing w:after="180" w:line="240" w:lineRule="auto"/>
              <w:ind w:left="360"/>
              <w:jc w:val="center"/>
              <w:rPr>
                <w:rFonts w:eastAsiaTheme="minorHAnsi"/>
                <w:sz w:val="20"/>
                <w:szCs w:val="20"/>
              </w:rPr>
            </w:pPr>
          </w:p>
        </w:tc>
        <w:tc>
          <w:tcPr>
            <w:tcW w:w="6030" w:type="dxa"/>
            <w:vAlign w:val="center"/>
          </w:tcPr>
          <w:p w:rsidR="007C14A3" w:rsidRPr="005351A7" w:rsidRDefault="007C14A3" w:rsidP="00457E62">
            <w:pPr>
              <w:spacing w:after="180" w:line="240" w:lineRule="auto"/>
              <w:ind w:left="360"/>
              <w:jc w:val="center"/>
              <w:rPr>
                <w:rFonts w:eastAsiaTheme="minorHAnsi"/>
                <w:sz w:val="20"/>
                <w:szCs w:val="20"/>
              </w:rPr>
            </w:pPr>
          </w:p>
        </w:tc>
      </w:tr>
      <w:tr w:rsidR="005351A7" w:rsidRPr="005351A7" w:rsidTr="00767911">
        <w:trPr>
          <w:cantSplit/>
          <w:trHeight w:val="602"/>
        </w:trPr>
        <w:tc>
          <w:tcPr>
            <w:tcW w:w="3438" w:type="dxa"/>
            <w:vAlign w:val="center"/>
          </w:tcPr>
          <w:p w:rsidR="007C14A3" w:rsidRPr="005351A7" w:rsidRDefault="007C14A3" w:rsidP="00457E62">
            <w:pPr>
              <w:spacing w:after="180" w:line="240" w:lineRule="auto"/>
              <w:ind w:left="360"/>
              <w:jc w:val="center"/>
              <w:rPr>
                <w:rFonts w:eastAsiaTheme="minorHAnsi"/>
                <w:sz w:val="20"/>
                <w:szCs w:val="20"/>
              </w:rPr>
            </w:pPr>
          </w:p>
        </w:tc>
        <w:tc>
          <w:tcPr>
            <w:tcW w:w="6030" w:type="dxa"/>
            <w:vAlign w:val="center"/>
          </w:tcPr>
          <w:p w:rsidR="007C14A3" w:rsidRPr="005351A7" w:rsidRDefault="007C14A3" w:rsidP="00457E62">
            <w:pPr>
              <w:spacing w:after="180" w:line="240" w:lineRule="auto"/>
              <w:ind w:left="360"/>
              <w:jc w:val="center"/>
              <w:rPr>
                <w:rFonts w:eastAsiaTheme="minorHAnsi"/>
                <w:sz w:val="20"/>
                <w:szCs w:val="20"/>
              </w:rPr>
            </w:pPr>
          </w:p>
        </w:tc>
      </w:tr>
      <w:tr w:rsidR="005351A7" w:rsidRPr="005351A7" w:rsidTr="00767911">
        <w:trPr>
          <w:cantSplit/>
          <w:trHeight w:val="629"/>
        </w:trPr>
        <w:tc>
          <w:tcPr>
            <w:tcW w:w="3438" w:type="dxa"/>
            <w:vAlign w:val="center"/>
          </w:tcPr>
          <w:p w:rsidR="007C14A3" w:rsidRPr="005351A7" w:rsidRDefault="007C14A3" w:rsidP="00457E62">
            <w:pPr>
              <w:spacing w:after="180" w:line="240" w:lineRule="auto"/>
              <w:ind w:left="360"/>
              <w:jc w:val="center"/>
              <w:rPr>
                <w:rFonts w:eastAsiaTheme="minorHAnsi"/>
                <w:sz w:val="20"/>
                <w:szCs w:val="20"/>
              </w:rPr>
            </w:pPr>
          </w:p>
        </w:tc>
        <w:tc>
          <w:tcPr>
            <w:tcW w:w="6030" w:type="dxa"/>
            <w:vAlign w:val="center"/>
          </w:tcPr>
          <w:p w:rsidR="007C14A3" w:rsidRPr="005351A7" w:rsidRDefault="007C14A3" w:rsidP="00457E62">
            <w:pPr>
              <w:spacing w:after="180" w:line="240" w:lineRule="auto"/>
              <w:ind w:left="360"/>
              <w:jc w:val="center"/>
              <w:rPr>
                <w:rFonts w:eastAsiaTheme="minorHAnsi"/>
                <w:sz w:val="20"/>
                <w:szCs w:val="20"/>
              </w:rPr>
            </w:pPr>
          </w:p>
        </w:tc>
      </w:tr>
      <w:tr w:rsidR="005351A7" w:rsidRPr="005351A7" w:rsidTr="00767911">
        <w:trPr>
          <w:cantSplit/>
          <w:trHeight w:val="629"/>
        </w:trPr>
        <w:tc>
          <w:tcPr>
            <w:tcW w:w="3438" w:type="dxa"/>
            <w:vAlign w:val="center"/>
          </w:tcPr>
          <w:p w:rsidR="007C14A3" w:rsidRPr="005351A7" w:rsidRDefault="007C14A3" w:rsidP="00457E62">
            <w:pPr>
              <w:spacing w:after="180" w:line="240" w:lineRule="auto"/>
              <w:ind w:left="360"/>
              <w:jc w:val="center"/>
              <w:rPr>
                <w:rFonts w:eastAsiaTheme="minorHAnsi"/>
                <w:sz w:val="20"/>
                <w:szCs w:val="20"/>
              </w:rPr>
            </w:pPr>
          </w:p>
        </w:tc>
        <w:tc>
          <w:tcPr>
            <w:tcW w:w="6030" w:type="dxa"/>
            <w:vAlign w:val="center"/>
          </w:tcPr>
          <w:p w:rsidR="007C14A3" w:rsidRPr="005351A7" w:rsidRDefault="007C14A3" w:rsidP="00457E62">
            <w:pPr>
              <w:spacing w:after="180" w:line="240" w:lineRule="auto"/>
              <w:ind w:left="360"/>
              <w:jc w:val="center"/>
              <w:rPr>
                <w:rFonts w:eastAsiaTheme="minorHAnsi"/>
                <w:sz w:val="20"/>
                <w:szCs w:val="20"/>
              </w:rPr>
            </w:pPr>
          </w:p>
        </w:tc>
      </w:tr>
      <w:tr w:rsidR="005351A7" w:rsidRPr="005351A7" w:rsidTr="00767911">
        <w:trPr>
          <w:cantSplit/>
          <w:trHeight w:val="602"/>
        </w:trPr>
        <w:tc>
          <w:tcPr>
            <w:tcW w:w="3438" w:type="dxa"/>
            <w:vAlign w:val="center"/>
          </w:tcPr>
          <w:p w:rsidR="007C14A3" w:rsidRPr="005351A7" w:rsidRDefault="007C14A3" w:rsidP="00457E62">
            <w:pPr>
              <w:spacing w:after="180" w:line="240" w:lineRule="auto"/>
              <w:ind w:left="360"/>
              <w:jc w:val="center"/>
              <w:rPr>
                <w:rFonts w:eastAsiaTheme="minorHAnsi"/>
                <w:sz w:val="20"/>
                <w:szCs w:val="20"/>
              </w:rPr>
            </w:pPr>
          </w:p>
        </w:tc>
        <w:tc>
          <w:tcPr>
            <w:tcW w:w="6030" w:type="dxa"/>
            <w:vAlign w:val="center"/>
          </w:tcPr>
          <w:p w:rsidR="007C14A3" w:rsidRPr="005351A7" w:rsidRDefault="007C14A3" w:rsidP="00457E62">
            <w:pPr>
              <w:spacing w:after="180" w:line="240" w:lineRule="auto"/>
              <w:ind w:left="360"/>
              <w:jc w:val="center"/>
              <w:rPr>
                <w:rFonts w:eastAsiaTheme="minorHAnsi"/>
                <w:sz w:val="20"/>
                <w:szCs w:val="20"/>
              </w:rPr>
            </w:pPr>
          </w:p>
        </w:tc>
      </w:tr>
      <w:tr w:rsidR="005351A7" w:rsidRPr="005351A7" w:rsidTr="00767911">
        <w:trPr>
          <w:cantSplit/>
          <w:trHeight w:val="629"/>
        </w:trPr>
        <w:tc>
          <w:tcPr>
            <w:tcW w:w="3438" w:type="dxa"/>
            <w:vAlign w:val="center"/>
          </w:tcPr>
          <w:p w:rsidR="007C14A3" w:rsidRPr="005351A7" w:rsidRDefault="007C14A3" w:rsidP="00457E62">
            <w:pPr>
              <w:spacing w:after="180" w:line="240" w:lineRule="auto"/>
              <w:ind w:left="360"/>
              <w:jc w:val="center"/>
              <w:rPr>
                <w:rFonts w:eastAsiaTheme="minorHAnsi"/>
                <w:sz w:val="20"/>
                <w:szCs w:val="20"/>
              </w:rPr>
            </w:pPr>
          </w:p>
        </w:tc>
        <w:tc>
          <w:tcPr>
            <w:tcW w:w="6030" w:type="dxa"/>
            <w:vAlign w:val="center"/>
          </w:tcPr>
          <w:p w:rsidR="007C14A3" w:rsidRPr="005351A7" w:rsidRDefault="007C14A3" w:rsidP="00457E62">
            <w:pPr>
              <w:spacing w:after="180" w:line="240" w:lineRule="auto"/>
              <w:ind w:left="360"/>
              <w:jc w:val="center"/>
              <w:rPr>
                <w:rFonts w:eastAsiaTheme="minorHAnsi"/>
                <w:sz w:val="20"/>
                <w:szCs w:val="20"/>
              </w:rPr>
            </w:pPr>
          </w:p>
        </w:tc>
      </w:tr>
      <w:tr w:rsidR="005351A7" w:rsidRPr="005351A7" w:rsidTr="00767911">
        <w:trPr>
          <w:cantSplit/>
          <w:trHeight w:val="629"/>
        </w:trPr>
        <w:tc>
          <w:tcPr>
            <w:tcW w:w="3438" w:type="dxa"/>
            <w:vAlign w:val="center"/>
          </w:tcPr>
          <w:p w:rsidR="009D1B3D" w:rsidRPr="005351A7" w:rsidRDefault="009D1B3D" w:rsidP="00457E62">
            <w:pPr>
              <w:spacing w:after="180" w:line="240" w:lineRule="auto"/>
              <w:ind w:left="360"/>
              <w:jc w:val="center"/>
              <w:rPr>
                <w:rFonts w:eastAsiaTheme="minorHAnsi"/>
                <w:sz w:val="20"/>
                <w:szCs w:val="20"/>
              </w:rPr>
            </w:pPr>
          </w:p>
        </w:tc>
        <w:tc>
          <w:tcPr>
            <w:tcW w:w="6030" w:type="dxa"/>
            <w:vAlign w:val="center"/>
          </w:tcPr>
          <w:p w:rsidR="009D1B3D" w:rsidRPr="005351A7" w:rsidRDefault="009D1B3D" w:rsidP="00457E62">
            <w:pPr>
              <w:spacing w:after="180" w:line="240" w:lineRule="auto"/>
              <w:ind w:left="360"/>
              <w:jc w:val="center"/>
              <w:rPr>
                <w:rFonts w:eastAsiaTheme="minorHAnsi"/>
                <w:sz w:val="20"/>
                <w:szCs w:val="20"/>
              </w:rPr>
            </w:pPr>
          </w:p>
        </w:tc>
      </w:tr>
      <w:tr w:rsidR="005351A7" w:rsidRPr="005351A7" w:rsidTr="00767911">
        <w:trPr>
          <w:cantSplit/>
          <w:trHeight w:val="602"/>
        </w:trPr>
        <w:tc>
          <w:tcPr>
            <w:tcW w:w="3438" w:type="dxa"/>
            <w:vAlign w:val="center"/>
          </w:tcPr>
          <w:p w:rsidR="009D1B3D" w:rsidRPr="005351A7" w:rsidRDefault="009D1B3D" w:rsidP="00457E62">
            <w:pPr>
              <w:spacing w:after="180" w:line="240" w:lineRule="auto"/>
              <w:ind w:left="360"/>
              <w:jc w:val="center"/>
              <w:rPr>
                <w:rFonts w:eastAsiaTheme="minorHAnsi"/>
                <w:sz w:val="20"/>
                <w:szCs w:val="20"/>
              </w:rPr>
            </w:pPr>
          </w:p>
        </w:tc>
        <w:tc>
          <w:tcPr>
            <w:tcW w:w="6030" w:type="dxa"/>
            <w:vAlign w:val="center"/>
          </w:tcPr>
          <w:p w:rsidR="009D1B3D" w:rsidRPr="005351A7" w:rsidRDefault="009D1B3D" w:rsidP="00457E62">
            <w:pPr>
              <w:spacing w:after="180" w:line="240" w:lineRule="auto"/>
              <w:ind w:left="360"/>
              <w:jc w:val="center"/>
              <w:rPr>
                <w:rFonts w:eastAsiaTheme="minorHAnsi"/>
                <w:sz w:val="20"/>
                <w:szCs w:val="20"/>
              </w:rPr>
            </w:pPr>
          </w:p>
        </w:tc>
      </w:tr>
    </w:tbl>
    <w:p w:rsidR="00F24685" w:rsidRDefault="00F24685" w:rsidP="007266BD">
      <w:pPr>
        <w:spacing w:line="312" w:lineRule="auto"/>
        <w:rPr>
          <w:rFonts w:eastAsiaTheme="minorHAnsi"/>
          <w:b/>
          <w:sz w:val="20"/>
          <w:szCs w:val="20"/>
        </w:rPr>
      </w:pPr>
    </w:p>
    <w:p w:rsidR="008C6D5E" w:rsidRDefault="008C6D5E" w:rsidP="007266BD">
      <w:pPr>
        <w:spacing w:line="312" w:lineRule="auto"/>
        <w:rPr>
          <w:rFonts w:eastAsiaTheme="minorHAnsi"/>
          <w:b/>
          <w:sz w:val="20"/>
          <w:szCs w:val="20"/>
        </w:rPr>
      </w:pPr>
    </w:p>
    <w:p w:rsidR="00457E62" w:rsidRPr="00457E62" w:rsidRDefault="00457E62" w:rsidP="00EC7917">
      <w:pPr>
        <w:shd w:val="clear" w:color="auto" w:fill="595959" w:themeFill="text1" w:themeFillTint="A6"/>
        <w:spacing w:after="0" w:line="312" w:lineRule="auto"/>
        <w:jc w:val="left"/>
        <w:rPr>
          <w:rFonts w:eastAsiaTheme="minorHAnsi"/>
          <w:b/>
          <w:sz w:val="6"/>
          <w:szCs w:val="6"/>
        </w:rPr>
      </w:pPr>
    </w:p>
    <w:p w:rsidR="009D1B3D" w:rsidRPr="00457E62" w:rsidRDefault="00457E62" w:rsidP="00EC7917">
      <w:pPr>
        <w:shd w:val="clear" w:color="auto" w:fill="595959" w:themeFill="text1" w:themeFillTint="A6"/>
        <w:spacing w:line="312" w:lineRule="auto"/>
        <w:jc w:val="left"/>
        <w:rPr>
          <w:rFonts w:ascii="Frutiger LT Std 45 Light" w:eastAsiaTheme="minorHAnsi" w:hAnsi="Frutiger LT Std 45 Light"/>
          <w:b/>
          <w:caps/>
          <w:color w:val="FFFFFF" w:themeColor="background1"/>
          <w:spacing w:val="20"/>
          <w:sz w:val="24"/>
        </w:rPr>
      </w:pPr>
      <w:r>
        <w:rPr>
          <w:rFonts w:eastAsiaTheme="minorHAnsi"/>
          <w:b/>
          <w:sz w:val="20"/>
          <w:szCs w:val="20"/>
        </w:rPr>
        <w:t xml:space="preserve"> </w:t>
      </w:r>
      <w:r w:rsidR="00900878" w:rsidRPr="00457E62">
        <w:rPr>
          <w:rFonts w:ascii="Frutiger LT Std 45 Light" w:eastAsiaTheme="minorHAnsi" w:hAnsi="Frutiger LT Std 45 Light"/>
          <w:b/>
          <w:caps/>
          <w:color w:val="FFFFFF" w:themeColor="background1"/>
          <w:spacing w:val="20"/>
          <w:sz w:val="24"/>
        </w:rPr>
        <w:t xml:space="preserve">Topic </w:t>
      </w:r>
      <w:r w:rsidR="00EB11C2" w:rsidRPr="00457E62">
        <w:rPr>
          <w:rFonts w:ascii="Frutiger LT Std 45 Light" w:eastAsiaTheme="minorHAnsi" w:hAnsi="Frutiger LT Std 45 Light"/>
          <w:b/>
          <w:caps/>
          <w:color w:val="FFFFFF" w:themeColor="background1"/>
          <w:spacing w:val="20"/>
          <w:sz w:val="24"/>
        </w:rPr>
        <w:t>2</w:t>
      </w:r>
      <w:r w:rsidRPr="00457E62">
        <w:rPr>
          <w:rFonts w:ascii="Frutiger LT Std 45 Light" w:eastAsiaTheme="minorHAnsi" w:hAnsi="Frutiger LT Std 45 Light"/>
          <w:b/>
          <w:color w:val="FFFFFF" w:themeColor="background1"/>
          <w:spacing w:val="20"/>
          <w:sz w:val="24"/>
        </w:rPr>
        <w:t>b</w:t>
      </w:r>
      <w:r w:rsidR="00900878" w:rsidRPr="00457E62">
        <w:rPr>
          <w:rFonts w:ascii="Frutiger LT Std 45 Light" w:eastAsiaTheme="minorHAnsi" w:hAnsi="Frutiger LT Std 45 Light"/>
          <w:b/>
          <w:caps/>
          <w:color w:val="FFFFFF" w:themeColor="background1"/>
          <w:spacing w:val="20"/>
          <w:sz w:val="24"/>
        </w:rPr>
        <w:t xml:space="preserve">: </w:t>
      </w:r>
      <w:r w:rsidR="009D1B3D" w:rsidRPr="00457E62">
        <w:rPr>
          <w:rFonts w:ascii="Frutiger LT Std 45 Light" w:eastAsiaTheme="minorHAnsi" w:hAnsi="Frutiger LT Std 45 Light"/>
          <w:b/>
          <w:caps/>
          <w:color w:val="FFFFFF" w:themeColor="background1"/>
          <w:spacing w:val="20"/>
          <w:sz w:val="24"/>
        </w:rPr>
        <w:t>IROPS Event History</w:t>
      </w:r>
    </w:p>
    <w:p w:rsidR="009D1B3D" w:rsidRPr="00457E62" w:rsidRDefault="009D1B3D" w:rsidP="008C6D5E">
      <w:pPr>
        <w:spacing w:before="360"/>
        <w:rPr>
          <w:rFonts w:eastAsiaTheme="minorHAnsi"/>
          <w:szCs w:val="21"/>
        </w:rPr>
      </w:pPr>
      <w:r w:rsidRPr="00457E62">
        <w:rPr>
          <w:rFonts w:eastAsiaTheme="minorHAnsi"/>
          <w:szCs w:val="21"/>
        </w:rPr>
        <w:t xml:space="preserve">This section describes guidance for documenting the history of local IROPS </w:t>
      </w:r>
      <w:r w:rsidR="000855C3" w:rsidRPr="00457E62">
        <w:rPr>
          <w:rFonts w:eastAsiaTheme="minorHAnsi"/>
          <w:szCs w:val="21"/>
        </w:rPr>
        <w:t>e</w:t>
      </w:r>
      <w:r w:rsidRPr="00457E62">
        <w:rPr>
          <w:rFonts w:eastAsiaTheme="minorHAnsi"/>
          <w:szCs w:val="21"/>
        </w:rPr>
        <w:t>vents</w:t>
      </w:r>
      <w:r w:rsidR="0069270D" w:rsidRPr="00457E62">
        <w:rPr>
          <w:rFonts w:eastAsiaTheme="minorHAnsi"/>
          <w:szCs w:val="21"/>
        </w:rPr>
        <w:t>,</w:t>
      </w:r>
      <w:r w:rsidRPr="00457E62">
        <w:rPr>
          <w:rFonts w:eastAsiaTheme="minorHAnsi"/>
          <w:szCs w:val="21"/>
        </w:rPr>
        <w:t xml:space="preserve"> including lengthy on</w:t>
      </w:r>
      <w:r w:rsidR="006D185D" w:rsidRPr="00457E62">
        <w:rPr>
          <w:rFonts w:eastAsiaTheme="minorHAnsi"/>
          <w:szCs w:val="21"/>
        </w:rPr>
        <w:t>-</w:t>
      </w:r>
      <w:r w:rsidRPr="00457E62">
        <w:rPr>
          <w:rFonts w:eastAsiaTheme="minorHAnsi"/>
          <w:szCs w:val="21"/>
        </w:rPr>
        <w:t>board ground delay events.</w:t>
      </w:r>
      <w:r w:rsidR="006D185D" w:rsidRPr="00457E62">
        <w:rPr>
          <w:rFonts w:eastAsiaTheme="minorHAnsi"/>
          <w:szCs w:val="21"/>
        </w:rPr>
        <w:t xml:space="preserve"> </w:t>
      </w:r>
      <w:r w:rsidRPr="00457E62">
        <w:rPr>
          <w:rFonts w:eastAsiaTheme="minorHAnsi"/>
          <w:szCs w:val="21"/>
        </w:rPr>
        <w:t xml:space="preserve">It also describes the role of various service providers in providing passenger and other customer support during IROPS </w:t>
      </w:r>
      <w:r w:rsidR="000855C3" w:rsidRPr="00457E62">
        <w:rPr>
          <w:rFonts w:eastAsiaTheme="minorHAnsi"/>
          <w:szCs w:val="21"/>
        </w:rPr>
        <w:t>e</w:t>
      </w:r>
      <w:r w:rsidRPr="00457E62">
        <w:rPr>
          <w:rFonts w:eastAsiaTheme="minorHAnsi"/>
          <w:szCs w:val="21"/>
        </w:rPr>
        <w:t>vents.</w:t>
      </w:r>
      <w:r w:rsidR="006D185D" w:rsidRPr="00457E62">
        <w:rPr>
          <w:rFonts w:eastAsiaTheme="minorHAnsi"/>
          <w:szCs w:val="21"/>
        </w:rPr>
        <w:t xml:space="preserve"> </w:t>
      </w:r>
    </w:p>
    <w:p w:rsidR="009D1B3D" w:rsidRPr="00457E62" w:rsidRDefault="009D1B3D" w:rsidP="00457E62">
      <w:pPr>
        <w:rPr>
          <w:rFonts w:eastAsiaTheme="minorHAnsi"/>
          <w:szCs w:val="21"/>
        </w:rPr>
      </w:pPr>
      <w:r w:rsidRPr="00457E62">
        <w:rPr>
          <w:rFonts w:eastAsiaTheme="minorHAnsi"/>
          <w:b/>
          <w:szCs w:val="21"/>
        </w:rPr>
        <w:t>Purpose:</w:t>
      </w:r>
      <w:r w:rsidRPr="00457E62">
        <w:rPr>
          <w:rFonts w:eastAsiaTheme="minorHAnsi"/>
          <w:szCs w:val="21"/>
        </w:rPr>
        <w:t xml:space="preserve"> To provide a basis for identification and review of IROPS response activities with focus on areas needing process improvement. </w:t>
      </w:r>
    </w:p>
    <w:p w:rsidR="009D1B3D" w:rsidRPr="00457E62" w:rsidRDefault="009D1B3D" w:rsidP="00457E62">
      <w:pPr>
        <w:rPr>
          <w:rFonts w:eastAsiaTheme="minorHAnsi"/>
          <w:szCs w:val="21"/>
        </w:rPr>
      </w:pPr>
      <w:r w:rsidRPr="00457E62">
        <w:rPr>
          <w:rFonts w:eastAsiaTheme="minorHAnsi"/>
          <w:b/>
          <w:szCs w:val="21"/>
        </w:rPr>
        <w:t xml:space="preserve">Process: </w:t>
      </w:r>
      <w:r w:rsidRPr="00457E62">
        <w:rPr>
          <w:rFonts w:eastAsiaTheme="minorHAnsi"/>
          <w:szCs w:val="21"/>
        </w:rPr>
        <w:t xml:space="preserve">The IROPS </w:t>
      </w:r>
      <w:r w:rsidR="005851A3" w:rsidRPr="00457E62">
        <w:rPr>
          <w:rFonts w:eastAsiaTheme="minorHAnsi"/>
          <w:szCs w:val="21"/>
        </w:rPr>
        <w:t>Champion</w:t>
      </w:r>
      <w:r w:rsidRPr="00457E62">
        <w:rPr>
          <w:rFonts w:eastAsiaTheme="minorHAnsi"/>
          <w:szCs w:val="21"/>
        </w:rPr>
        <w:t xml:space="preserve"> should review local IROPS events</w:t>
      </w:r>
      <w:r w:rsidR="0069270D" w:rsidRPr="00457E62">
        <w:rPr>
          <w:rFonts w:eastAsiaTheme="minorHAnsi"/>
          <w:szCs w:val="21"/>
        </w:rPr>
        <w:t>,</w:t>
      </w:r>
      <w:r w:rsidRPr="00457E62">
        <w:rPr>
          <w:rFonts w:eastAsiaTheme="minorHAnsi"/>
          <w:szCs w:val="21"/>
        </w:rPr>
        <w:t xml:space="preserve"> including lengthy on</w:t>
      </w:r>
      <w:r w:rsidR="006D185D" w:rsidRPr="00457E62">
        <w:rPr>
          <w:rFonts w:eastAsiaTheme="minorHAnsi"/>
          <w:szCs w:val="21"/>
        </w:rPr>
        <w:t>-</w:t>
      </w:r>
      <w:r w:rsidRPr="00457E62">
        <w:rPr>
          <w:rFonts w:eastAsiaTheme="minorHAnsi"/>
          <w:szCs w:val="21"/>
        </w:rPr>
        <w:t>board ground delay events.</w:t>
      </w:r>
      <w:r w:rsidR="006D185D" w:rsidRPr="00457E62">
        <w:rPr>
          <w:rFonts w:eastAsiaTheme="minorHAnsi"/>
          <w:szCs w:val="21"/>
        </w:rPr>
        <w:t xml:space="preserve"> </w:t>
      </w:r>
      <w:r w:rsidRPr="00457E62">
        <w:rPr>
          <w:rFonts w:eastAsiaTheme="minorHAnsi"/>
          <w:szCs w:val="21"/>
        </w:rPr>
        <w:t>Each of these events should be considered as a potential source for information concerning:</w:t>
      </w:r>
    </w:p>
    <w:p w:rsidR="009D1B3D" w:rsidRPr="00457E62" w:rsidRDefault="009D1B3D" w:rsidP="00481BCD">
      <w:pPr>
        <w:numPr>
          <w:ilvl w:val="0"/>
          <w:numId w:val="3"/>
        </w:numPr>
        <w:rPr>
          <w:szCs w:val="21"/>
        </w:rPr>
      </w:pPr>
      <w:r w:rsidRPr="00457E62">
        <w:rPr>
          <w:szCs w:val="21"/>
        </w:rPr>
        <w:t>Type of IROPS event (related to local weather, other emergency, diversions, etc.)</w:t>
      </w:r>
    </w:p>
    <w:p w:rsidR="00A01BBF" w:rsidRPr="00457E62" w:rsidRDefault="00A01BBF" w:rsidP="00481BCD">
      <w:pPr>
        <w:numPr>
          <w:ilvl w:val="1"/>
          <w:numId w:val="22"/>
        </w:numPr>
        <w:spacing w:after="120"/>
        <w:ind w:left="1440"/>
        <w:rPr>
          <w:szCs w:val="21"/>
        </w:rPr>
      </w:pPr>
      <w:r w:rsidRPr="00457E62">
        <w:rPr>
          <w:szCs w:val="21"/>
        </w:rPr>
        <w:t>Surge: Aircraft and passengers flowing into an airport</w:t>
      </w:r>
    </w:p>
    <w:p w:rsidR="00A01BBF" w:rsidRPr="00457E62" w:rsidRDefault="00A01BBF" w:rsidP="00481BCD">
      <w:pPr>
        <w:numPr>
          <w:ilvl w:val="1"/>
          <w:numId w:val="22"/>
        </w:numPr>
        <w:spacing w:after="120"/>
        <w:ind w:left="1440"/>
        <w:rPr>
          <w:szCs w:val="21"/>
        </w:rPr>
      </w:pPr>
      <w:r w:rsidRPr="00457E62">
        <w:rPr>
          <w:szCs w:val="21"/>
        </w:rPr>
        <w:t>Capacity: Airport terminal becomes filled with passengers and gates become full with aircraft</w:t>
      </w:r>
    </w:p>
    <w:p w:rsidR="00A01BBF" w:rsidRPr="00457E62" w:rsidRDefault="00A01BBF" w:rsidP="00481BCD">
      <w:pPr>
        <w:numPr>
          <w:ilvl w:val="1"/>
          <w:numId w:val="22"/>
        </w:numPr>
        <w:spacing w:after="120"/>
        <w:ind w:left="1440"/>
        <w:rPr>
          <w:szCs w:val="21"/>
        </w:rPr>
      </w:pPr>
      <w:r w:rsidRPr="00457E62">
        <w:rPr>
          <w:szCs w:val="21"/>
        </w:rPr>
        <w:t>After-Hours: Aircraft land and passengers need to deplane at irregular hours</w:t>
      </w:r>
    </w:p>
    <w:p w:rsidR="00A01BBF" w:rsidRPr="00457E62" w:rsidRDefault="00A01BBF" w:rsidP="00481BCD">
      <w:pPr>
        <w:numPr>
          <w:ilvl w:val="1"/>
          <w:numId w:val="22"/>
        </w:numPr>
        <w:spacing w:after="120"/>
        <w:ind w:left="1440"/>
        <w:rPr>
          <w:szCs w:val="21"/>
        </w:rPr>
      </w:pPr>
      <w:r w:rsidRPr="00457E62">
        <w:rPr>
          <w:szCs w:val="21"/>
        </w:rPr>
        <w:t>Extended Stay: Passengers and aircraft may be stuck at airport for extended period of time</w:t>
      </w:r>
      <w:r w:rsidR="00642D82" w:rsidRPr="00457E62">
        <w:rPr>
          <w:szCs w:val="21"/>
        </w:rPr>
        <w:t>.</w:t>
      </w:r>
    </w:p>
    <w:p w:rsidR="009D1B3D" w:rsidRPr="00457E62" w:rsidRDefault="009D1B3D" w:rsidP="00481BCD">
      <w:pPr>
        <w:numPr>
          <w:ilvl w:val="0"/>
          <w:numId w:val="3"/>
        </w:numPr>
        <w:rPr>
          <w:szCs w:val="21"/>
        </w:rPr>
      </w:pPr>
      <w:r w:rsidRPr="00457E62">
        <w:rPr>
          <w:szCs w:val="21"/>
        </w:rPr>
        <w:t>Nature of response (related to whi</w:t>
      </w:r>
      <w:r w:rsidR="005851A3" w:rsidRPr="00457E62">
        <w:rPr>
          <w:szCs w:val="21"/>
        </w:rPr>
        <w:t xml:space="preserve">ch organizations were involved or </w:t>
      </w:r>
      <w:r w:rsidRPr="00457E62">
        <w:rPr>
          <w:szCs w:val="21"/>
        </w:rPr>
        <w:t>needed support from outside organization(s)</w:t>
      </w:r>
      <w:r w:rsidR="000855C3" w:rsidRPr="00457E62">
        <w:rPr>
          <w:szCs w:val="21"/>
        </w:rPr>
        <w:t>, unusual</w:t>
      </w:r>
      <w:r w:rsidRPr="00457E62">
        <w:rPr>
          <w:szCs w:val="21"/>
        </w:rPr>
        <w:t xml:space="preserve"> response actions, etc.)</w:t>
      </w:r>
      <w:r w:rsidR="00642D82" w:rsidRPr="00457E62">
        <w:rPr>
          <w:szCs w:val="21"/>
        </w:rPr>
        <w:t>.</w:t>
      </w:r>
    </w:p>
    <w:p w:rsidR="009D1B3D" w:rsidRPr="00457E62" w:rsidRDefault="00642D82" w:rsidP="00481BCD">
      <w:pPr>
        <w:numPr>
          <w:ilvl w:val="0"/>
          <w:numId w:val="3"/>
        </w:numPr>
        <w:rPr>
          <w:szCs w:val="21"/>
        </w:rPr>
      </w:pPr>
      <w:r w:rsidRPr="00457E62">
        <w:rPr>
          <w:szCs w:val="21"/>
        </w:rPr>
        <w:t xml:space="preserve">Response activities considered </w:t>
      </w:r>
      <w:r w:rsidR="009D1B3D" w:rsidRPr="00457E62">
        <w:rPr>
          <w:szCs w:val="21"/>
        </w:rPr>
        <w:t>best practice</w:t>
      </w:r>
      <w:r w:rsidR="000855C3" w:rsidRPr="00457E62">
        <w:rPr>
          <w:szCs w:val="21"/>
        </w:rPr>
        <w:t>s</w:t>
      </w:r>
      <w:r w:rsidR="009D1B3D" w:rsidRPr="00457E62">
        <w:rPr>
          <w:szCs w:val="21"/>
        </w:rPr>
        <w:t xml:space="preserve"> (generic descriptions documented for consideration for future events, descriptions should be made available for sharing with others in the national aviation service community)</w:t>
      </w:r>
      <w:r w:rsidRPr="00457E62">
        <w:rPr>
          <w:szCs w:val="21"/>
        </w:rPr>
        <w:t>.</w:t>
      </w:r>
    </w:p>
    <w:p w:rsidR="009D1B3D" w:rsidRPr="00457E62" w:rsidRDefault="009D1B3D" w:rsidP="00481BCD">
      <w:pPr>
        <w:numPr>
          <w:ilvl w:val="0"/>
          <w:numId w:val="3"/>
        </w:numPr>
        <w:rPr>
          <w:szCs w:val="21"/>
        </w:rPr>
      </w:pPr>
      <w:r w:rsidRPr="00457E62">
        <w:rPr>
          <w:szCs w:val="21"/>
        </w:rPr>
        <w:t xml:space="preserve">Response activities needing process improvement (generic descriptions identifying recommended improvements in the IROPS </w:t>
      </w:r>
      <w:r w:rsidR="006F20A6">
        <w:rPr>
          <w:szCs w:val="21"/>
        </w:rPr>
        <w:t>plan</w:t>
      </w:r>
      <w:r w:rsidR="0069270D" w:rsidRPr="00457E62">
        <w:rPr>
          <w:szCs w:val="21"/>
        </w:rPr>
        <w:t>;</w:t>
      </w:r>
      <w:r w:rsidRPr="00457E62">
        <w:rPr>
          <w:szCs w:val="21"/>
        </w:rPr>
        <w:t xml:space="preserve"> improvements should address actions by all appropriate organizations with specific identification of all recommended improvements to coordination between organizations</w:t>
      </w:r>
      <w:r w:rsidR="0069270D" w:rsidRPr="00457E62">
        <w:rPr>
          <w:szCs w:val="21"/>
        </w:rPr>
        <w:t xml:space="preserve"> and s</w:t>
      </w:r>
      <w:r w:rsidRPr="00457E62">
        <w:rPr>
          <w:szCs w:val="21"/>
        </w:rPr>
        <w:t>hould also address any recommended revision of IROPS</w:t>
      </w:r>
      <w:r w:rsidR="000855C3" w:rsidRPr="00457E62">
        <w:rPr>
          <w:szCs w:val="21"/>
        </w:rPr>
        <w:t xml:space="preserve"> coordinated response training)</w:t>
      </w:r>
      <w:r w:rsidR="00642D82" w:rsidRPr="00457E62">
        <w:rPr>
          <w:szCs w:val="21"/>
        </w:rPr>
        <w:t>.</w:t>
      </w:r>
    </w:p>
    <w:p w:rsidR="009D1B3D" w:rsidRPr="00457E62" w:rsidRDefault="009D1B3D" w:rsidP="00481BCD">
      <w:pPr>
        <w:numPr>
          <w:ilvl w:val="0"/>
          <w:numId w:val="3"/>
        </w:numPr>
        <w:ind w:left="806"/>
        <w:rPr>
          <w:szCs w:val="21"/>
        </w:rPr>
      </w:pPr>
      <w:r w:rsidRPr="00457E62">
        <w:rPr>
          <w:szCs w:val="21"/>
        </w:rPr>
        <w:t xml:space="preserve">Because IROPS events will continue to occur, this </w:t>
      </w:r>
      <w:r w:rsidR="000855C3" w:rsidRPr="00457E62">
        <w:rPr>
          <w:szCs w:val="21"/>
        </w:rPr>
        <w:t>s</w:t>
      </w:r>
      <w:r w:rsidRPr="00457E62">
        <w:rPr>
          <w:szCs w:val="21"/>
        </w:rPr>
        <w:t>ub-</w:t>
      </w:r>
      <w:r w:rsidR="000855C3" w:rsidRPr="00457E62">
        <w:rPr>
          <w:szCs w:val="21"/>
        </w:rPr>
        <w:t>s</w:t>
      </w:r>
      <w:r w:rsidRPr="00457E62">
        <w:rPr>
          <w:szCs w:val="21"/>
        </w:rPr>
        <w:t>ection should be reviewed periodically to keep it updated and relative to the current operati</w:t>
      </w:r>
      <w:r w:rsidR="000855C3" w:rsidRPr="00457E62">
        <w:rPr>
          <w:szCs w:val="21"/>
        </w:rPr>
        <w:t>onal environment at the airport</w:t>
      </w:r>
      <w:r w:rsidR="00642D82" w:rsidRPr="00457E62">
        <w:rPr>
          <w:szCs w:val="21"/>
        </w:rPr>
        <w:t>.</w:t>
      </w:r>
    </w:p>
    <w:p w:rsidR="007F79E9" w:rsidRPr="00457E62" w:rsidRDefault="009D1B3D" w:rsidP="00EC7917">
      <w:pPr>
        <w:spacing w:before="240"/>
        <w:rPr>
          <w:rFonts w:eastAsiaTheme="minorHAnsi"/>
          <w:szCs w:val="21"/>
        </w:rPr>
      </w:pPr>
      <w:r w:rsidRPr="00457E62">
        <w:rPr>
          <w:rFonts w:eastAsiaTheme="minorHAnsi"/>
          <w:b/>
          <w:szCs w:val="21"/>
        </w:rPr>
        <w:t xml:space="preserve">Format: </w:t>
      </w:r>
      <w:r w:rsidR="00B6745B" w:rsidRPr="00457E62">
        <w:rPr>
          <w:rFonts w:eastAsiaTheme="minorHAnsi"/>
          <w:szCs w:val="21"/>
        </w:rPr>
        <w:t>The table</w:t>
      </w:r>
      <w:r w:rsidRPr="00457E62">
        <w:rPr>
          <w:rFonts w:eastAsiaTheme="minorHAnsi"/>
          <w:b/>
          <w:szCs w:val="21"/>
        </w:rPr>
        <w:t xml:space="preserve"> </w:t>
      </w:r>
      <w:r w:rsidR="00EC5F87" w:rsidRPr="00457E62">
        <w:rPr>
          <w:rFonts w:eastAsiaTheme="minorHAnsi"/>
          <w:b/>
          <w:szCs w:val="21"/>
        </w:rPr>
        <w:t>(</w:t>
      </w:r>
      <w:r w:rsidR="00EC5F87" w:rsidRPr="00457E62">
        <w:rPr>
          <w:rFonts w:eastAsiaTheme="minorHAnsi"/>
          <w:szCs w:val="21"/>
        </w:rPr>
        <w:t xml:space="preserve">IROPS Event History) </w:t>
      </w:r>
      <w:r w:rsidRPr="00457E62">
        <w:rPr>
          <w:rFonts w:eastAsiaTheme="minorHAnsi"/>
          <w:szCs w:val="21"/>
        </w:rPr>
        <w:t xml:space="preserve">should be filled out with recent IROPS events and event descriptions and </w:t>
      </w:r>
      <w:r w:rsidR="00B6745B" w:rsidRPr="00457E62">
        <w:rPr>
          <w:rFonts w:eastAsiaTheme="minorHAnsi"/>
          <w:szCs w:val="21"/>
        </w:rPr>
        <w:t>be</w:t>
      </w:r>
      <w:r w:rsidRPr="00457E62">
        <w:rPr>
          <w:rFonts w:eastAsiaTheme="minorHAnsi"/>
          <w:szCs w:val="21"/>
        </w:rPr>
        <w:t xml:space="preserve"> inserted into Section </w:t>
      </w:r>
      <w:r w:rsidR="00EB11C2" w:rsidRPr="00457E62">
        <w:rPr>
          <w:rFonts w:eastAsiaTheme="minorHAnsi"/>
          <w:szCs w:val="21"/>
        </w:rPr>
        <w:t>2</w:t>
      </w:r>
      <w:r w:rsidR="004A5E90" w:rsidRPr="00457E62">
        <w:rPr>
          <w:rFonts w:eastAsiaTheme="minorHAnsi"/>
          <w:szCs w:val="21"/>
        </w:rPr>
        <w:t>.</w:t>
      </w:r>
      <w:r w:rsidRPr="00457E62">
        <w:rPr>
          <w:rFonts w:eastAsiaTheme="minorHAnsi"/>
          <w:szCs w:val="21"/>
        </w:rPr>
        <w:t xml:space="preserve">2 of </w:t>
      </w:r>
      <w:r w:rsidR="00B6745B" w:rsidRPr="00457E62">
        <w:rPr>
          <w:rFonts w:eastAsiaTheme="minorHAnsi"/>
          <w:szCs w:val="21"/>
        </w:rPr>
        <w:t xml:space="preserve">Resource B </w:t>
      </w:r>
      <w:r w:rsidR="0069270D" w:rsidRPr="00457E62">
        <w:rPr>
          <w:rFonts w:eastAsiaTheme="minorHAnsi"/>
          <w:szCs w:val="21"/>
        </w:rPr>
        <w:t>–</w:t>
      </w:r>
      <w:r w:rsidR="00B6745B" w:rsidRPr="00457E62">
        <w:rPr>
          <w:rFonts w:eastAsiaTheme="minorHAnsi"/>
          <w:szCs w:val="21"/>
        </w:rPr>
        <w:t xml:space="preserve"> </w:t>
      </w:r>
      <w:r w:rsidRPr="00457E62">
        <w:rPr>
          <w:rFonts w:eastAsiaTheme="minorHAnsi"/>
          <w:szCs w:val="21"/>
        </w:rPr>
        <w:t xml:space="preserve">Model IROPS </w:t>
      </w:r>
      <w:r w:rsidR="00642D82" w:rsidRPr="00457E62">
        <w:rPr>
          <w:rFonts w:eastAsiaTheme="minorHAnsi"/>
          <w:szCs w:val="21"/>
        </w:rPr>
        <w:t xml:space="preserve">Contingency </w:t>
      </w:r>
      <w:r w:rsidRPr="00457E62">
        <w:rPr>
          <w:rFonts w:eastAsiaTheme="minorHAnsi"/>
          <w:szCs w:val="21"/>
        </w:rPr>
        <w:t xml:space="preserve">Plan. </w:t>
      </w:r>
    </w:p>
    <w:p w:rsidR="00B6745B" w:rsidRPr="005351A7" w:rsidRDefault="00B6745B" w:rsidP="005351A7">
      <w:pPr>
        <w:rPr>
          <w:sz w:val="20"/>
          <w:szCs w:val="20"/>
        </w:rPr>
      </w:pPr>
      <w:r w:rsidRPr="005351A7">
        <w:rPr>
          <w:sz w:val="20"/>
          <w:szCs w:val="20"/>
        </w:rPr>
        <w:br w:type="page"/>
      </w:r>
    </w:p>
    <w:tbl>
      <w:tblPr>
        <w:tblW w:w="945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060"/>
        <w:gridCol w:w="6390"/>
      </w:tblGrid>
      <w:tr w:rsidR="005351A7" w:rsidRPr="005351A7" w:rsidTr="005A0414">
        <w:trPr>
          <w:tblHeader/>
        </w:trPr>
        <w:tc>
          <w:tcPr>
            <w:tcW w:w="9450" w:type="dxa"/>
            <w:gridSpan w:val="2"/>
            <w:shd w:val="clear" w:color="auto" w:fill="B8CCE4"/>
          </w:tcPr>
          <w:p w:rsidR="009D1B3D" w:rsidRPr="000560C1" w:rsidRDefault="009D1B3D" w:rsidP="00987347">
            <w:pPr>
              <w:spacing w:before="120" w:after="120" w:line="312" w:lineRule="auto"/>
              <w:ind w:left="360"/>
              <w:jc w:val="center"/>
              <w:rPr>
                <w:rFonts w:eastAsiaTheme="minorHAnsi"/>
                <w:b/>
                <w:szCs w:val="21"/>
              </w:rPr>
            </w:pPr>
            <w:r w:rsidRPr="005668E8">
              <w:rPr>
                <w:rFonts w:eastAsiaTheme="minorHAnsi"/>
                <w:b/>
                <w:szCs w:val="21"/>
                <w:highlight w:val="yellow"/>
              </w:rPr>
              <w:br w:type="page"/>
            </w:r>
            <w:r w:rsidRPr="005668E8">
              <w:rPr>
                <w:rFonts w:eastAsiaTheme="minorHAnsi"/>
                <w:b/>
                <w:szCs w:val="21"/>
              </w:rPr>
              <w:br w:type="page"/>
            </w:r>
            <w:r w:rsidRPr="000560C1">
              <w:rPr>
                <w:rFonts w:eastAsiaTheme="minorHAnsi"/>
                <w:b/>
                <w:szCs w:val="21"/>
              </w:rPr>
              <w:t>IROPS Event History</w:t>
            </w:r>
          </w:p>
          <w:p w:rsidR="009D1B3D" w:rsidRPr="005668E8" w:rsidRDefault="007F4090" w:rsidP="005A0414">
            <w:pPr>
              <w:spacing w:after="60" w:line="312" w:lineRule="auto"/>
              <w:jc w:val="center"/>
              <w:rPr>
                <w:rFonts w:eastAsiaTheme="minorHAnsi"/>
                <w:b/>
                <w:szCs w:val="21"/>
              </w:rPr>
            </w:pPr>
            <w:r w:rsidRPr="000560C1">
              <w:rPr>
                <w:szCs w:val="21"/>
              </w:rPr>
              <w:t>Please modify this table as appropriate for your needs, and add additional rows as necessary.</w:t>
            </w:r>
          </w:p>
        </w:tc>
      </w:tr>
      <w:tr w:rsidR="005351A7" w:rsidRPr="00987347" w:rsidTr="005A0414">
        <w:trPr>
          <w:tblHeader/>
        </w:trPr>
        <w:tc>
          <w:tcPr>
            <w:tcW w:w="3060" w:type="dxa"/>
            <w:shd w:val="clear" w:color="auto" w:fill="B8CCE4" w:themeFill="accent1" w:themeFillTint="66"/>
            <w:vAlign w:val="center"/>
          </w:tcPr>
          <w:p w:rsidR="00B6745B" w:rsidRPr="00987347" w:rsidRDefault="00B837E0" w:rsidP="005668E8">
            <w:pPr>
              <w:spacing w:before="120" w:after="120" w:line="312" w:lineRule="auto"/>
              <w:ind w:left="360"/>
              <w:jc w:val="center"/>
              <w:rPr>
                <w:rFonts w:eastAsiaTheme="minorHAnsi"/>
                <w:b/>
                <w:szCs w:val="21"/>
              </w:rPr>
            </w:pPr>
            <w:r w:rsidRPr="00987347">
              <w:rPr>
                <w:rFonts w:eastAsiaTheme="minorHAnsi"/>
                <w:b/>
                <w:szCs w:val="21"/>
              </w:rPr>
              <w:t>Time/</w:t>
            </w:r>
            <w:r w:rsidR="00B6745B" w:rsidRPr="00987347">
              <w:rPr>
                <w:rFonts w:eastAsiaTheme="minorHAnsi"/>
                <w:b/>
                <w:szCs w:val="21"/>
              </w:rPr>
              <w:t>Date</w:t>
            </w:r>
          </w:p>
        </w:tc>
        <w:tc>
          <w:tcPr>
            <w:tcW w:w="6390" w:type="dxa"/>
            <w:shd w:val="clear" w:color="auto" w:fill="B8CCE4" w:themeFill="accent1" w:themeFillTint="66"/>
            <w:vAlign w:val="center"/>
          </w:tcPr>
          <w:p w:rsidR="00B6745B" w:rsidRPr="00987347" w:rsidRDefault="00B6745B" w:rsidP="005668E8">
            <w:pPr>
              <w:spacing w:before="120" w:after="120" w:line="312" w:lineRule="auto"/>
              <w:ind w:left="360"/>
              <w:jc w:val="center"/>
              <w:rPr>
                <w:rFonts w:eastAsiaTheme="minorHAnsi"/>
                <w:b/>
                <w:szCs w:val="21"/>
              </w:rPr>
            </w:pPr>
            <w:r w:rsidRPr="00987347">
              <w:rPr>
                <w:rFonts w:eastAsiaTheme="minorHAnsi"/>
                <w:b/>
                <w:szCs w:val="21"/>
              </w:rPr>
              <w:t>Event Description</w:t>
            </w:r>
          </w:p>
        </w:tc>
      </w:tr>
      <w:tr w:rsidR="005351A7" w:rsidRPr="005351A7" w:rsidTr="005A0414">
        <w:trPr>
          <w:trHeight w:val="557"/>
          <w:tblHeader/>
        </w:trPr>
        <w:tc>
          <w:tcPr>
            <w:tcW w:w="3060" w:type="dxa"/>
            <w:shd w:val="clear" w:color="auto" w:fill="auto"/>
            <w:vAlign w:val="center"/>
          </w:tcPr>
          <w:p w:rsidR="009D1B3D" w:rsidRPr="005351A7" w:rsidRDefault="009D1B3D" w:rsidP="00933CD7">
            <w:pPr>
              <w:spacing w:line="312" w:lineRule="auto"/>
              <w:ind w:left="360"/>
              <w:jc w:val="center"/>
              <w:rPr>
                <w:rFonts w:eastAsiaTheme="minorHAnsi"/>
                <w:sz w:val="20"/>
                <w:szCs w:val="20"/>
              </w:rPr>
            </w:pPr>
          </w:p>
        </w:tc>
        <w:tc>
          <w:tcPr>
            <w:tcW w:w="6390" w:type="dxa"/>
            <w:shd w:val="clear" w:color="auto" w:fill="auto"/>
            <w:vAlign w:val="center"/>
          </w:tcPr>
          <w:p w:rsidR="009D1B3D" w:rsidRPr="005351A7" w:rsidRDefault="009D1B3D" w:rsidP="00933CD7">
            <w:pPr>
              <w:spacing w:line="312" w:lineRule="auto"/>
              <w:ind w:left="360"/>
              <w:jc w:val="center"/>
              <w:rPr>
                <w:rFonts w:eastAsiaTheme="minorHAnsi"/>
                <w:sz w:val="20"/>
                <w:szCs w:val="20"/>
              </w:rPr>
            </w:pPr>
          </w:p>
        </w:tc>
      </w:tr>
      <w:tr w:rsidR="005351A7" w:rsidRPr="005351A7" w:rsidTr="005A0414">
        <w:trPr>
          <w:trHeight w:val="620"/>
        </w:trPr>
        <w:tc>
          <w:tcPr>
            <w:tcW w:w="3060" w:type="dxa"/>
            <w:vAlign w:val="center"/>
          </w:tcPr>
          <w:p w:rsidR="009D1B3D" w:rsidRPr="005351A7" w:rsidRDefault="009D1B3D" w:rsidP="00933CD7">
            <w:pPr>
              <w:spacing w:line="312" w:lineRule="auto"/>
              <w:ind w:left="360"/>
              <w:jc w:val="center"/>
              <w:rPr>
                <w:rFonts w:eastAsiaTheme="minorHAnsi"/>
                <w:sz w:val="20"/>
                <w:szCs w:val="20"/>
              </w:rPr>
            </w:pPr>
          </w:p>
        </w:tc>
        <w:tc>
          <w:tcPr>
            <w:tcW w:w="6390" w:type="dxa"/>
            <w:vAlign w:val="center"/>
          </w:tcPr>
          <w:p w:rsidR="009D1B3D" w:rsidRPr="005351A7" w:rsidRDefault="009D1B3D" w:rsidP="00933CD7">
            <w:pPr>
              <w:spacing w:line="312" w:lineRule="auto"/>
              <w:ind w:left="360"/>
              <w:jc w:val="center"/>
              <w:rPr>
                <w:rFonts w:eastAsiaTheme="minorHAnsi"/>
                <w:sz w:val="20"/>
                <w:szCs w:val="20"/>
              </w:rPr>
            </w:pPr>
          </w:p>
        </w:tc>
      </w:tr>
      <w:tr w:rsidR="005351A7" w:rsidRPr="005351A7" w:rsidTr="005A0414">
        <w:trPr>
          <w:trHeight w:val="620"/>
        </w:trPr>
        <w:tc>
          <w:tcPr>
            <w:tcW w:w="3060" w:type="dxa"/>
            <w:vAlign w:val="center"/>
          </w:tcPr>
          <w:p w:rsidR="009D1B3D" w:rsidRPr="005351A7" w:rsidRDefault="009D1B3D" w:rsidP="00933CD7">
            <w:pPr>
              <w:spacing w:line="312" w:lineRule="auto"/>
              <w:ind w:left="360"/>
              <w:jc w:val="center"/>
              <w:rPr>
                <w:rFonts w:eastAsiaTheme="minorHAnsi"/>
                <w:sz w:val="20"/>
                <w:szCs w:val="20"/>
              </w:rPr>
            </w:pPr>
          </w:p>
        </w:tc>
        <w:tc>
          <w:tcPr>
            <w:tcW w:w="6390" w:type="dxa"/>
            <w:vAlign w:val="center"/>
          </w:tcPr>
          <w:p w:rsidR="009D1B3D" w:rsidRPr="005351A7" w:rsidRDefault="009D1B3D" w:rsidP="00933CD7">
            <w:pPr>
              <w:spacing w:line="312" w:lineRule="auto"/>
              <w:ind w:left="360"/>
              <w:jc w:val="center"/>
              <w:rPr>
                <w:rFonts w:eastAsiaTheme="minorHAnsi"/>
                <w:sz w:val="20"/>
                <w:szCs w:val="20"/>
              </w:rPr>
            </w:pPr>
          </w:p>
        </w:tc>
      </w:tr>
      <w:tr w:rsidR="005351A7" w:rsidRPr="005351A7" w:rsidTr="005A0414">
        <w:trPr>
          <w:trHeight w:val="629"/>
        </w:trPr>
        <w:tc>
          <w:tcPr>
            <w:tcW w:w="3060" w:type="dxa"/>
            <w:vAlign w:val="center"/>
          </w:tcPr>
          <w:p w:rsidR="009D1B3D" w:rsidRPr="005351A7" w:rsidRDefault="009D1B3D" w:rsidP="00933CD7">
            <w:pPr>
              <w:spacing w:line="312" w:lineRule="auto"/>
              <w:ind w:left="360"/>
              <w:jc w:val="center"/>
              <w:rPr>
                <w:rFonts w:eastAsiaTheme="minorHAnsi"/>
                <w:sz w:val="20"/>
                <w:szCs w:val="20"/>
              </w:rPr>
            </w:pPr>
          </w:p>
        </w:tc>
        <w:tc>
          <w:tcPr>
            <w:tcW w:w="6390" w:type="dxa"/>
            <w:vAlign w:val="center"/>
          </w:tcPr>
          <w:p w:rsidR="009D1B3D" w:rsidRPr="005351A7" w:rsidRDefault="009D1B3D" w:rsidP="00933CD7">
            <w:pPr>
              <w:spacing w:line="312" w:lineRule="auto"/>
              <w:ind w:left="360"/>
              <w:jc w:val="center"/>
              <w:rPr>
                <w:rFonts w:eastAsiaTheme="minorHAnsi"/>
                <w:sz w:val="20"/>
                <w:szCs w:val="20"/>
              </w:rPr>
            </w:pPr>
          </w:p>
        </w:tc>
      </w:tr>
      <w:tr w:rsidR="005351A7" w:rsidRPr="005351A7" w:rsidTr="005A0414">
        <w:trPr>
          <w:trHeight w:val="620"/>
        </w:trPr>
        <w:tc>
          <w:tcPr>
            <w:tcW w:w="3060" w:type="dxa"/>
            <w:vAlign w:val="center"/>
          </w:tcPr>
          <w:p w:rsidR="009D1B3D" w:rsidRPr="005351A7" w:rsidRDefault="009D1B3D" w:rsidP="00933CD7">
            <w:pPr>
              <w:spacing w:line="312" w:lineRule="auto"/>
              <w:ind w:left="360"/>
              <w:jc w:val="center"/>
              <w:rPr>
                <w:rFonts w:eastAsiaTheme="minorHAnsi"/>
                <w:sz w:val="20"/>
                <w:szCs w:val="20"/>
              </w:rPr>
            </w:pPr>
          </w:p>
        </w:tc>
        <w:tc>
          <w:tcPr>
            <w:tcW w:w="6390" w:type="dxa"/>
            <w:vAlign w:val="center"/>
          </w:tcPr>
          <w:p w:rsidR="009D1B3D" w:rsidRPr="005351A7" w:rsidRDefault="009D1B3D" w:rsidP="00933CD7">
            <w:pPr>
              <w:spacing w:line="312" w:lineRule="auto"/>
              <w:ind w:left="360"/>
              <w:jc w:val="center"/>
              <w:rPr>
                <w:rFonts w:eastAsiaTheme="minorHAnsi"/>
                <w:sz w:val="20"/>
                <w:szCs w:val="20"/>
              </w:rPr>
            </w:pPr>
          </w:p>
        </w:tc>
      </w:tr>
      <w:tr w:rsidR="005351A7" w:rsidRPr="005351A7" w:rsidTr="005A0414">
        <w:trPr>
          <w:trHeight w:val="557"/>
          <w:tblHeader/>
        </w:trPr>
        <w:tc>
          <w:tcPr>
            <w:tcW w:w="3060" w:type="dxa"/>
            <w:shd w:val="clear" w:color="auto" w:fill="auto"/>
            <w:vAlign w:val="center"/>
          </w:tcPr>
          <w:p w:rsidR="00B6745B" w:rsidRPr="005351A7" w:rsidRDefault="00B6745B" w:rsidP="00933CD7">
            <w:pPr>
              <w:spacing w:line="312" w:lineRule="auto"/>
              <w:ind w:left="360"/>
              <w:jc w:val="center"/>
              <w:rPr>
                <w:rFonts w:eastAsiaTheme="minorHAnsi"/>
                <w:sz w:val="20"/>
                <w:szCs w:val="20"/>
              </w:rPr>
            </w:pPr>
          </w:p>
        </w:tc>
        <w:tc>
          <w:tcPr>
            <w:tcW w:w="6390" w:type="dxa"/>
            <w:shd w:val="clear" w:color="auto" w:fill="auto"/>
            <w:vAlign w:val="center"/>
          </w:tcPr>
          <w:p w:rsidR="00B6745B" w:rsidRPr="005351A7" w:rsidRDefault="00B6745B" w:rsidP="00933CD7">
            <w:pPr>
              <w:spacing w:line="312" w:lineRule="auto"/>
              <w:ind w:left="360"/>
              <w:jc w:val="center"/>
              <w:rPr>
                <w:rFonts w:eastAsiaTheme="minorHAnsi"/>
                <w:sz w:val="20"/>
                <w:szCs w:val="20"/>
              </w:rPr>
            </w:pPr>
          </w:p>
        </w:tc>
      </w:tr>
      <w:tr w:rsidR="005351A7" w:rsidRPr="005351A7" w:rsidTr="005A0414">
        <w:trPr>
          <w:trHeight w:val="620"/>
        </w:trPr>
        <w:tc>
          <w:tcPr>
            <w:tcW w:w="3060" w:type="dxa"/>
            <w:vAlign w:val="center"/>
          </w:tcPr>
          <w:p w:rsidR="00B6745B" w:rsidRPr="005351A7" w:rsidRDefault="00B6745B" w:rsidP="00933CD7">
            <w:pPr>
              <w:spacing w:line="312" w:lineRule="auto"/>
              <w:ind w:left="360"/>
              <w:jc w:val="center"/>
              <w:rPr>
                <w:rFonts w:eastAsiaTheme="minorHAnsi"/>
                <w:sz w:val="20"/>
                <w:szCs w:val="20"/>
              </w:rPr>
            </w:pPr>
          </w:p>
        </w:tc>
        <w:tc>
          <w:tcPr>
            <w:tcW w:w="6390" w:type="dxa"/>
            <w:vAlign w:val="center"/>
          </w:tcPr>
          <w:p w:rsidR="00B6745B" w:rsidRPr="005351A7" w:rsidRDefault="00B6745B" w:rsidP="00933CD7">
            <w:pPr>
              <w:spacing w:line="312" w:lineRule="auto"/>
              <w:ind w:left="360"/>
              <w:jc w:val="center"/>
              <w:rPr>
                <w:rFonts w:eastAsiaTheme="minorHAnsi"/>
                <w:sz w:val="20"/>
                <w:szCs w:val="20"/>
              </w:rPr>
            </w:pPr>
          </w:p>
        </w:tc>
      </w:tr>
      <w:tr w:rsidR="005351A7" w:rsidRPr="005351A7" w:rsidTr="005A0414">
        <w:trPr>
          <w:trHeight w:val="620"/>
        </w:trPr>
        <w:tc>
          <w:tcPr>
            <w:tcW w:w="3060" w:type="dxa"/>
            <w:vAlign w:val="center"/>
          </w:tcPr>
          <w:p w:rsidR="00B6745B" w:rsidRPr="005351A7" w:rsidRDefault="00B6745B" w:rsidP="00933CD7">
            <w:pPr>
              <w:spacing w:line="312" w:lineRule="auto"/>
              <w:ind w:left="360"/>
              <w:jc w:val="center"/>
              <w:rPr>
                <w:rFonts w:eastAsiaTheme="minorHAnsi"/>
                <w:sz w:val="20"/>
                <w:szCs w:val="20"/>
              </w:rPr>
            </w:pPr>
          </w:p>
        </w:tc>
        <w:tc>
          <w:tcPr>
            <w:tcW w:w="6390" w:type="dxa"/>
            <w:vAlign w:val="center"/>
          </w:tcPr>
          <w:p w:rsidR="00B6745B" w:rsidRPr="005351A7" w:rsidRDefault="00B6745B" w:rsidP="00933CD7">
            <w:pPr>
              <w:spacing w:line="312" w:lineRule="auto"/>
              <w:ind w:left="360"/>
              <w:jc w:val="center"/>
              <w:rPr>
                <w:rFonts w:eastAsiaTheme="minorHAnsi"/>
                <w:sz w:val="20"/>
                <w:szCs w:val="20"/>
              </w:rPr>
            </w:pPr>
          </w:p>
        </w:tc>
      </w:tr>
      <w:tr w:rsidR="005351A7" w:rsidRPr="005351A7" w:rsidTr="005A0414">
        <w:trPr>
          <w:trHeight w:val="629"/>
        </w:trPr>
        <w:tc>
          <w:tcPr>
            <w:tcW w:w="3060" w:type="dxa"/>
            <w:vAlign w:val="center"/>
          </w:tcPr>
          <w:p w:rsidR="00B6745B" w:rsidRPr="005351A7" w:rsidRDefault="00B6745B" w:rsidP="00933CD7">
            <w:pPr>
              <w:spacing w:line="312" w:lineRule="auto"/>
              <w:ind w:left="360"/>
              <w:jc w:val="center"/>
              <w:rPr>
                <w:rFonts w:eastAsiaTheme="minorHAnsi"/>
                <w:sz w:val="20"/>
                <w:szCs w:val="20"/>
              </w:rPr>
            </w:pPr>
          </w:p>
        </w:tc>
        <w:tc>
          <w:tcPr>
            <w:tcW w:w="6390" w:type="dxa"/>
            <w:vAlign w:val="center"/>
          </w:tcPr>
          <w:p w:rsidR="00B6745B" w:rsidRPr="005351A7" w:rsidRDefault="00B6745B" w:rsidP="00933CD7">
            <w:pPr>
              <w:spacing w:line="312" w:lineRule="auto"/>
              <w:ind w:left="360"/>
              <w:jc w:val="center"/>
              <w:rPr>
                <w:rFonts w:eastAsiaTheme="minorHAnsi"/>
                <w:sz w:val="20"/>
                <w:szCs w:val="20"/>
              </w:rPr>
            </w:pPr>
          </w:p>
        </w:tc>
      </w:tr>
      <w:tr w:rsidR="005351A7" w:rsidRPr="005351A7" w:rsidTr="005A0414">
        <w:trPr>
          <w:trHeight w:val="620"/>
        </w:trPr>
        <w:tc>
          <w:tcPr>
            <w:tcW w:w="3060" w:type="dxa"/>
            <w:vAlign w:val="center"/>
          </w:tcPr>
          <w:p w:rsidR="00B6745B" w:rsidRPr="005351A7" w:rsidRDefault="00B6745B" w:rsidP="00933CD7">
            <w:pPr>
              <w:spacing w:line="312" w:lineRule="auto"/>
              <w:ind w:left="360"/>
              <w:jc w:val="center"/>
              <w:rPr>
                <w:rFonts w:eastAsiaTheme="minorHAnsi"/>
                <w:sz w:val="20"/>
                <w:szCs w:val="20"/>
              </w:rPr>
            </w:pPr>
          </w:p>
        </w:tc>
        <w:tc>
          <w:tcPr>
            <w:tcW w:w="6390" w:type="dxa"/>
            <w:vAlign w:val="center"/>
          </w:tcPr>
          <w:p w:rsidR="00B6745B" w:rsidRPr="005351A7" w:rsidRDefault="00B6745B" w:rsidP="00933CD7">
            <w:pPr>
              <w:spacing w:line="312" w:lineRule="auto"/>
              <w:ind w:left="360"/>
              <w:jc w:val="center"/>
              <w:rPr>
                <w:rFonts w:eastAsiaTheme="minorHAnsi"/>
                <w:sz w:val="20"/>
                <w:szCs w:val="20"/>
              </w:rPr>
            </w:pPr>
          </w:p>
        </w:tc>
      </w:tr>
      <w:tr w:rsidR="005351A7" w:rsidRPr="005351A7" w:rsidTr="005A0414">
        <w:trPr>
          <w:trHeight w:val="611"/>
        </w:trPr>
        <w:tc>
          <w:tcPr>
            <w:tcW w:w="3060" w:type="dxa"/>
            <w:vAlign w:val="center"/>
          </w:tcPr>
          <w:p w:rsidR="00B6745B" w:rsidRPr="005351A7" w:rsidRDefault="00B6745B" w:rsidP="00933CD7">
            <w:pPr>
              <w:spacing w:line="312" w:lineRule="auto"/>
              <w:ind w:left="360"/>
              <w:jc w:val="center"/>
              <w:rPr>
                <w:rFonts w:eastAsiaTheme="minorHAnsi"/>
                <w:sz w:val="20"/>
                <w:szCs w:val="20"/>
              </w:rPr>
            </w:pPr>
          </w:p>
        </w:tc>
        <w:tc>
          <w:tcPr>
            <w:tcW w:w="6390" w:type="dxa"/>
            <w:vAlign w:val="center"/>
          </w:tcPr>
          <w:p w:rsidR="00B6745B" w:rsidRPr="005351A7" w:rsidRDefault="00B6745B" w:rsidP="00933CD7">
            <w:pPr>
              <w:spacing w:line="312" w:lineRule="auto"/>
              <w:ind w:left="360"/>
              <w:jc w:val="center"/>
              <w:rPr>
                <w:rFonts w:eastAsiaTheme="minorHAnsi"/>
                <w:sz w:val="20"/>
                <w:szCs w:val="20"/>
              </w:rPr>
            </w:pPr>
          </w:p>
        </w:tc>
      </w:tr>
      <w:tr w:rsidR="005351A7" w:rsidRPr="005351A7" w:rsidTr="005A0414">
        <w:trPr>
          <w:trHeight w:val="557"/>
          <w:tblHeader/>
        </w:trPr>
        <w:tc>
          <w:tcPr>
            <w:tcW w:w="3060" w:type="dxa"/>
            <w:shd w:val="clear" w:color="auto" w:fill="auto"/>
            <w:vAlign w:val="center"/>
          </w:tcPr>
          <w:p w:rsidR="00B6745B" w:rsidRPr="005351A7" w:rsidRDefault="00B6745B" w:rsidP="00933CD7">
            <w:pPr>
              <w:spacing w:line="312" w:lineRule="auto"/>
              <w:ind w:left="360"/>
              <w:jc w:val="center"/>
              <w:rPr>
                <w:rFonts w:eastAsiaTheme="minorHAnsi"/>
                <w:sz w:val="20"/>
                <w:szCs w:val="20"/>
              </w:rPr>
            </w:pPr>
          </w:p>
        </w:tc>
        <w:tc>
          <w:tcPr>
            <w:tcW w:w="6390" w:type="dxa"/>
            <w:shd w:val="clear" w:color="auto" w:fill="auto"/>
            <w:vAlign w:val="center"/>
          </w:tcPr>
          <w:p w:rsidR="00B6745B" w:rsidRPr="005351A7" w:rsidRDefault="00B6745B" w:rsidP="00933CD7">
            <w:pPr>
              <w:spacing w:line="312" w:lineRule="auto"/>
              <w:ind w:left="360"/>
              <w:jc w:val="center"/>
              <w:rPr>
                <w:rFonts w:eastAsiaTheme="minorHAnsi"/>
                <w:sz w:val="20"/>
                <w:szCs w:val="20"/>
              </w:rPr>
            </w:pPr>
          </w:p>
        </w:tc>
      </w:tr>
      <w:tr w:rsidR="005351A7" w:rsidRPr="005351A7" w:rsidTr="005A0414">
        <w:trPr>
          <w:trHeight w:val="620"/>
        </w:trPr>
        <w:tc>
          <w:tcPr>
            <w:tcW w:w="3060" w:type="dxa"/>
            <w:vAlign w:val="center"/>
          </w:tcPr>
          <w:p w:rsidR="00B6745B" w:rsidRPr="005351A7" w:rsidRDefault="00B6745B" w:rsidP="00933CD7">
            <w:pPr>
              <w:spacing w:line="312" w:lineRule="auto"/>
              <w:ind w:left="360"/>
              <w:jc w:val="center"/>
              <w:rPr>
                <w:rFonts w:eastAsiaTheme="minorHAnsi"/>
                <w:sz w:val="20"/>
                <w:szCs w:val="20"/>
              </w:rPr>
            </w:pPr>
          </w:p>
        </w:tc>
        <w:tc>
          <w:tcPr>
            <w:tcW w:w="6390" w:type="dxa"/>
            <w:vAlign w:val="center"/>
          </w:tcPr>
          <w:p w:rsidR="00B6745B" w:rsidRPr="005351A7" w:rsidRDefault="00B6745B" w:rsidP="00933CD7">
            <w:pPr>
              <w:spacing w:line="312" w:lineRule="auto"/>
              <w:ind w:left="360"/>
              <w:jc w:val="center"/>
              <w:rPr>
                <w:rFonts w:eastAsiaTheme="minorHAnsi"/>
                <w:sz w:val="20"/>
                <w:szCs w:val="20"/>
              </w:rPr>
            </w:pPr>
          </w:p>
        </w:tc>
      </w:tr>
      <w:tr w:rsidR="005351A7" w:rsidRPr="005351A7" w:rsidTr="005A0414">
        <w:trPr>
          <w:trHeight w:val="620"/>
        </w:trPr>
        <w:tc>
          <w:tcPr>
            <w:tcW w:w="3060" w:type="dxa"/>
            <w:vAlign w:val="center"/>
          </w:tcPr>
          <w:p w:rsidR="00B6745B" w:rsidRPr="005351A7" w:rsidRDefault="00B6745B" w:rsidP="00933CD7">
            <w:pPr>
              <w:spacing w:line="312" w:lineRule="auto"/>
              <w:ind w:left="360"/>
              <w:jc w:val="center"/>
              <w:rPr>
                <w:rFonts w:eastAsiaTheme="minorHAnsi"/>
                <w:sz w:val="20"/>
                <w:szCs w:val="20"/>
              </w:rPr>
            </w:pPr>
          </w:p>
        </w:tc>
        <w:tc>
          <w:tcPr>
            <w:tcW w:w="6390" w:type="dxa"/>
            <w:vAlign w:val="center"/>
          </w:tcPr>
          <w:p w:rsidR="00B6745B" w:rsidRPr="005351A7" w:rsidRDefault="00B6745B" w:rsidP="00933CD7">
            <w:pPr>
              <w:spacing w:line="312" w:lineRule="auto"/>
              <w:ind w:left="360"/>
              <w:jc w:val="center"/>
              <w:rPr>
                <w:rFonts w:eastAsiaTheme="minorHAnsi"/>
                <w:sz w:val="20"/>
                <w:szCs w:val="20"/>
              </w:rPr>
            </w:pPr>
          </w:p>
        </w:tc>
      </w:tr>
      <w:tr w:rsidR="005351A7" w:rsidRPr="005351A7" w:rsidTr="005A0414">
        <w:trPr>
          <w:trHeight w:val="611"/>
        </w:trPr>
        <w:tc>
          <w:tcPr>
            <w:tcW w:w="3060" w:type="dxa"/>
            <w:vAlign w:val="center"/>
          </w:tcPr>
          <w:p w:rsidR="00B6745B" w:rsidRPr="005351A7" w:rsidRDefault="00B6745B" w:rsidP="00933CD7">
            <w:pPr>
              <w:spacing w:line="312" w:lineRule="auto"/>
              <w:ind w:left="360"/>
              <w:jc w:val="center"/>
              <w:rPr>
                <w:rFonts w:eastAsiaTheme="minorHAnsi"/>
                <w:sz w:val="20"/>
                <w:szCs w:val="20"/>
              </w:rPr>
            </w:pPr>
          </w:p>
        </w:tc>
        <w:tc>
          <w:tcPr>
            <w:tcW w:w="6390" w:type="dxa"/>
            <w:vAlign w:val="center"/>
          </w:tcPr>
          <w:p w:rsidR="00B6745B" w:rsidRPr="005351A7" w:rsidRDefault="00B6745B" w:rsidP="00933CD7">
            <w:pPr>
              <w:spacing w:line="312" w:lineRule="auto"/>
              <w:ind w:left="360"/>
              <w:jc w:val="center"/>
              <w:rPr>
                <w:rFonts w:eastAsiaTheme="minorHAnsi"/>
                <w:sz w:val="20"/>
                <w:szCs w:val="20"/>
              </w:rPr>
            </w:pPr>
          </w:p>
        </w:tc>
      </w:tr>
      <w:tr w:rsidR="00B44331" w:rsidRPr="005351A7" w:rsidTr="005A0414">
        <w:trPr>
          <w:trHeight w:val="611"/>
        </w:trPr>
        <w:tc>
          <w:tcPr>
            <w:tcW w:w="3060" w:type="dxa"/>
            <w:vAlign w:val="center"/>
          </w:tcPr>
          <w:p w:rsidR="00B44331" w:rsidRPr="005351A7" w:rsidRDefault="00B44331" w:rsidP="000A4D8B">
            <w:pPr>
              <w:spacing w:line="312" w:lineRule="auto"/>
              <w:ind w:left="360"/>
              <w:jc w:val="center"/>
              <w:rPr>
                <w:rFonts w:eastAsiaTheme="minorHAnsi"/>
                <w:sz w:val="20"/>
                <w:szCs w:val="20"/>
              </w:rPr>
            </w:pPr>
          </w:p>
        </w:tc>
        <w:tc>
          <w:tcPr>
            <w:tcW w:w="6390" w:type="dxa"/>
            <w:vAlign w:val="center"/>
          </w:tcPr>
          <w:p w:rsidR="00B44331" w:rsidRPr="005351A7" w:rsidRDefault="00B44331" w:rsidP="000A4D8B">
            <w:pPr>
              <w:spacing w:line="312" w:lineRule="auto"/>
              <w:ind w:left="360"/>
              <w:jc w:val="center"/>
              <w:rPr>
                <w:rFonts w:eastAsiaTheme="minorHAnsi"/>
                <w:sz w:val="20"/>
                <w:szCs w:val="20"/>
              </w:rPr>
            </w:pPr>
          </w:p>
        </w:tc>
      </w:tr>
      <w:tr w:rsidR="009D1B3D" w:rsidRPr="005351A7" w:rsidTr="005A0414">
        <w:trPr>
          <w:trHeight w:val="611"/>
        </w:trPr>
        <w:tc>
          <w:tcPr>
            <w:tcW w:w="3060" w:type="dxa"/>
            <w:vAlign w:val="center"/>
          </w:tcPr>
          <w:p w:rsidR="009D1B3D" w:rsidRPr="005351A7" w:rsidRDefault="009D1B3D" w:rsidP="00933CD7">
            <w:pPr>
              <w:spacing w:line="312" w:lineRule="auto"/>
              <w:ind w:left="360"/>
              <w:jc w:val="center"/>
              <w:rPr>
                <w:rFonts w:eastAsiaTheme="minorHAnsi"/>
                <w:sz w:val="20"/>
                <w:szCs w:val="20"/>
              </w:rPr>
            </w:pPr>
          </w:p>
        </w:tc>
        <w:tc>
          <w:tcPr>
            <w:tcW w:w="6390" w:type="dxa"/>
            <w:vAlign w:val="center"/>
          </w:tcPr>
          <w:p w:rsidR="009D1B3D" w:rsidRPr="005351A7" w:rsidRDefault="009D1B3D" w:rsidP="00933CD7">
            <w:pPr>
              <w:spacing w:line="312" w:lineRule="auto"/>
              <w:ind w:left="360"/>
              <w:jc w:val="center"/>
              <w:rPr>
                <w:rFonts w:eastAsiaTheme="minorHAnsi"/>
                <w:sz w:val="20"/>
                <w:szCs w:val="20"/>
              </w:rPr>
            </w:pPr>
          </w:p>
        </w:tc>
      </w:tr>
    </w:tbl>
    <w:p w:rsidR="009D1B3D" w:rsidRPr="005351A7" w:rsidRDefault="009D1B3D" w:rsidP="007266BD">
      <w:pPr>
        <w:spacing w:line="312" w:lineRule="auto"/>
        <w:ind w:left="812"/>
        <w:rPr>
          <w:sz w:val="20"/>
          <w:szCs w:val="20"/>
        </w:rPr>
      </w:pPr>
    </w:p>
    <w:p w:rsidR="005668E8" w:rsidRDefault="005668E8" w:rsidP="00AE0778">
      <w:pPr>
        <w:spacing w:line="312" w:lineRule="auto"/>
        <w:jc w:val="center"/>
        <w:rPr>
          <w:rFonts w:eastAsiaTheme="minorHAnsi"/>
          <w:b/>
          <w:sz w:val="20"/>
          <w:szCs w:val="20"/>
        </w:rPr>
      </w:pPr>
    </w:p>
    <w:p w:rsidR="005A0414" w:rsidRPr="005A0414" w:rsidRDefault="005A0414" w:rsidP="005A0414">
      <w:pPr>
        <w:spacing w:after="0" w:line="240" w:lineRule="auto"/>
        <w:jc w:val="center"/>
        <w:rPr>
          <w:rFonts w:eastAsiaTheme="minorHAnsi"/>
          <w:b/>
          <w:sz w:val="10"/>
          <w:szCs w:val="10"/>
        </w:rPr>
      </w:pPr>
    </w:p>
    <w:p w:rsidR="005A0414" w:rsidRPr="005A0414" w:rsidRDefault="005A0414" w:rsidP="008C6D5E">
      <w:pPr>
        <w:keepNext/>
        <w:keepLines/>
        <w:shd w:val="clear" w:color="auto" w:fill="595959" w:themeFill="text1" w:themeFillTint="A6"/>
        <w:spacing w:after="0" w:line="360" w:lineRule="auto"/>
        <w:jc w:val="left"/>
        <w:rPr>
          <w:rFonts w:ascii="Frutiger LT Std 45 Light" w:eastAsiaTheme="minorHAnsi" w:hAnsi="Frutiger LT Std 45 Light"/>
          <w:b/>
          <w:caps/>
          <w:color w:val="FFFFFF" w:themeColor="background1"/>
          <w:spacing w:val="20"/>
          <w:sz w:val="6"/>
          <w:szCs w:val="6"/>
        </w:rPr>
      </w:pPr>
    </w:p>
    <w:p w:rsidR="009D1B3D" w:rsidRPr="005668E8" w:rsidRDefault="005A0414" w:rsidP="008C6D5E">
      <w:pPr>
        <w:keepNext/>
        <w:keepLines/>
        <w:shd w:val="clear" w:color="auto" w:fill="595959" w:themeFill="text1" w:themeFillTint="A6"/>
        <w:spacing w:line="312" w:lineRule="auto"/>
        <w:jc w:val="left"/>
        <w:rPr>
          <w:rFonts w:ascii="Frutiger LT Std 45 Light" w:eastAsiaTheme="minorHAnsi" w:hAnsi="Frutiger LT Std 45 Light"/>
          <w:b/>
          <w:caps/>
          <w:color w:val="FFFFFF" w:themeColor="background1"/>
          <w:spacing w:val="20"/>
          <w:sz w:val="24"/>
        </w:rPr>
      </w:pPr>
      <w:r>
        <w:rPr>
          <w:rFonts w:ascii="Frutiger LT Std 45 Light" w:eastAsiaTheme="minorHAnsi" w:hAnsi="Frutiger LT Std 45 Light"/>
          <w:b/>
          <w:caps/>
          <w:color w:val="FFFFFF" w:themeColor="background1"/>
          <w:spacing w:val="20"/>
          <w:sz w:val="24"/>
        </w:rPr>
        <w:t xml:space="preserve"> </w:t>
      </w:r>
      <w:r w:rsidR="00900878" w:rsidRPr="005668E8">
        <w:rPr>
          <w:rFonts w:ascii="Frutiger LT Std 45 Light" w:eastAsiaTheme="minorHAnsi" w:hAnsi="Frutiger LT Std 45 Light"/>
          <w:b/>
          <w:caps/>
          <w:color w:val="FFFFFF" w:themeColor="background1"/>
          <w:spacing w:val="20"/>
          <w:sz w:val="24"/>
        </w:rPr>
        <w:t xml:space="preserve">Topic </w:t>
      </w:r>
      <w:r w:rsidR="00EB11C2" w:rsidRPr="005668E8">
        <w:rPr>
          <w:rFonts w:ascii="Frutiger LT Std 45 Light" w:eastAsiaTheme="minorHAnsi" w:hAnsi="Frutiger LT Std 45 Light"/>
          <w:b/>
          <w:caps/>
          <w:color w:val="FFFFFF" w:themeColor="background1"/>
          <w:spacing w:val="20"/>
          <w:sz w:val="24"/>
        </w:rPr>
        <w:t>2</w:t>
      </w:r>
      <w:r w:rsidR="00900878" w:rsidRPr="005668E8">
        <w:rPr>
          <w:rFonts w:ascii="Frutiger LT Std 45 Light" w:eastAsiaTheme="minorHAnsi" w:hAnsi="Frutiger LT Std 45 Light"/>
          <w:b/>
          <w:color w:val="FFFFFF" w:themeColor="background1"/>
          <w:spacing w:val="20"/>
          <w:sz w:val="24"/>
        </w:rPr>
        <w:t>c</w:t>
      </w:r>
      <w:r w:rsidR="00900878" w:rsidRPr="005668E8">
        <w:rPr>
          <w:rFonts w:ascii="Frutiger LT Std 45 Light" w:eastAsiaTheme="minorHAnsi" w:hAnsi="Frutiger LT Std 45 Light"/>
          <w:b/>
          <w:caps/>
          <w:color w:val="FFFFFF" w:themeColor="background1"/>
          <w:spacing w:val="20"/>
          <w:sz w:val="24"/>
        </w:rPr>
        <w:t xml:space="preserve">: </w:t>
      </w:r>
      <w:r w:rsidR="007B5E89" w:rsidRPr="005668E8">
        <w:rPr>
          <w:rFonts w:ascii="Frutiger LT Std 45 Light" w:eastAsiaTheme="minorHAnsi" w:hAnsi="Frutiger LT Std 45 Light"/>
          <w:b/>
          <w:caps/>
          <w:color w:val="FFFFFF" w:themeColor="background1"/>
          <w:spacing w:val="20"/>
          <w:sz w:val="24"/>
        </w:rPr>
        <w:t>Passenger</w:t>
      </w:r>
      <w:r w:rsidR="009D1B3D" w:rsidRPr="005668E8">
        <w:rPr>
          <w:rFonts w:ascii="Frutiger LT Std 45 Light" w:eastAsiaTheme="minorHAnsi" w:hAnsi="Frutiger LT Std 45 Light"/>
          <w:b/>
          <w:caps/>
          <w:color w:val="FFFFFF" w:themeColor="background1"/>
          <w:spacing w:val="20"/>
          <w:sz w:val="24"/>
        </w:rPr>
        <w:t xml:space="preserve"> Needs</w:t>
      </w:r>
    </w:p>
    <w:p w:rsidR="009D1B3D" w:rsidRPr="005668E8" w:rsidRDefault="009D1B3D" w:rsidP="008C6D5E">
      <w:pPr>
        <w:keepNext/>
        <w:keepLines/>
        <w:autoSpaceDE w:val="0"/>
        <w:autoSpaceDN w:val="0"/>
        <w:adjustRightInd w:val="0"/>
        <w:spacing w:before="360"/>
        <w:rPr>
          <w:rFonts w:eastAsiaTheme="minorHAnsi"/>
          <w:szCs w:val="21"/>
        </w:rPr>
      </w:pPr>
      <w:r w:rsidRPr="005668E8">
        <w:rPr>
          <w:rFonts w:eastAsiaTheme="minorHAnsi"/>
          <w:szCs w:val="21"/>
        </w:rPr>
        <w:t>This section describes guidance for documenting needs of passengers and other customers during IROPS events</w:t>
      </w:r>
      <w:r w:rsidR="00642D82" w:rsidRPr="005668E8">
        <w:rPr>
          <w:rFonts w:eastAsiaTheme="minorHAnsi"/>
          <w:szCs w:val="21"/>
        </w:rPr>
        <w:t>,</w:t>
      </w:r>
      <w:r w:rsidRPr="005668E8">
        <w:rPr>
          <w:rFonts w:eastAsiaTheme="minorHAnsi"/>
          <w:szCs w:val="21"/>
        </w:rPr>
        <w:t xml:space="preserve"> with special focus provided for</w:t>
      </w:r>
      <w:r w:rsidR="00642D82" w:rsidRPr="005668E8">
        <w:rPr>
          <w:rFonts w:eastAsiaTheme="minorHAnsi"/>
          <w:szCs w:val="21"/>
        </w:rPr>
        <w:t xml:space="preserve"> special-</w:t>
      </w:r>
      <w:r w:rsidRPr="005668E8">
        <w:rPr>
          <w:rFonts w:eastAsiaTheme="minorHAnsi"/>
          <w:szCs w:val="21"/>
        </w:rPr>
        <w:t>needs passengers.</w:t>
      </w:r>
      <w:r w:rsidR="006D185D" w:rsidRPr="005668E8">
        <w:rPr>
          <w:rFonts w:eastAsiaTheme="minorHAnsi"/>
          <w:szCs w:val="21"/>
        </w:rPr>
        <w:t xml:space="preserve"> </w:t>
      </w:r>
      <w:r w:rsidRPr="005668E8">
        <w:rPr>
          <w:rFonts w:eastAsiaTheme="minorHAnsi"/>
          <w:szCs w:val="21"/>
        </w:rPr>
        <w:t>The needs analysis is provided by consideration of general information of customer needs during IROPS events supplemented by local information derived from the IROPS event and response descrip</w:t>
      </w:r>
      <w:r w:rsidR="00642D82" w:rsidRPr="005668E8">
        <w:rPr>
          <w:rFonts w:eastAsiaTheme="minorHAnsi"/>
          <w:szCs w:val="21"/>
        </w:rPr>
        <w:t>tions described in previous sub</w:t>
      </w:r>
      <w:r w:rsidRPr="005668E8">
        <w:rPr>
          <w:rFonts w:eastAsiaTheme="minorHAnsi"/>
          <w:szCs w:val="21"/>
        </w:rPr>
        <w:t>sections.</w:t>
      </w:r>
    </w:p>
    <w:p w:rsidR="009D1B3D" w:rsidRPr="005668E8" w:rsidRDefault="009D1B3D" w:rsidP="005668E8">
      <w:pPr>
        <w:autoSpaceDE w:val="0"/>
        <w:autoSpaceDN w:val="0"/>
        <w:adjustRightInd w:val="0"/>
        <w:rPr>
          <w:rFonts w:eastAsiaTheme="minorHAnsi"/>
          <w:szCs w:val="21"/>
        </w:rPr>
      </w:pPr>
      <w:r w:rsidRPr="005668E8">
        <w:rPr>
          <w:rFonts w:eastAsiaTheme="minorHAnsi"/>
          <w:b/>
          <w:szCs w:val="21"/>
        </w:rPr>
        <w:t>Purpose:</w:t>
      </w:r>
      <w:r w:rsidRPr="005668E8">
        <w:rPr>
          <w:rFonts w:eastAsiaTheme="minorHAnsi"/>
          <w:szCs w:val="21"/>
        </w:rPr>
        <w:t xml:space="preserve"> To focus on the needs of passengers and other customers during IROPS </w:t>
      </w:r>
      <w:r w:rsidR="000855C3" w:rsidRPr="005668E8">
        <w:rPr>
          <w:rFonts w:eastAsiaTheme="minorHAnsi"/>
          <w:szCs w:val="21"/>
        </w:rPr>
        <w:t>e</w:t>
      </w:r>
      <w:r w:rsidRPr="005668E8">
        <w:rPr>
          <w:rFonts w:eastAsiaTheme="minorHAnsi"/>
          <w:szCs w:val="21"/>
        </w:rPr>
        <w:t>vents</w:t>
      </w:r>
      <w:r w:rsidR="00642D82" w:rsidRPr="005668E8">
        <w:rPr>
          <w:rFonts w:eastAsiaTheme="minorHAnsi"/>
          <w:szCs w:val="21"/>
        </w:rPr>
        <w:t>,</w:t>
      </w:r>
      <w:r w:rsidRPr="005668E8">
        <w:rPr>
          <w:rFonts w:eastAsiaTheme="minorHAnsi"/>
          <w:szCs w:val="21"/>
        </w:rPr>
        <w:t xml:space="preserve"> with special</w:t>
      </w:r>
      <w:r w:rsidR="00642D82" w:rsidRPr="005668E8">
        <w:rPr>
          <w:rFonts w:eastAsiaTheme="minorHAnsi"/>
          <w:szCs w:val="21"/>
        </w:rPr>
        <w:t xml:space="preserve"> attention provided for special-</w:t>
      </w:r>
      <w:r w:rsidRPr="005668E8">
        <w:rPr>
          <w:rFonts w:eastAsiaTheme="minorHAnsi"/>
          <w:szCs w:val="21"/>
        </w:rPr>
        <w:t xml:space="preserve">needs passengers. </w:t>
      </w:r>
    </w:p>
    <w:p w:rsidR="009D1B3D" w:rsidRPr="005668E8" w:rsidRDefault="009D1B3D" w:rsidP="005668E8">
      <w:pPr>
        <w:autoSpaceDE w:val="0"/>
        <w:autoSpaceDN w:val="0"/>
        <w:adjustRightInd w:val="0"/>
        <w:rPr>
          <w:rFonts w:eastAsiaTheme="minorHAnsi"/>
          <w:szCs w:val="21"/>
        </w:rPr>
      </w:pPr>
      <w:r w:rsidRPr="005668E8">
        <w:rPr>
          <w:rFonts w:eastAsiaTheme="minorHAnsi"/>
          <w:b/>
          <w:szCs w:val="21"/>
        </w:rPr>
        <w:t>Process:</w:t>
      </w:r>
      <w:r w:rsidRPr="005668E8">
        <w:rPr>
          <w:rFonts w:eastAsiaTheme="minorHAnsi"/>
          <w:szCs w:val="21"/>
        </w:rPr>
        <w:t xml:space="preserve"> The IROPS </w:t>
      </w:r>
      <w:r w:rsidR="00C56357" w:rsidRPr="005668E8">
        <w:rPr>
          <w:rFonts w:eastAsiaTheme="minorHAnsi"/>
          <w:szCs w:val="21"/>
        </w:rPr>
        <w:t>Champion</w:t>
      </w:r>
      <w:r w:rsidRPr="005668E8">
        <w:rPr>
          <w:rFonts w:eastAsiaTheme="minorHAnsi"/>
          <w:szCs w:val="21"/>
        </w:rPr>
        <w:t xml:space="preserve"> should review the general information </w:t>
      </w:r>
      <w:r w:rsidR="00C56357" w:rsidRPr="005668E8">
        <w:rPr>
          <w:rFonts w:eastAsiaTheme="minorHAnsi"/>
          <w:szCs w:val="21"/>
        </w:rPr>
        <w:t>related to</w:t>
      </w:r>
      <w:r w:rsidRPr="005668E8">
        <w:rPr>
          <w:rFonts w:eastAsiaTheme="minorHAnsi"/>
          <w:szCs w:val="21"/>
        </w:rPr>
        <w:t xml:space="preserve"> customer needs during IROPS events described in </w:t>
      </w:r>
      <w:r w:rsidR="008B3008">
        <w:rPr>
          <w:rFonts w:eastAsiaTheme="minorHAnsi"/>
          <w:szCs w:val="21"/>
        </w:rPr>
        <w:t>Part 1</w:t>
      </w:r>
      <w:r w:rsidR="00C56357" w:rsidRPr="005668E8">
        <w:rPr>
          <w:rFonts w:eastAsiaTheme="minorHAnsi"/>
          <w:szCs w:val="21"/>
        </w:rPr>
        <w:t xml:space="preserve"> – </w:t>
      </w:r>
      <w:r w:rsidR="008B3008">
        <w:rPr>
          <w:rFonts w:eastAsiaTheme="minorHAnsi"/>
          <w:szCs w:val="21"/>
        </w:rPr>
        <w:t>Fundamentals</w:t>
      </w:r>
      <w:r w:rsidR="00642D82" w:rsidRPr="005668E8">
        <w:rPr>
          <w:rFonts w:eastAsiaTheme="minorHAnsi"/>
          <w:szCs w:val="21"/>
        </w:rPr>
        <w:t>,</w:t>
      </w:r>
      <w:r w:rsidR="00C56357" w:rsidRPr="005668E8">
        <w:rPr>
          <w:rFonts w:eastAsiaTheme="minorHAnsi"/>
          <w:szCs w:val="21"/>
        </w:rPr>
        <w:t xml:space="preserve"> </w:t>
      </w:r>
      <w:r w:rsidRPr="005668E8">
        <w:rPr>
          <w:rFonts w:eastAsiaTheme="minorHAnsi"/>
          <w:szCs w:val="21"/>
        </w:rPr>
        <w:t>with consideration for local applicability. This review should then be supplemented by review of local information derived from previous IROPS events</w:t>
      </w:r>
      <w:r w:rsidR="00C56357" w:rsidRPr="005668E8">
        <w:rPr>
          <w:rFonts w:eastAsiaTheme="minorHAnsi"/>
          <w:szCs w:val="21"/>
        </w:rPr>
        <w:t>.</w:t>
      </w:r>
    </w:p>
    <w:p w:rsidR="009D1B3D" w:rsidRPr="005668E8" w:rsidRDefault="009D1B3D" w:rsidP="005668E8">
      <w:pPr>
        <w:rPr>
          <w:rFonts w:eastAsiaTheme="minorHAnsi"/>
          <w:szCs w:val="21"/>
        </w:rPr>
      </w:pPr>
      <w:r w:rsidRPr="005668E8">
        <w:rPr>
          <w:rFonts w:eastAsiaTheme="minorHAnsi"/>
          <w:szCs w:val="21"/>
        </w:rPr>
        <w:t>Following this review and documentation of general customer needs, a subsequent review should be conducted to identify any additi</w:t>
      </w:r>
      <w:r w:rsidR="00642D82" w:rsidRPr="005668E8">
        <w:rPr>
          <w:rFonts w:eastAsiaTheme="minorHAnsi"/>
          <w:szCs w:val="21"/>
        </w:rPr>
        <w:t>onal needed support for special-</w:t>
      </w:r>
      <w:r w:rsidRPr="005668E8">
        <w:rPr>
          <w:rFonts w:eastAsiaTheme="minorHAnsi"/>
          <w:szCs w:val="21"/>
        </w:rPr>
        <w:t>needs passengers</w:t>
      </w:r>
      <w:r w:rsidR="0099023F" w:rsidRPr="005668E8">
        <w:rPr>
          <w:rFonts w:eastAsiaTheme="minorHAnsi"/>
          <w:szCs w:val="21"/>
        </w:rPr>
        <w:t>,</w:t>
      </w:r>
      <w:r w:rsidRPr="005668E8">
        <w:rPr>
          <w:rFonts w:eastAsiaTheme="minorHAnsi"/>
          <w:szCs w:val="21"/>
        </w:rPr>
        <w:t xml:space="preserve"> including availability of all elements of 14</w:t>
      </w:r>
      <w:r w:rsidR="00642D82" w:rsidRPr="005668E8">
        <w:rPr>
          <w:rFonts w:eastAsiaTheme="minorHAnsi"/>
          <w:szCs w:val="21"/>
        </w:rPr>
        <w:t xml:space="preserve"> </w:t>
      </w:r>
      <w:r w:rsidRPr="005668E8">
        <w:rPr>
          <w:rFonts w:eastAsiaTheme="minorHAnsi"/>
          <w:szCs w:val="21"/>
        </w:rPr>
        <w:t xml:space="preserve">CFR Part 382 requirements of the Americans with Disabilities Act: </w:t>
      </w:r>
    </w:p>
    <w:p w:rsidR="009D1B3D" w:rsidRPr="005668E8" w:rsidRDefault="009D1B3D" w:rsidP="00481BCD">
      <w:pPr>
        <w:numPr>
          <w:ilvl w:val="0"/>
          <w:numId w:val="16"/>
        </w:numPr>
        <w:rPr>
          <w:szCs w:val="21"/>
        </w:rPr>
      </w:pPr>
      <w:r w:rsidRPr="005668E8">
        <w:rPr>
          <w:szCs w:val="21"/>
        </w:rPr>
        <w:t>Avai</w:t>
      </w:r>
      <w:r w:rsidR="00C56357" w:rsidRPr="005668E8">
        <w:rPr>
          <w:szCs w:val="21"/>
        </w:rPr>
        <w:t>lability of means for</w:t>
      </w:r>
      <w:r w:rsidR="000855C3" w:rsidRPr="005668E8">
        <w:rPr>
          <w:szCs w:val="21"/>
        </w:rPr>
        <w:t xml:space="preserve"> deplaning</w:t>
      </w:r>
    </w:p>
    <w:p w:rsidR="009D1B3D" w:rsidRPr="005668E8" w:rsidRDefault="009D1B3D" w:rsidP="00481BCD">
      <w:pPr>
        <w:numPr>
          <w:ilvl w:val="0"/>
          <w:numId w:val="16"/>
        </w:numPr>
        <w:rPr>
          <w:szCs w:val="21"/>
        </w:rPr>
      </w:pPr>
      <w:r w:rsidRPr="005668E8">
        <w:rPr>
          <w:szCs w:val="21"/>
        </w:rPr>
        <w:t>Requirements for</w:t>
      </w:r>
      <w:r w:rsidR="000855C3" w:rsidRPr="005668E8">
        <w:rPr>
          <w:szCs w:val="21"/>
        </w:rPr>
        <w:t xml:space="preserve"> inter-terminal transportation</w:t>
      </w:r>
    </w:p>
    <w:p w:rsidR="009D1B3D" w:rsidRPr="005668E8" w:rsidRDefault="009D1B3D" w:rsidP="00481BCD">
      <w:pPr>
        <w:numPr>
          <w:ilvl w:val="0"/>
          <w:numId w:val="16"/>
        </w:numPr>
        <w:rPr>
          <w:szCs w:val="21"/>
        </w:rPr>
      </w:pPr>
      <w:r w:rsidRPr="005668E8">
        <w:rPr>
          <w:szCs w:val="21"/>
        </w:rPr>
        <w:t>Accessible facilities and services</w:t>
      </w:r>
    </w:p>
    <w:p w:rsidR="009D1B3D" w:rsidRDefault="009D1B3D" w:rsidP="00481BCD">
      <w:pPr>
        <w:numPr>
          <w:ilvl w:val="0"/>
          <w:numId w:val="16"/>
        </w:numPr>
        <w:rPr>
          <w:szCs w:val="21"/>
        </w:rPr>
      </w:pPr>
      <w:r w:rsidRPr="005668E8">
        <w:rPr>
          <w:szCs w:val="21"/>
        </w:rPr>
        <w:t>Boarding assistance using mechanical lifts, ramps, or other suitable devices</w:t>
      </w:r>
    </w:p>
    <w:p w:rsidR="00E77A7E" w:rsidRPr="005668E8" w:rsidRDefault="00E77A7E" w:rsidP="00481BCD">
      <w:pPr>
        <w:numPr>
          <w:ilvl w:val="0"/>
          <w:numId w:val="16"/>
        </w:numPr>
        <w:rPr>
          <w:szCs w:val="21"/>
        </w:rPr>
      </w:pPr>
      <w:r>
        <w:rPr>
          <w:szCs w:val="21"/>
        </w:rPr>
        <w:t>Special-needs passenger consi</w:t>
      </w:r>
      <w:r w:rsidR="00112860">
        <w:rPr>
          <w:szCs w:val="21"/>
        </w:rPr>
        <w:t xml:space="preserve">derations (wheelchairs, oxygen, </w:t>
      </w:r>
      <w:r>
        <w:rPr>
          <w:szCs w:val="21"/>
        </w:rPr>
        <w:t>etc.)</w:t>
      </w:r>
    </w:p>
    <w:p w:rsidR="009D1B3D" w:rsidRPr="005668E8" w:rsidRDefault="009D1B3D" w:rsidP="005A0414">
      <w:pPr>
        <w:autoSpaceDE w:val="0"/>
        <w:autoSpaceDN w:val="0"/>
        <w:adjustRightInd w:val="0"/>
        <w:spacing w:before="360"/>
        <w:rPr>
          <w:rFonts w:eastAsiaTheme="minorHAnsi"/>
          <w:szCs w:val="21"/>
        </w:rPr>
      </w:pPr>
      <w:r w:rsidRPr="005668E8">
        <w:rPr>
          <w:rFonts w:eastAsiaTheme="minorHAnsi"/>
          <w:szCs w:val="21"/>
        </w:rPr>
        <w:t>The categories of support for both gen</w:t>
      </w:r>
      <w:r w:rsidR="00642D82" w:rsidRPr="005668E8">
        <w:rPr>
          <w:rFonts w:eastAsiaTheme="minorHAnsi"/>
          <w:szCs w:val="21"/>
        </w:rPr>
        <w:t>eral customer needs and special-</w:t>
      </w:r>
      <w:r w:rsidRPr="005668E8">
        <w:rPr>
          <w:rFonts w:eastAsiaTheme="minorHAnsi"/>
          <w:szCs w:val="21"/>
        </w:rPr>
        <w:t>needs passengers should also be documented for subsequent explicit identification of IROPS response actions to be taken to meet those needs.</w:t>
      </w:r>
    </w:p>
    <w:p w:rsidR="009D1B3D" w:rsidRPr="005668E8" w:rsidRDefault="00642D82" w:rsidP="005668E8">
      <w:pPr>
        <w:autoSpaceDE w:val="0"/>
        <w:autoSpaceDN w:val="0"/>
        <w:adjustRightInd w:val="0"/>
        <w:rPr>
          <w:rFonts w:eastAsia="Calibri"/>
          <w:b/>
          <w:bCs/>
          <w:kern w:val="32"/>
          <w:szCs w:val="21"/>
        </w:rPr>
      </w:pPr>
      <w:r w:rsidRPr="005668E8">
        <w:rPr>
          <w:rFonts w:eastAsiaTheme="minorHAnsi"/>
          <w:b/>
          <w:szCs w:val="21"/>
        </w:rPr>
        <w:t>Obtaining passenger f</w:t>
      </w:r>
      <w:r w:rsidR="009D1B3D" w:rsidRPr="005668E8">
        <w:rPr>
          <w:rFonts w:eastAsiaTheme="minorHAnsi"/>
          <w:b/>
          <w:szCs w:val="21"/>
        </w:rPr>
        <w:t>eedback:</w:t>
      </w:r>
      <w:r w:rsidR="009D1B3D" w:rsidRPr="005668E8">
        <w:rPr>
          <w:rFonts w:eastAsiaTheme="minorHAnsi"/>
          <w:szCs w:val="21"/>
        </w:rPr>
        <w:t xml:space="preserve"> </w:t>
      </w:r>
      <w:r w:rsidR="009D1B3D" w:rsidRPr="005668E8">
        <w:rPr>
          <w:rFonts w:eastAsia="Calibri"/>
          <w:bCs/>
          <w:kern w:val="32"/>
          <w:szCs w:val="21"/>
          <w:lang w:val="en-GB"/>
        </w:rPr>
        <w:t xml:space="preserve">At the heart of continuous improvement is the effect that the IROPS </w:t>
      </w:r>
      <w:r w:rsidR="006F20A6">
        <w:rPr>
          <w:rFonts w:eastAsia="Calibri"/>
          <w:bCs/>
          <w:kern w:val="32"/>
          <w:szCs w:val="21"/>
          <w:lang w:val="en-GB"/>
        </w:rPr>
        <w:t>plan</w:t>
      </w:r>
      <w:r w:rsidR="009D1B3D" w:rsidRPr="005668E8">
        <w:rPr>
          <w:rFonts w:eastAsia="Calibri"/>
          <w:bCs/>
          <w:kern w:val="32"/>
          <w:szCs w:val="21"/>
          <w:lang w:val="en-GB"/>
        </w:rPr>
        <w:t xml:space="preserve"> has on passengers.</w:t>
      </w:r>
      <w:r w:rsidR="006D185D" w:rsidRPr="005668E8">
        <w:rPr>
          <w:rFonts w:eastAsia="Calibri"/>
          <w:bCs/>
          <w:kern w:val="32"/>
          <w:szCs w:val="21"/>
          <w:lang w:val="en-GB"/>
        </w:rPr>
        <w:t xml:space="preserve"> </w:t>
      </w:r>
      <w:r w:rsidR="009D1B3D" w:rsidRPr="005668E8">
        <w:rPr>
          <w:rFonts w:eastAsia="Calibri"/>
          <w:bCs/>
          <w:kern w:val="32"/>
          <w:szCs w:val="21"/>
          <w:lang w:val="en-GB"/>
        </w:rPr>
        <w:t xml:space="preserve">The recommended core mechanism for determining success in meeting IROPS response goals is the </w:t>
      </w:r>
      <w:r w:rsidR="00D474E0" w:rsidRPr="005668E8">
        <w:rPr>
          <w:rFonts w:eastAsia="Calibri"/>
          <w:bCs/>
          <w:kern w:val="32"/>
          <w:szCs w:val="21"/>
          <w:lang w:val="en-GB"/>
        </w:rPr>
        <w:t>implementation of a p</w:t>
      </w:r>
      <w:r w:rsidR="009D1B3D" w:rsidRPr="005668E8">
        <w:rPr>
          <w:rFonts w:eastAsia="Calibri"/>
          <w:bCs/>
          <w:kern w:val="32"/>
          <w:szCs w:val="21"/>
          <w:lang w:val="en-GB"/>
        </w:rPr>
        <w:t xml:space="preserve">assenger </w:t>
      </w:r>
      <w:r w:rsidR="00D474E0" w:rsidRPr="005668E8">
        <w:rPr>
          <w:rFonts w:eastAsia="Calibri"/>
          <w:bCs/>
          <w:kern w:val="32"/>
          <w:szCs w:val="21"/>
          <w:lang w:val="en-GB"/>
        </w:rPr>
        <w:t>f</w:t>
      </w:r>
      <w:r w:rsidR="009D1B3D" w:rsidRPr="005668E8">
        <w:rPr>
          <w:rFonts w:eastAsia="Calibri"/>
          <w:bCs/>
          <w:kern w:val="32"/>
          <w:szCs w:val="21"/>
          <w:lang w:val="en-GB"/>
        </w:rPr>
        <w:t xml:space="preserve">eedback </w:t>
      </w:r>
      <w:r w:rsidR="00D474E0" w:rsidRPr="005668E8">
        <w:rPr>
          <w:rFonts w:eastAsia="Calibri"/>
          <w:bCs/>
          <w:kern w:val="32"/>
          <w:szCs w:val="21"/>
          <w:lang w:val="en-GB"/>
        </w:rPr>
        <w:t>s</w:t>
      </w:r>
      <w:r w:rsidR="009D1B3D" w:rsidRPr="005668E8">
        <w:rPr>
          <w:rFonts w:eastAsia="Calibri"/>
          <w:bCs/>
          <w:kern w:val="32"/>
          <w:szCs w:val="21"/>
          <w:lang w:val="en-GB"/>
        </w:rPr>
        <w:t>urvey</w:t>
      </w:r>
      <w:r w:rsidR="00D474E0" w:rsidRPr="005668E8">
        <w:rPr>
          <w:rFonts w:eastAsia="Calibri"/>
          <w:bCs/>
          <w:kern w:val="32"/>
          <w:szCs w:val="21"/>
          <w:lang w:val="en-GB"/>
        </w:rPr>
        <w:t>.</w:t>
      </w:r>
      <w:r w:rsidR="006D185D" w:rsidRPr="005668E8">
        <w:rPr>
          <w:rFonts w:eastAsia="Calibri"/>
          <w:bCs/>
          <w:kern w:val="32"/>
          <w:szCs w:val="21"/>
          <w:lang w:val="en-GB"/>
        </w:rPr>
        <w:t xml:space="preserve"> </w:t>
      </w:r>
      <w:r w:rsidR="009D1B3D" w:rsidRPr="005668E8">
        <w:rPr>
          <w:rFonts w:eastAsia="Calibri"/>
          <w:bCs/>
          <w:kern w:val="32"/>
          <w:szCs w:val="21"/>
          <w:lang w:val="en-GB"/>
        </w:rPr>
        <w:t xml:space="preserve">Evaluation of survey results and trends will enable the IROPS </w:t>
      </w:r>
      <w:r w:rsidR="00C56357" w:rsidRPr="005668E8">
        <w:rPr>
          <w:rFonts w:eastAsia="Calibri"/>
          <w:bCs/>
          <w:kern w:val="32"/>
          <w:szCs w:val="21"/>
          <w:lang w:val="en-GB"/>
        </w:rPr>
        <w:t xml:space="preserve">Champion (with help from the IROPS </w:t>
      </w:r>
      <w:r w:rsidR="009D1B3D" w:rsidRPr="005668E8">
        <w:rPr>
          <w:rFonts w:eastAsia="Calibri"/>
          <w:bCs/>
          <w:kern w:val="32"/>
          <w:szCs w:val="21"/>
          <w:lang w:val="en-GB"/>
        </w:rPr>
        <w:t>Contingency Response Committee</w:t>
      </w:r>
      <w:r w:rsidR="00C56357" w:rsidRPr="005668E8">
        <w:rPr>
          <w:rFonts w:eastAsia="Calibri"/>
          <w:bCs/>
          <w:kern w:val="32"/>
          <w:szCs w:val="21"/>
          <w:lang w:val="en-GB"/>
        </w:rPr>
        <w:t>)</w:t>
      </w:r>
      <w:r w:rsidR="009D1B3D" w:rsidRPr="005668E8">
        <w:rPr>
          <w:rFonts w:eastAsia="Calibri"/>
          <w:bCs/>
          <w:kern w:val="32"/>
          <w:szCs w:val="21"/>
          <w:lang w:val="en-GB"/>
        </w:rPr>
        <w:t xml:space="preserve"> to evaluate the results of current procedures and efforts and to communicate their recommendations for any identified improvements to the IROPS </w:t>
      </w:r>
      <w:r w:rsidRPr="005668E8">
        <w:rPr>
          <w:rFonts w:eastAsia="Calibri"/>
          <w:bCs/>
          <w:kern w:val="32"/>
          <w:szCs w:val="21"/>
          <w:lang w:val="en-GB"/>
        </w:rPr>
        <w:t>contingency p</w:t>
      </w:r>
      <w:r w:rsidR="009D1B3D" w:rsidRPr="005668E8">
        <w:rPr>
          <w:rFonts w:eastAsia="Calibri"/>
          <w:bCs/>
          <w:kern w:val="32"/>
          <w:szCs w:val="21"/>
          <w:lang w:val="en-GB"/>
        </w:rPr>
        <w:t>lan.</w:t>
      </w:r>
      <w:r w:rsidR="006D185D" w:rsidRPr="005668E8">
        <w:rPr>
          <w:rFonts w:eastAsia="Calibri"/>
          <w:bCs/>
          <w:kern w:val="32"/>
          <w:szCs w:val="21"/>
          <w:lang w:val="en-GB"/>
        </w:rPr>
        <w:t xml:space="preserve"> </w:t>
      </w:r>
    </w:p>
    <w:p w:rsidR="007F79E9" w:rsidRPr="005668E8" w:rsidRDefault="009D1B3D" w:rsidP="005668E8">
      <w:pPr>
        <w:rPr>
          <w:rFonts w:eastAsiaTheme="minorHAnsi"/>
          <w:szCs w:val="21"/>
        </w:rPr>
      </w:pPr>
      <w:r w:rsidRPr="005668E8">
        <w:rPr>
          <w:rFonts w:eastAsiaTheme="minorHAnsi"/>
          <w:b/>
          <w:szCs w:val="21"/>
        </w:rPr>
        <w:t xml:space="preserve">Format: </w:t>
      </w:r>
      <w:r w:rsidR="00C56357" w:rsidRPr="005668E8">
        <w:rPr>
          <w:rFonts w:eastAsiaTheme="minorHAnsi"/>
          <w:szCs w:val="21"/>
        </w:rPr>
        <w:t>The table</w:t>
      </w:r>
      <w:r w:rsidRPr="005668E8">
        <w:rPr>
          <w:rFonts w:eastAsiaTheme="minorHAnsi"/>
          <w:b/>
          <w:szCs w:val="21"/>
        </w:rPr>
        <w:t xml:space="preserve"> </w:t>
      </w:r>
      <w:r w:rsidR="00EC5F87" w:rsidRPr="005668E8">
        <w:rPr>
          <w:rFonts w:eastAsiaTheme="minorHAnsi"/>
          <w:b/>
          <w:szCs w:val="21"/>
        </w:rPr>
        <w:t>(</w:t>
      </w:r>
      <w:r w:rsidR="00B2282A" w:rsidRPr="005668E8">
        <w:rPr>
          <w:rFonts w:eastAsiaTheme="minorHAnsi"/>
          <w:szCs w:val="21"/>
        </w:rPr>
        <w:t>Passenger</w:t>
      </w:r>
      <w:r w:rsidR="00EC5F87" w:rsidRPr="005668E8">
        <w:rPr>
          <w:rFonts w:eastAsiaTheme="minorHAnsi"/>
          <w:szCs w:val="21"/>
        </w:rPr>
        <w:t xml:space="preserve"> Needs) </w:t>
      </w:r>
      <w:r w:rsidRPr="005668E8">
        <w:rPr>
          <w:rFonts w:eastAsiaTheme="minorHAnsi"/>
          <w:szCs w:val="21"/>
        </w:rPr>
        <w:t xml:space="preserve">should be filled out with various customer needs as described above, and then inserted into Section </w:t>
      </w:r>
      <w:r w:rsidR="00EB11C2" w:rsidRPr="005668E8">
        <w:rPr>
          <w:rFonts w:eastAsiaTheme="minorHAnsi"/>
          <w:szCs w:val="21"/>
        </w:rPr>
        <w:t>2</w:t>
      </w:r>
      <w:r w:rsidR="004A5E90" w:rsidRPr="005668E8">
        <w:rPr>
          <w:rFonts w:eastAsiaTheme="minorHAnsi"/>
          <w:szCs w:val="21"/>
        </w:rPr>
        <w:t>.3</w:t>
      </w:r>
      <w:r w:rsidRPr="005668E8">
        <w:rPr>
          <w:rFonts w:eastAsiaTheme="minorHAnsi"/>
          <w:szCs w:val="21"/>
        </w:rPr>
        <w:t xml:space="preserve"> of </w:t>
      </w:r>
      <w:r w:rsidR="00C56357" w:rsidRPr="005668E8">
        <w:rPr>
          <w:rFonts w:eastAsiaTheme="minorHAnsi"/>
          <w:szCs w:val="21"/>
        </w:rPr>
        <w:t xml:space="preserve">Resource B </w:t>
      </w:r>
      <w:r w:rsidR="0099023F" w:rsidRPr="005668E8">
        <w:rPr>
          <w:rFonts w:eastAsiaTheme="minorHAnsi"/>
          <w:szCs w:val="21"/>
        </w:rPr>
        <w:t>–</w:t>
      </w:r>
      <w:r w:rsidR="00C56357" w:rsidRPr="005668E8">
        <w:rPr>
          <w:rFonts w:eastAsiaTheme="minorHAnsi"/>
          <w:szCs w:val="21"/>
        </w:rPr>
        <w:t xml:space="preserve"> </w:t>
      </w:r>
      <w:r w:rsidRPr="005668E8">
        <w:rPr>
          <w:rFonts w:eastAsiaTheme="minorHAnsi"/>
          <w:szCs w:val="21"/>
        </w:rPr>
        <w:t xml:space="preserve">Model </w:t>
      </w:r>
      <w:r w:rsidR="000855C3" w:rsidRPr="005668E8">
        <w:rPr>
          <w:rFonts w:eastAsiaTheme="minorHAnsi"/>
          <w:szCs w:val="21"/>
        </w:rPr>
        <w:t xml:space="preserve">IROPS </w:t>
      </w:r>
      <w:r w:rsidR="00642D82" w:rsidRPr="005668E8">
        <w:rPr>
          <w:rFonts w:eastAsiaTheme="minorHAnsi"/>
          <w:szCs w:val="21"/>
        </w:rPr>
        <w:t xml:space="preserve">Contingency </w:t>
      </w:r>
      <w:r w:rsidRPr="005668E8">
        <w:rPr>
          <w:rFonts w:eastAsiaTheme="minorHAnsi"/>
          <w:szCs w:val="21"/>
        </w:rPr>
        <w:t xml:space="preserve">Plan. </w:t>
      </w:r>
    </w:p>
    <w:p w:rsidR="007F79E9" w:rsidRPr="005351A7" w:rsidRDefault="007F79E9" w:rsidP="005351A7">
      <w:pPr>
        <w:rPr>
          <w:rFonts w:eastAsiaTheme="minorHAnsi"/>
          <w:sz w:val="20"/>
          <w:szCs w:val="20"/>
        </w:rPr>
      </w:pPr>
      <w:r w:rsidRPr="005351A7">
        <w:rPr>
          <w:rFonts w:eastAsiaTheme="minorHAnsi"/>
          <w:sz w:val="20"/>
          <w:szCs w:val="20"/>
        </w:rPr>
        <w:br w:type="page"/>
      </w:r>
    </w:p>
    <w:tbl>
      <w:tblPr>
        <w:tblW w:w="96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168"/>
        <w:gridCol w:w="6480"/>
      </w:tblGrid>
      <w:tr w:rsidR="005351A7" w:rsidRPr="005351A7" w:rsidTr="00987347">
        <w:trPr>
          <w:tblHeader/>
        </w:trPr>
        <w:tc>
          <w:tcPr>
            <w:tcW w:w="9648" w:type="dxa"/>
            <w:gridSpan w:val="2"/>
            <w:tcBorders>
              <w:bottom w:val="single" w:sz="4" w:space="0" w:color="000000"/>
            </w:tcBorders>
            <w:shd w:val="clear" w:color="auto" w:fill="B8CCE4" w:themeFill="accent1" w:themeFillTint="66"/>
          </w:tcPr>
          <w:p w:rsidR="009D1B3D" w:rsidRPr="000560C1" w:rsidRDefault="009D1B3D" w:rsidP="005A0414">
            <w:pPr>
              <w:spacing w:before="120" w:after="120" w:line="312" w:lineRule="auto"/>
              <w:ind w:left="360"/>
              <w:jc w:val="center"/>
              <w:rPr>
                <w:rFonts w:eastAsiaTheme="minorHAnsi"/>
                <w:b/>
                <w:szCs w:val="21"/>
              </w:rPr>
            </w:pPr>
            <w:r w:rsidRPr="00C25695">
              <w:rPr>
                <w:rFonts w:eastAsiaTheme="minorHAnsi"/>
                <w:b/>
                <w:szCs w:val="21"/>
                <w:highlight w:val="yellow"/>
              </w:rPr>
              <w:br w:type="page"/>
            </w:r>
            <w:r w:rsidRPr="00C25695">
              <w:rPr>
                <w:rFonts w:eastAsiaTheme="minorHAnsi"/>
                <w:b/>
                <w:szCs w:val="21"/>
              </w:rPr>
              <w:br w:type="page"/>
            </w:r>
            <w:r w:rsidR="00B2282A" w:rsidRPr="000560C1">
              <w:rPr>
                <w:rFonts w:eastAsiaTheme="minorHAnsi"/>
                <w:b/>
                <w:szCs w:val="21"/>
              </w:rPr>
              <w:t>Passenger</w:t>
            </w:r>
            <w:r w:rsidRPr="000560C1">
              <w:rPr>
                <w:rFonts w:eastAsiaTheme="minorHAnsi"/>
                <w:b/>
                <w:szCs w:val="21"/>
              </w:rPr>
              <w:t xml:space="preserve"> Needs</w:t>
            </w:r>
          </w:p>
          <w:p w:rsidR="009D1B3D" w:rsidRPr="00C25695" w:rsidRDefault="007F4090" w:rsidP="005A0414">
            <w:pPr>
              <w:spacing w:before="120" w:after="120" w:line="312" w:lineRule="auto"/>
              <w:ind w:left="90"/>
              <w:jc w:val="center"/>
              <w:rPr>
                <w:rFonts w:eastAsiaTheme="minorHAnsi"/>
                <w:b/>
                <w:szCs w:val="21"/>
              </w:rPr>
            </w:pPr>
            <w:r w:rsidRPr="000560C1">
              <w:rPr>
                <w:szCs w:val="21"/>
              </w:rPr>
              <w:t>Please modify this table as appropriate for your needs, and add additional rows as necessary.</w:t>
            </w:r>
          </w:p>
        </w:tc>
      </w:tr>
      <w:tr w:rsidR="005351A7" w:rsidRPr="00987347" w:rsidTr="00987347">
        <w:trPr>
          <w:trHeight w:val="432"/>
          <w:tblHeader/>
        </w:trPr>
        <w:tc>
          <w:tcPr>
            <w:tcW w:w="3168" w:type="dxa"/>
            <w:shd w:val="clear" w:color="auto" w:fill="B8CCE4" w:themeFill="accent1" w:themeFillTint="66"/>
            <w:vAlign w:val="center"/>
          </w:tcPr>
          <w:p w:rsidR="00C56357" w:rsidRPr="00987347" w:rsidRDefault="00933CD7" w:rsidP="008C6D5E">
            <w:pPr>
              <w:spacing w:after="0" w:line="312" w:lineRule="auto"/>
              <w:ind w:left="360"/>
              <w:jc w:val="center"/>
              <w:rPr>
                <w:rFonts w:eastAsiaTheme="minorHAnsi"/>
                <w:b/>
                <w:szCs w:val="21"/>
              </w:rPr>
            </w:pPr>
            <w:r w:rsidRPr="00987347">
              <w:rPr>
                <w:rFonts w:eastAsiaTheme="minorHAnsi"/>
                <w:b/>
                <w:szCs w:val="21"/>
              </w:rPr>
              <w:t>Need</w:t>
            </w:r>
          </w:p>
        </w:tc>
        <w:tc>
          <w:tcPr>
            <w:tcW w:w="6480" w:type="dxa"/>
            <w:shd w:val="clear" w:color="auto" w:fill="B8CCE4" w:themeFill="accent1" w:themeFillTint="66"/>
            <w:vAlign w:val="center"/>
          </w:tcPr>
          <w:p w:rsidR="00C56357" w:rsidRPr="00987347" w:rsidRDefault="00933CD7" w:rsidP="008C6D5E">
            <w:pPr>
              <w:spacing w:after="0" w:line="312" w:lineRule="auto"/>
              <w:ind w:left="360"/>
              <w:jc w:val="center"/>
              <w:rPr>
                <w:rFonts w:eastAsiaTheme="minorHAnsi"/>
                <w:b/>
                <w:szCs w:val="21"/>
              </w:rPr>
            </w:pPr>
            <w:r w:rsidRPr="00987347">
              <w:rPr>
                <w:rFonts w:eastAsiaTheme="minorHAnsi"/>
                <w:b/>
                <w:szCs w:val="21"/>
              </w:rPr>
              <w:t>Description</w:t>
            </w:r>
          </w:p>
        </w:tc>
      </w:tr>
      <w:tr w:rsidR="005351A7" w:rsidRPr="005351A7" w:rsidTr="00933CD7">
        <w:trPr>
          <w:trHeight w:val="566"/>
          <w:tblHeader/>
        </w:trPr>
        <w:tc>
          <w:tcPr>
            <w:tcW w:w="3168" w:type="dxa"/>
            <w:shd w:val="clear" w:color="auto" w:fill="auto"/>
            <w:vAlign w:val="center"/>
          </w:tcPr>
          <w:p w:rsidR="009D1B3D" w:rsidRPr="005351A7" w:rsidRDefault="009D1B3D" w:rsidP="00C25695">
            <w:pPr>
              <w:spacing w:after="120" w:line="312" w:lineRule="auto"/>
              <w:ind w:left="360"/>
              <w:jc w:val="center"/>
              <w:rPr>
                <w:rFonts w:eastAsiaTheme="minorHAnsi"/>
                <w:sz w:val="20"/>
                <w:szCs w:val="20"/>
              </w:rPr>
            </w:pPr>
          </w:p>
        </w:tc>
        <w:tc>
          <w:tcPr>
            <w:tcW w:w="6480" w:type="dxa"/>
            <w:shd w:val="clear" w:color="auto" w:fill="auto"/>
            <w:vAlign w:val="center"/>
          </w:tcPr>
          <w:p w:rsidR="009D1B3D" w:rsidRPr="005351A7" w:rsidRDefault="009D1B3D" w:rsidP="00C25695">
            <w:pPr>
              <w:spacing w:after="120" w:line="312" w:lineRule="auto"/>
              <w:ind w:left="360"/>
              <w:jc w:val="center"/>
              <w:rPr>
                <w:rFonts w:eastAsiaTheme="minorHAnsi"/>
                <w:sz w:val="20"/>
                <w:szCs w:val="20"/>
              </w:rPr>
            </w:pPr>
          </w:p>
        </w:tc>
      </w:tr>
      <w:tr w:rsidR="005351A7" w:rsidRPr="005351A7" w:rsidTr="00933CD7">
        <w:trPr>
          <w:trHeight w:val="629"/>
        </w:trPr>
        <w:tc>
          <w:tcPr>
            <w:tcW w:w="3168" w:type="dxa"/>
            <w:vAlign w:val="center"/>
          </w:tcPr>
          <w:p w:rsidR="009D1B3D" w:rsidRPr="005351A7" w:rsidRDefault="009D1B3D" w:rsidP="00C25695">
            <w:pPr>
              <w:spacing w:after="120" w:line="312" w:lineRule="auto"/>
              <w:ind w:left="360"/>
              <w:jc w:val="center"/>
              <w:rPr>
                <w:rFonts w:eastAsiaTheme="minorHAnsi"/>
                <w:sz w:val="20"/>
                <w:szCs w:val="20"/>
              </w:rPr>
            </w:pPr>
          </w:p>
        </w:tc>
        <w:tc>
          <w:tcPr>
            <w:tcW w:w="6480" w:type="dxa"/>
            <w:vAlign w:val="center"/>
          </w:tcPr>
          <w:p w:rsidR="009D1B3D" w:rsidRPr="005351A7" w:rsidRDefault="009D1B3D" w:rsidP="00C25695">
            <w:pPr>
              <w:spacing w:after="120" w:line="312" w:lineRule="auto"/>
              <w:ind w:left="360"/>
              <w:jc w:val="center"/>
              <w:rPr>
                <w:rFonts w:eastAsiaTheme="minorHAnsi"/>
                <w:sz w:val="20"/>
                <w:szCs w:val="20"/>
              </w:rPr>
            </w:pPr>
          </w:p>
        </w:tc>
      </w:tr>
      <w:tr w:rsidR="005351A7" w:rsidRPr="005351A7" w:rsidTr="00933CD7">
        <w:trPr>
          <w:trHeight w:val="620"/>
        </w:trPr>
        <w:tc>
          <w:tcPr>
            <w:tcW w:w="3168" w:type="dxa"/>
            <w:vAlign w:val="center"/>
          </w:tcPr>
          <w:p w:rsidR="009D1B3D" w:rsidRPr="005351A7" w:rsidRDefault="009D1B3D" w:rsidP="00C25695">
            <w:pPr>
              <w:spacing w:after="120" w:line="312" w:lineRule="auto"/>
              <w:ind w:left="360"/>
              <w:jc w:val="center"/>
              <w:rPr>
                <w:rFonts w:eastAsiaTheme="minorHAnsi"/>
                <w:sz w:val="20"/>
                <w:szCs w:val="20"/>
              </w:rPr>
            </w:pPr>
          </w:p>
        </w:tc>
        <w:tc>
          <w:tcPr>
            <w:tcW w:w="6480" w:type="dxa"/>
            <w:vAlign w:val="center"/>
          </w:tcPr>
          <w:p w:rsidR="009D1B3D" w:rsidRPr="005351A7" w:rsidRDefault="009D1B3D" w:rsidP="00C25695">
            <w:pPr>
              <w:spacing w:after="120" w:line="312" w:lineRule="auto"/>
              <w:ind w:left="360"/>
              <w:jc w:val="center"/>
              <w:rPr>
                <w:rFonts w:eastAsiaTheme="minorHAnsi"/>
                <w:sz w:val="20"/>
                <w:szCs w:val="20"/>
              </w:rPr>
            </w:pPr>
          </w:p>
        </w:tc>
      </w:tr>
      <w:tr w:rsidR="005351A7" w:rsidRPr="005351A7" w:rsidTr="00933CD7">
        <w:trPr>
          <w:trHeight w:val="620"/>
        </w:trPr>
        <w:tc>
          <w:tcPr>
            <w:tcW w:w="3168" w:type="dxa"/>
            <w:vAlign w:val="center"/>
          </w:tcPr>
          <w:p w:rsidR="009D1B3D" w:rsidRPr="005351A7" w:rsidRDefault="009D1B3D" w:rsidP="00C25695">
            <w:pPr>
              <w:spacing w:after="120" w:line="312" w:lineRule="auto"/>
              <w:ind w:left="360"/>
              <w:jc w:val="center"/>
              <w:rPr>
                <w:rFonts w:eastAsiaTheme="minorHAnsi"/>
                <w:sz w:val="20"/>
                <w:szCs w:val="20"/>
              </w:rPr>
            </w:pPr>
          </w:p>
        </w:tc>
        <w:tc>
          <w:tcPr>
            <w:tcW w:w="6480" w:type="dxa"/>
            <w:vAlign w:val="center"/>
          </w:tcPr>
          <w:p w:rsidR="009D1B3D" w:rsidRPr="005351A7" w:rsidRDefault="009D1B3D" w:rsidP="00C25695">
            <w:pPr>
              <w:spacing w:after="120" w:line="312" w:lineRule="auto"/>
              <w:ind w:left="360"/>
              <w:jc w:val="center"/>
              <w:rPr>
                <w:rFonts w:eastAsiaTheme="minorHAnsi"/>
                <w:sz w:val="20"/>
                <w:szCs w:val="20"/>
              </w:rPr>
            </w:pPr>
          </w:p>
        </w:tc>
      </w:tr>
      <w:tr w:rsidR="005351A7" w:rsidRPr="005351A7" w:rsidTr="00933CD7">
        <w:trPr>
          <w:trHeight w:val="629"/>
        </w:trPr>
        <w:tc>
          <w:tcPr>
            <w:tcW w:w="3168" w:type="dxa"/>
            <w:vAlign w:val="center"/>
          </w:tcPr>
          <w:p w:rsidR="009D1B3D" w:rsidRPr="005351A7" w:rsidRDefault="009D1B3D" w:rsidP="00C25695">
            <w:pPr>
              <w:spacing w:after="120" w:line="312" w:lineRule="auto"/>
              <w:ind w:left="360"/>
              <w:jc w:val="center"/>
              <w:rPr>
                <w:rFonts w:eastAsiaTheme="minorHAnsi"/>
                <w:sz w:val="20"/>
                <w:szCs w:val="20"/>
              </w:rPr>
            </w:pPr>
          </w:p>
        </w:tc>
        <w:tc>
          <w:tcPr>
            <w:tcW w:w="6480" w:type="dxa"/>
            <w:vAlign w:val="center"/>
          </w:tcPr>
          <w:p w:rsidR="009D1B3D" w:rsidRPr="005351A7" w:rsidRDefault="009D1B3D" w:rsidP="00C25695">
            <w:pPr>
              <w:spacing w:after="120" w:line="312" w:lineRule="auto"/>
              <w:ind w:left="360"/>
              <w:jc w:val="center"/>
              <w:rPr>
                <w:rFonts w:eastAsiaTheme="minorHAnsi"/>
                <w:sz w:val="20"/>
                <w:szCs w:val="20"/>
              </w:rPr>
            </w:pPr>
          </w:p>
        </w:tc>
      </w:tr>
      <w:tr w:rsidR="005351A7" w:rsidRPr="005351A7" w:rsidTr="00933CD7">
        <w:trPr>
          <w:trHeight w:val="602"/>
        </w:trPr>
        <w:tc>
          <w:tcPr>
            <w:tcW w:w="3168" w:type="dxa"/>
            <w:vAlign w:val="center"/>
          </w:tcPr>
          <w:p w:rsidR="009D1B3D" w:rsidRPr="005351A7" w:rsidRDefault="009D1B3D" w:rsidP="00C25695">
            <w:pPr>
              <w:spacing w:after="120" w:line="312" w:lineRule="auto"/>
              <w:ind w:left="360"/>
              <w:jc w:val="center"/>
              <w:rPr>
                <w:rFonts w:eastAsiaTheme="minorHAnsi"/>
                <w:sz w:val="20"/>
                <w:szCs w:val="20"/>
              </w:rPr>
            </w:pPr>
          </w:p>
        </w:tc>
        <w:tc>
          <w:tcPr>
            <w:tcW w:w="6480" w:type="dxa"/>
            <w:vAlign w:val="center"/>
          </w:tcPr>
          <w:p w:rsidR="009D1B3D" w:rsidRPr="005351A7" w:rsidRDefault="009D1B3D" w:rsidP="00C25695">
            <w:pPr>
              <w:spacing w:after="120" w:line="312" w:lineRule="auto"/>
              <w:ind w:left="360"/>
              <w:jc w:val="center"/>
              <w:rPr>
                <w:rFonts w:eastAsiaTheme="minorHAnsi"/>
                <w:sz w:val="20"/>
                <w:szCs w:val="20"/>
              </w:rPr>
            </w:pPr>
          </w:p>
        </w:tc>
      </w:tr>
      <w:tr w:rsidR="005351A7" w:rsidRPr="005351A7" w:rsidTr="00933CD7">
        <w:trPr>
          <w:trHeight w:val="629"/>
        </w:trPr>
        <w:tc>
          <w:tcPr>
            <w:tcW w:w="3168" w:type="dxa"/>
            <w:vAlign w:val="center"/>
          </w:tcPr>
          <w:p w:rsidR="009D1B3D" w:rsidRPr="005351A7" w:rsidRDefault="009D1B3D" w:rsidP="00C25695">
            <w:pPr>
              <w:spacing w:after="120" w:line="312" w:lineRule="auto"/>
              <w:ind w:left="360"/>
              <w:jc w:val="center"/>
              <w:rPr>
                <w:rFonts w:eastAsiaTheme="minorHAnsi"/>
                <w:sz w:val="20"/>
                <w:szCs w:val="20"/>
              </w:rPr>
            </w:pPr>
          </w:p>
        </w:tc>
        <w:tc>
          <w:tcPr>
            <w:tcW w:w="6480" w:type="dxa"/>
            <w:vAlign w:val="center"/>
          </w:tcPr>
          <w:p w:rsidR="009D1B3D" w:rsidRPr="005351A7" w:rsidRDefault="009D1B3D" w:rsidP="00C25695">
            <w:pPr>
              <w:spacing w:after="120" w:line="312" w:lineRule="auto"/>
              <w:ind w:left="360"/>
              <w:jc w:val="center"/>
              <w:rPr>
                <w:rFonts w:eastAsiaTheme="minorHAnsi"/>
                <w:sz w:val="20"/>
                <w:szCs w:val="20"/>
              </w:rPr>
            </w:pPr>
          </w:p>
        </w:tc>
      </w:tr>
      <w:tr w:rsidR="005351A7" w:rsidRPr="005351A7" w:rsidTr="00933CD7">
        <w:trPr>
          <w:trHeight w:val="620"/>
        </w:trPr>
        <w:tc>
          <w:tcPr>
            <w:tcW w:w="3168" w:type="dxa"/>
            <w:vAlign w:val="center"/>
          </w:tcPr>
          <w:p w:rsidR="009D1B3D" w:rsidRPr="005351A7" w:rsidRDefault="009D1B3D" w:rsidP="00C25695">
            <w:pPr>
              <w:spacing w:after="120" w:line="312" w:lineRule="auto"/>
              <w:ind w:left="360"/>
              <w:jc w:val="center"/>
              <w:rPr>
                <w:rFonts w:eastAsiaTheme="minorHAnsi"/>
                <w:sz w:val="20"/>
                <w:szCs w:val="20"/>
              </w:rPr>
            </w:pPr>
          </w:p>
        </w:tc>
        <w:tc>
          <w:tcPr>
            <w:tcW w:w="6480" w:type="dxa"/>
            <w:vAlign w:val="center"/>
          </w:tcPr>
          <w:p w:rsidR="009D1B3D" w:rsidRPr="005351A7" w:rsidRDefault="009D1B3D" w:rsidP="00C25695">
            <w:pPr>
              <w:spacing w:after="120" w:line="312" w:lineRule="auto"/>
              <w:ind w:left="360"/>
              <w:jc w:val="center"/>
              <w:rPr>
                <w:rFonts w:eastAsiaTheme="minorHAnsi"/>
                <w:sz w:val="20"/>
                <w:szCs w:val="20"/>
              </w:rPr>
            </w:pPr>
          </w:p>
        </w:tc>
      </w:tr>
      <w:tr w:rsidR="005351A7" w:rsidRPr="005351A7" w:rsidTr="00933CD7">
        <w:trPr>
          <w:trHeight w:val="620"/>
        </w:trPr>
        <w:tc>
          <w:tcPr>
            <w:tcW w:w="3168" w:type="dxa"/>
            <w:vAlign w:val="center"/>
          </w:tcPr>
          <w:p w:rsidR="009D1B3D" w:rsidRPr="005351A7" w:rsidRDefault="009D1B3D" w:rsidP="00C25695">
            <w:pPr>
              <w:spacing w:after="120" w:line="312" w:lineRule="auto"/>
              <w:ind w:left="360"/>
              <w:jc w:val="center"/>
              <w:rPr>
                <w:rFonts w:eastAsiaTheme="minorHAnsi"/>
                <w:sz w:val="20"/>
                <w:szCs w:val="20"/>
              </w:rPr>
            </w:pPr>
          </w:p>
        </w:tc>
        <w:tc>
          <w:tcPr>
            <w:tcW w:w="6480" w:type="dxa"/>
            <w:vAlign w:val="center"/>
          </w:tcPr>
          <w:p w:rsidR="009D1B3D" w:rsidRPr="005351A7" w:rsidRDefault="009D1B3D" w:rsidP="00C25695">
            <w:pPr>
              <w:spacing w:after="120" w:line="312" w:lineRule="auto"/>
              <w:ind w:left="360"/>
              <w:jc w:val="center"/>
              <w:rPr>
                <w:rFonts w:eastAsiaTheme="minorHAnsi"/>
                <w:sz w:val="20"/>
                <w:szCs w:val="20"/>
              </w:rPr>
            </w:pPr>
          </w:p>
        </w:tc>
      </w:tr>
      <w:tr w:rsidR="005351A7" w:rsidRPr="005351A7" w:rsidTr="00933CD7">
        <w:trPr>
          <w:trHeight w:val="611"/>
        </w:trPr>
        <w:tc>
          <w:tcPr>
            <w:tcW w:w="3168" w:type="dxa"/>
            <w:vAlign w:val="center"/>
          </w:tcPr>
          <w:p w:rsidR="009D1B3D" w:rsidRPr="005351A7" w:rsidRDefault="009D1B3D" w:rsidP="00C25695">
            <w:pPr>
              <w:spacing w:after="120" w:line="312" w:lineRule="auto"/>
              <w:ind w:left="360"/>
              <w:jc w:val="center"/>
              <w:rPr>
                <w:rFonts w:eastAsiaTheme="minorHAnsi"/>
                <w:sz w:val="20"/>
                <w:szCs w:val="20"/>
              </w:rPr>
            </w:pPr>
          </w:p>
        </w:tc>
        <w:tc>
          <w:tcPr>
            <w:tcW w:w="6480" w:type="dxa"/>
            <w:vAlign w:val="center"/>
          </w:tcPr>
          <w:p w:rsidR="009D1B3D" w:rsidRPr="005351A7" w:rsidRDefault="009D1B3D" w:rsidP="00C25695">
            <w:pPr>
              <w:spacing w:after="120" w:line="312" w:lineRule="auto"/>
              <w:ind w:left="360"/>
              <w:jc w:val="center"/>
              <w:rPr>
                <w:rFonts w:eastAsiaTheme="minorHAnsi"/>
                <w:sz w:val="20"/>
                <w:szCs w:val="20"/>
              </w:rPr>
            </w:pPr>
          </w:p>
        </w:tc>
      </w:tr>
      <w:tr w:rsidR="005351A7" w:rsidRPr="005351A7" w:rsidTr="00933CD7">
        <w:trPr>
          <w:trHeight w:val="620"/>
        </w:trPr>
        <w:tc>
          <w:tcPr>
            <w:tcW w:w="3168" w:type="dxa"/>
            <w:vAlign w:val="center"/>
          </w:tcPr>
          <w:p w:rsidR="009D1B3D" w:rsidRPr="005351A7" w:rsidRDefault="009D1B3D" w:rsidP="00C25695">
            <w:pPr>
              <w:spacing w:after="120" w:line="312" w:lineRule="auto"/>
              <w:ind w:left="360"/>
              <w:jc w:val="center"/>
              <w:rPr>
                <w:rFonts w:eastAsiaTheme="minorHAnsi"/>
                <w:sz w:val="20"/>
                <w:szCs w:val="20"/>
              </w:rPr>
            </w:pPr>
          </w:p>
        </w:tc>
        <w:tc>
          <w:tcPr>
            <w:tcW w:w="6480" w:type="dxa"/>
            <w:vAlign w:val="center"/>
          </w:tcPr>
          <w:p w:rsidR="009D1B3D" w:rsidRPr="005351A7" w:rsidRDefault="009D1B3D" w:rsidP="00C25695">
            <w:pPr>
              <w:spacing w:after="120" w:line="312" w:lineRule="auto"/>
              <w:ind w:left="360"/>
              <w:jc w:val="center"/>
              <w:rPr>
                <w:rFonts w:eastAsiaTheme="minorHAnsi"/>
                <w:sz w:val="20"/>
                <w:szCs w:val="20"/>
              </w:rPr>
            </w:pPr>
          </w:p>
        </w:tc>
      </w:tr>
      <w:tr w:rsidR="005351A7" w:rsidRPr="005351A7" w:rsidTr="00933CD7">
        <w:trPr>
          <w:trHeight w:val="629"/>
        </w:trPr>
        <w:tc>
          <w:tcPr>
            <w:tcW w:w="3168" w:type="dxa"/>
            <w:vAlign w:val="center"/>
          </w:tcPr>
          <w:p w:rsidR="009D1B3D" w:rsidRPr="005351A7" w:rsidRDefault="009D1B3D" w:rsidP="00C25695">
            <w:pPr>
              <w:spacing w:after="120" w:line="312" w:lineRule="auto"/>
              <w:ind w:left="360"/>
              <w:jc w:val="center"/>
              <w:rPr>
                <w:rFonts w:eastAsiaTheme="minorHAnsi"/>
                <w:sz w:val="20"/>
                <w:szCs w:val="20"/>
              </w:rPr>
            </w:pPr>
          </w:p>
        </w:tc>
        <w:tc>
          <w:tcPr>
            <w:tcW w:w="6480" w:type="dxa"/>
            <w:vAlign w:val="center"/>
          </w:tcPr>
          <w:p w:rsidR="009D1B3D" w:rsidRPr="005351A7" w:rsidRDefault="009D1B3D" w:rsidP="00C25695">
            <w:pPr>
              <w:spacing w:after="120" w:line="312" w:lineRule="auto"/>
              <w:ind w:left="360"/>
              <w:jc w:val="center"/>
              <w:rPr>
                <w:rFonts w:eastAsiaTheme="minorHAnsi"/>
                <w:sz w:val="20"/>
                <w:szCs w:val="20"/>
              </w:rPr>
            </w:pPr>
          </w:p>
        </w:tc>
      </w:tr>
      <w:tr w:rsidR="005351A7" w:rsidRPr="005351A7" w:rsidTr="00933CD7">
        <w:trPr>
          <w:trHeight w:val="629"/>
        </w:trPr>
        <w:tc>
          <w:tcPr>
            <w:tcW w:w="3168" w:type="dxa"/>
            <w:vAlign w:val="center"/>
          </w:tcPr>
          <w:p w:rsidR="009D1B3D" w:rsidRPr="005351A7" w:rsidRDefault="009D1B3D" w:rsidP="00C25695">
            <w:pPr>
              <w:spacing w:after="120" w:line="312" w:lineRule="auto"/>
              <w:ind w:left="360"/>
              <w:jc w:val="center"/>
              <w:rPr>
                <w:rFonts w:eastAsiaTheme="minorHAnsi"/>
                <w:sz w:val="20"/>
                <w:szCs w:val="20"/>
              </w:rPr>
            </w:pPr>
          </w:p>
        </w:tc>
        <w:tc>
          <w:tcPr>
            <w:tcW w:w="6480" w:type="dxa"/>
            <w:vAlign w:val="center"/>
          </w:tcPr>
          <w:p w:rsidR="009D1B3D" w:rsidRPr="005351A7" w:rsidRDefault="009D1B3D" w:rsidP="00C25695">
            <w:pPr>
              <w:spacing w:after="120" w:line="312" w:lineRule="auto"/>
              <w:ind w:left="360"/>
              <w:jc w:val="center"/>
              <w:rPr>
                <w:rFonts w:eastAsiaTheme="minorHAnsi"/>
                <w:sz w:val="20"/>
                <w:szCs w:val="20"/>
              </w:rPr>
            </w:pPr>
          </w:p>
        </w:tc>
      </w:tr>
      <w:tr w:rsidR="005351A7" w:rsidRPr="005351A7" w:rsidTr="00933CD7">
        <w:trPr>
          <w:trHeight w:val="602"/>
        </w:trPr>
        <w:tc>
          <w:tcPr>
            <w:tcW w:w="3168" w:type="dxa"/>
            <w:vAlign w:val="center"/>
          </w:tcPr>
          <w:p w:rsidR="009D1B3D" w:rsidRPr="005351A7" w:rsidRDefault="009D1B3D" w:rsidP="00C25695">
            <w:pPr>
              <w:spacing w:after="120" w:line="312" w:lineRule="auto"/>
              <w:ind w:left="360"/>
              <w:jc w:val="center"/>
              <w:rPr>
                <w:rFonts w:eastAsiaTheme="minorHAnsi"/>
                <w:sz w:val="20"/>
                <w:szCs w:val="20"/>
              </w:rPr>
            </w:pPr>
          </w:p>
        </w:tc>
        <w:tc>
          <w:tcPr>
            <w:tcW w:w="6480" w:type="dxa"/>
            <w:vAlign w:val="center"/>
          </w:tcPr>
          <w:p w:rsidR="009D1B3D" w:rsidRPr="005351A7" w:rsidRDefault="009D1B3D" w:rsidP="00C25695">
            <w:pPr>
              <w:spacing w:after="120" w:line="312" w:lineRule="auto"/>
              <w:ind w:left="360"/>
              <w:jc w:val="center"/>
              <w:rPr>
                <w:rFonts w:eastAsiaTheme="minorHAnsi"/>
                <w:sz w:val="20"/>
                <w:szCs w:val="20"/>
              </w:rPr>
            </w:pPr>
          </w:p>
        </w:tc>
      </w:tr>
      <w:tr w:rsidR="005351A7" w:rsidRPr="005351A7" w:rsidTr="00933CD7">
        <w:trPr>
          <w:trHeight w:val="629"/>
        </w:trPr>
        <w:tc>
          <w:tcPr>
            <w:tcW w:w="3168" w:type="dxa"/>
            <w:vAlign w:val="center"/>
          </w:tcPr>
          <w:p w:rsidR="009D1B3D" w:rsidRPr="005351A7" w:rsidRDefault="009D1B3D" w:rsidP="00C25695">
            <w:pPr>
              <w:spacing w:after="120" w:line="312" w:lineRule="auto"/>
              <w:ind w:left="360"/>
              <w:jc w:val="center"/>
              <w:rPr>
                <w:rFonts w:eastAsiaTheme="minorHAnsi"/>
                <w:sz w:val="20"/>
                <w:szCs w:val="20"/>
              </w:rPr>
            </w:pPr>
          </w:p>
        </w:tc>
        <w:tc>
          <w:tcPr>
            <w:tcW w:w="6480" w:type="dxa"/>
            <w:vAlign w:val="center"/>
          </w:tcPr>
          <w:p w:rsidR="009D1B3D" w:rsidRPr="005351A7" w:rsidRDefault="009D1B3D" w:rsidP="00C25695">
            <w:pPr>
              <w:spacing w:after="120" w:line="312" w:lineRule="auto"/>
              <w:ind w:left="360"/>
              <w:jc w:val="center"/>
              <w:rPr>
                <w:rFonts w:eastAsiaTheme="minorHAnsi"/>
                <w:sz w:val="20"/>
                <w:szCs w:val="20"/>
              </w:rPr>
            </w:pPr>
          </w:p>
        </w:tc>
      </w:tr>
      <w:tr w:rsidR="005351A7" w:rsidRPr="005351A7" w:rsidTr="00933CD7">
        <w:trPr>
          <w:trHeight w:val="620"/>
        </w:trPr>
        <w:tc>
          <w:tcPr>
            <w:tcW w:w="3168" w:type="dxa"/>
            <w:vAlign w:val="center"/>
          </w:tcPr>
          <w:p w:rsidR="009D1B3D" w:rsidRPr="005351A7" w:rsidRDefault="009D1B3D" w:rsidP="00C25695">
            <w:pPr>
              <w:spacing w:after="120" w:line="312" w:lineRule="auto"/>
              <w:ind w:left="360"/>
              <w:jc w:val="center"/>
              <w:rPr>
                <w:rFonts w:eastAsiaTheme="minorHAnsi"/>
                <w:sz w:val="20"/>
                <w:szCs w:val="20"/>
              </w:rPr>
            </w:pPr>
          </w:p>
        </w:tc>
        <w:tc>
          <w:tcPr>
            <w:tcW w:w="6480" w:type="dxa"/>
            <w:vAlign w:val="center"/>
          </w:tcPr>
          <w:p w:rsidR="009D1B3D" w:rsidRPr="005351A7" w:rsidRDefault="009D1B3D" w:rsidP="00C25695">
            <w:pPr>
              <w:spacing w:after="120" w:line="312" w:lineRule="auto"/>
              <w:ind w:left="360"/>
              <w:jc w:val="center"/>
              <w:rPr>
                <w:rFonts w:eastAsiaTheme="minorHAnsi"/>
                <w:sz w:val="20"/>
                <w:szCs w:val="20"/>
              </w:rPr>
            </w:pPr>
          </w:p>
        </w:tc>
      </w:tr>
      <w:tr w:rsidR="00B44331" w:rsidRPr="005351A7" w:rsidTr="000A4D8B">
        <w:trPr>
          <w:trHeight w:val="620"/>
        </w:trPr>
        <w:tc>
          <w:tcPr>
            <w:tcW w:w="3168" w:type="dxa"/>
            <w:vAlign w:val="center"/>
          </w:tcPr>
          <w:p w:rsidR="00B44331" w:rsidRPr="005351A7" w:rsidRDefault="00B44331" w:rsidP="00C25695">
            <w:pPr>
              <w:spacing w:after="120" w:line="312" w:lineRule="auto"/>
              <w:ind w:left="360"/>
              <w:jc w:val="center"/>
              <w:rPr>
                <w:rFonts w:eastAsiaTheme="minorHAnsi"/>
                <w:sz w:val="20"/>
                <w:szCs w:val="20"/>
              </w:rPr>
            </w:pPr>
          </w:p>
        </w:tc>
        <w:tc>
          <w:tcPr>
            <w:tcW w:w="6480" w:type="dxa"/>
            <w:vAlign w:val="center"/>
          </w:tcPr>
          <w:p w:rsidR="00B44331" w:rsidRPr="005351A7" w:rsidRDefault="00B44331" w:rsidP="00C25695">
            <w:pPr>
              <w:spacing w:after="120" w:line="312" w:lineRule="auto"/>
              <w:ind w:left="360"/>
              <w:jc w:val="center"/>
              <w:rPr>
                <w:rFonts w:eastAsiaTheme="minorHAnsi"/>
                <w:sz w:val="20"/>
                <w:szCs w:val="20"/>
              </w:rPr>
            </w:pPr>
          </w:p>
        </w:tc>
      </w:tr>
    </w:tbl>
    <w:p w:rsidR="009D1B3D" w:rsidRPr="005351A7" w:rsidRDefault="009D1B3D" w:rsidP="007266BD">
      <w:pPr>
        <w:spacing w:line="312" w:lineRule="auto"/>
        <w:rPr>
          <w:rFonts w:eastAsiaTheme="minorHAnsi"/>
          <w:b/>
          <w:sz w:val="20"/>
          <w:szCs w:val="20"/>
        </w:rPr>
      </w:pPr>
    </w:p>
    <w:p w:rsidR="009D1B3D" w:rsidRPr="005351A7" w:rsidRDefault="009D1B3D" w:rsidP="007266BD">
      <w:pPr>
        <w:spacing w:line="312" w:lineRule="auto"/>
        <w:rPr>
          <w:rFonts w:eastAsiaTheme="minorHAnsi"/>
          <w:b/>
          <w:sz w:val="20"/>
          <w:szCs w:val="20"/>
        </w:rPr>
      </w:pPr>
    </w:p>
    <w:p w:rsidR="005A0414" w:rsidRPr="005A0414" w:rsidRDefault="005A0414" w:rsidP="005A0414">
      <w:pPr>
        <w:shd w:val="clear" w:color="auto" w:fill="595959" w:themeFill="text1" w:themeFillTint="A6"/>
        <w:spacing w:after="0" w:line="360" w:lineRule="auto"/>
        <w:jc w:val="left"/>
        <w:rPr>
          <w:rFonts w:ascii="Frutiger LT Std 45 Light" w:eastAsiaTheme="minorHAnsi" w:hAnsi="Frutiger LT Std 45 Light"/>
          <w:b/>
          <w:caps/>
          <w:color w:val="FFFFFF" w:themeColor="background1"/>
          <w:spacing w:val="20"/>
          <w:sz w:val="6"/>
          <w:szCs w:val="6"/>
        </w:rPr>
      </w:pPr>
      <w:r w:rsidRPr="005A0414">
        <w:rPr>
          <w:rFonts w:ascii="Frutiger LT Std 45 Light" w:eastAsiaTheme="minorHAnsi" w:hAnsi="Frutiger LT Std 45 Light"/>
          <w:b/>
          <w:caps/>
          <w:color w:val="FFFFFF" w:themeColor="background1"/>
          <w:spacing w:val="20"/>
          <w:sz w:val="6"/>
          <w:szCs w:val="6"/>
        </w:rPr>
        <w:t xml:space="preserve"> </w:t>
      </w:r>
    </w:p>
    <w:p w:rsidR="009D1B3D" w:rsidRPr="005A0414" w:rsidRDefault="005A0414" w:rsidP="005A0414">
      <w:pPr>
        <w:shd w:val="clear" w:color="auto" w:fill="595959" w:themeFill="text1" w:themeFillTint="A6"/>
        <w:spacing w:after="0" w:line="360" w:lineRule="auto"/>
        <w:jc w:val="left"/>
        <w:rPr>
          <w:rFonts w:ascii="Frutiger LT Std 45 Light" w:eastAsiaTheme="minorHAnsi" w:hAnsi="Frutiger LT Std 45 Light"/>
          <w:b/>
          <w:caps/>
          <w:color w:val="FFFFFF" w:themeColor="background1"/>
          <w:spacing w:val="20"/>
          <w:sz w:val="24"/>
        </w:rPr>
      </w:pPr>
      <w:r>
        <w:rPr>
          <w:rFonts w:ascii="Frutiger LT Std 45 Light" w:eastAsiaTheme="minorHAnsi" w:hAnsi="Frutiger LT Std 45 Light"/>
          <w:b/>
          <w:caps/>
          <w:color w:val="FFFFFF" w:themeColor="background1"/>
          <w:spacing w:val="20"/>
          <w:sz w:val="24"/>
        </w:rPr>
        <w:t xml:space="preserve"> </w:t>
      </w:r>
      <w:r w:rsidR="00900878" w:rsidRPr="005A0414">
        <w:rPr>
          <w:rFonts w:ascii="Frutiger LT Std 45 Light" w:eastAsiaTheme="minorHAnsi" w:hAnsi="Frutiger LT Std 45 Light"/>
          <w:b/>
          <w:caps/>
          <w:color w:val="FFFFFF" w:themeColor="background1"/>
          <w:spacing w:val="20"/>
          <w:sz w:val="24"/>
        </w:rPr>
        <w:t xml:space="preserve">Topic </w:t>
      </w:r>
      <w:r w:rsidR="00642D82" w:rsidRPr="005A0414">
        <w:rPr>
          <w:rFonts w:ascii="Frutiger LT Std 45 Light" w:eastAsiaTheme="minorHAnsi" w:hAnsi="Frutiger LT Std 45 Light"/>
          <w:b/>
          <w:caps/>
          <w:color w:val="FFFFFF" w:themeColor="background1"/>
          <w:spacing w:val="20"/>
          <w:sz w:val="24"/>
        </w:rPr>
        <w:t>2</w:t>
      </w:r>
      <w:r w:rsidR="00900878" w:rsidRPr="005A0414">
        <w:rPr>
          <w:rFonts w:ascii="Frutiger LT Std 45 Light" w:eastAsiaTheme="minorHAnsi" w:hAnsi="Frutiger LT Std 45 Light"/>
          <w:b/>
          <w:color w:val="FFFFFF" w:themeColor="background1"/>
          <w:spacing w:val="20"/>
          <w:sz w:val="24"/>
        </w:rPr>
        <w:t>d</w:t>
      </w:r>
      <w:r w:rsidR="00900878" w:rsidRPr="005A0414">
        <w:rPr>
          <w:rFonts w:ascii="Frutiger LT Std 45 Light" w:eastAsiaTheme="minorHAnsi" w:hAnsi="Frutiger LT Std 45 Light"/>
          <w:b/>
          <w:caps/>
          <w:color w:val="FFFFFF" w:themeColor="background1"/>
          <w:spacing w:val="20"/>
          <w:sz w:val="24"/>
        </w:rPr>
        <w:t xml:space="preserve">: </w:t>
      </w:r>
      <w:r w:rsidR="009D1B3D" w:rsidRPr="005A0414">
        <w:rPr>
          <w:rFonts w:ascii="Frutiger LT Std 45 Light" w:eastAsiaTheme="minorHAnsi" w:hAnsi="Frutiger LT Std 45 Light"/>
          <w:b/>
          <w:caps/>
          <w:color w:val="FFFFFF" w:themeColor="background1"/>
          <w:spacing w:val="20"/>
          <w:sz w:val="24"/>
        </w:rPr>
        <w:t>Tracking Delayed Aircraft</w:t>
      </w:r>
    </w:p>
    <w:p w:rsidR="005A0414" w:rsidRDefault="005A0414" w:rsidP="008C6D5E">
      <w:pPr>
        <w:spacing w:after="120"/>
        <w:rPr>
          <w:rFonts w:eastAsiaTheme="minorHAnsi"/>
          <w:szCs w:val="21"/>
        </w:rPr>
      </w:pPr>
    </w:p>
    <w:p w:rsidR="009D1B3D" w:rsidRPr="00164617" w:rsidRDefault="009D1B3D" w:rsidP="005A0414">
      <w:pPr>
        <w:rPr>
          <w:rFonts w:eastAsiaTheme="minorHAnsi"/>
          <w:szCs w:val="21"/>
        </w:rPr>
      </w:pPr>
      <w:r w:rsidRPr="00164617">
        <w:rPr>
          <w:rFonts w:eastAsiaTheme="minorHAnsi"/>
          <w:szCs w:val="21"/>
        </w:rPr>
        <w:t xml:space="preserve">This </w:t>
      </w:r>
      <w:r w:rsidR="00933CD7" w:rsidRPr="00164617">
        <w:rPr>
          <w:rFonts w:eastAsiaTheme="minorHAnsi"/>
          <w:szCs w:val="21"/>
        </w:rPr>
        <w:t>section</w:t>
      </w:r>
      <w:r w:rsidRPr="00164617">
        <w:rPr>
          <w:rFonts w:eastAsiaTheme="minorHAnsi"/>
          <w:szCs w:val="21"/>
        </w:rPr>
        <w:t xml:space="preserve"> describes guidance for planning and documenting the airport’s processes to describe local situations as they develop</w:t>
      </w:r>
      <w:r w:rsidR="0099023F" w:rsidRPr="00164617">
        <w:rPr>
          <w:rFonts w:eastAsiaTheme="minorHAnsi"/>
          <w:szCs w:val="21"/>
        </w:rPr>
        <w:t>,</w:t>
      </w:r>
      <w:r w:rsidRPr="00164617">
        <w:rPr>
          <w:rFonts w:eastAsiaTheme="minorHAnsi"/>
          <w:szCs w:val="21"/>
        </w:rPr>
        <w:t xml:space="preserve"> including both flight delays and delayed aircraft on the ground.</w:t>
      </w:r>
      <w:r w:rsidR="006D185D" w:rsidRPr="00164617">
        <w:rPr>
          <w:rFonts w:eastAsiaTheme="minorHAnsi"/>
          <w:szCs w:val="21"/>
        </w:rPr>
        <w:t xml:space="preserve"> </w:t>
      </w:r>
    </w:p>
    <w:p w:rsidR="009D1B3D" w:rsidRPr="00164617" w:rsidRDefault="009D1B3D" w:rsidP="005A0414">
      <w:pPr>
        <w:rPr>
          <w:rFonts w:eastAsiaTheme="minorHAnsi"/>
          <w:szCs w:val="21"/>
        </w:rPr>
      </w:pPr>
      <w:r w:rsidRPr="00164617">
        <w:rPr>
          <w:rFonts w:eastAsiaTheme="minorHAnsi"/>
          <w:b/>
          <w:szCs w:val="21"/>
        </w:rPr>
        <w:t>Purpose:</w:t>
      </w:r>
      <w:r w:rsidRPr="00164617">
        <w:rPr>
          <w:rFonts w:eastAsiaTheme="minorHAnsi"/>
          <w:szCs w:val="21"/>
        </w:rPr>
        <w:t xml:space="preserve"> The goal of effective tracking of delayed aircraft in the air and on the ground between airlines, </w:t>
      </w:r>
      <w:r w:rsidR="00326919" w:rsidRPr="00164617">
        <w:rPr>
          <w:rFonts w:eastAsiaTheme="minorHAnsi"/>
          <w:szCs w:val="21"/>
        </w:rPr>
        <w:t>ATC</w:t>
      </w:r>
      <w:r w:rsidR="008C638C">
        <w:rPr>
          <w:rFonts w:eastAsiaTheme="minorHAnsi"/>
          <w:szCs w:val="21"/>
        </w:rPr>
        <w:t xml:space="preserve"> services</w:t>
      </w:r>
      <w:r w:rsidR="00642D82" w:rsidRPr="00164617">
        <w:rPr>
          <w:rFonts w:eastAsiaTheme="minorHAnsi"/>
          <w:szCs w:val="21"/>
        </w:rPr>
        <w:t>, and the airport</w:t>
      </w:r>
      <w:r w:rsidRPr="00164617">
        <w:rPr>
          <w:rFonts w:eastAsiaTheme="minorHAnsi"/>
          <w:szCs w:val="21"/>
        </w:rPr>
        <w:t xml:space="preserve"> is that it provides accurate, complete, and timely information in regard to expected flight delays and developing local situations.</w:t>
      </w:r>
      <w:r w:rsidR="006D185D" w:rsidRPr="00164617">
        <w:rPr>
          <w:rFonts w:eastAsiaTheme="minorHAnsi"/>
          <w:szCs w:val="21"/>
        </w:rPr>
        <w:t xml:space="preserve"> </w:t>
      </w:r>
      <w:r w:rsidRPr="00164617">
        <w:rPr>
          <w:rFonts w:eastAsiaTheme="minorHAnsi"/>
          <w:szCs w:val="21"/>
        </w:rPr>
        <w:t>Also, this is beneficial for providers to mitigate potential situations and for passengers to revise travel plans.</w:t>
      </w:r>
    </w:p>
    <w:p w:rsidR="00CE6ECB" w:rsidRPr="00164617" w:rsidRDefault="00933CD7" w:rsidP="005A0414">
      <w:pPr>
        <w:rPr>
          <w:rFonts w:eastAsiaTheme="minorHAnsi"/>
          <w:szCs w:val="21"/>
        </w:rPr>
      </w:pPr>
      <w:r w:rsidRPr="00164617">
        <w:rPr>
          <w:rFonts w:eastAsiaTheme="minorHAnsi"/>
          <w:szCs w:val="21"/>
        </w:rPr>
        <w:t>It is r</w:t>
      </w:r>
      <w:r w:rsidR="009D1B3D" w:rsidRPr="00164617">
        <w:rPr>
          <w:rFonts w:eastAsiaTheme="minorHAnsi"/>
          <w:szCs w:val="21"/>
        </w:rPr>
        <w:t>ecommended that various service provider organizations work in tandem to accurately track delayed aircraft to advance overall situational awareness, improve communication</w:t>
      </w:r>
      <w:r w:rsidRPr="00164617">
        <w:rPr>
          <w:rFonts w:eastAsiaTheme="minorHAnsi"/>
          <w:szCs w:val="21"/>
        </w:rPr>
        <w:t>,</w:t>
      </w:r>
      <w:r w:rsidR="009D1B3D" w:rsidRPr="00164617">
        <w:rPr>
          <w:rFonts w:eastAsiaTheme="minorHAnsi"/>
          <w:szCs w:val="21"/>
        </w:rPr>
        <w:t xml:space="preserve"> and ultimately result in superior response to customers. When aircraft status in the air and on the ground is tracked by both airlines and the FAA and status of significantly delayed and/or diverted flights is shared with the airport, the result is shared situational awareness among the key aviation service providers.</w:t>
      </w:r>
      <w:r w:rsidR="006D185D" w:rsidRPr="00164617">
        <w:rPr>
          <w:rFonts w:eastAsiaTheme="minorHAnsi"/>
          <w:szCs w:val="21"/>
        </w:rPr>
        <w:t xml:space="preserve"> </w:t>
      </w:r>
      <w:r w:rsidR="00CE6ECB" w:rsidRPr="00164617">
        <w:rPr>
          <w:rFonts w:eastAsiaTheme="minorHAnsi"/>
          <w:szCs w:val="21"/>
        </w:rPr>
        <w:t xml:space="preserve">The following list includes agencies </w:t>
      </w:r>
      <w:r w:rsidR="0099023F" w:rsidRPr="00164617">
        <w:rPr>
          <w:rFonts w:eastAsiaTheme="minorHAnsi"/>
          <w:szCs w:val="21"/>
        </w:rPr>
        <w:t>that</w:t>
      </w:r>
      <w:r w:rsidR="00CE6ECB" w:rsidRPr="00164617">
        <w:rPr>
          <w:rFonts w:eastAsiaTheme="minorHAnsi"/>
          <w:szCs w:val="21"/>
        </w:rPr>
        <w:t xml:space="preserve"> should be included and coordinated with when tracking aircraft (as appropriate to your situation):</w:t>
      </w:r>
    </w:p>
    <w:p w:rsidR="00CE6ECB" w:rsidRPr="008C6D5E" w:rsidRDefault="00642D82" w:rsidP="00481BCD">
      <w:pPr>
        <w:pStyle w:val="ListParagraph"/>
        <w:numPr>
          <w:ilvl w:val="0"/>
          <w:numId w:val="31"/>
        </w:numPr>
        <w:autoSpaceDE w:val="0"/>
        <w:autoSpaceDN w:val="0"/>
        <w:adjustRightInd w:val="0"/>
        <w:rPr>
          <w:rFonts w:eastAsiaTheme="minorHAnsi"/>
          <w:b/>
          <w:szCs w:val="21"/>
        </w:rPr>
      </w:pPr>
      <w:r w:rsidRPr="008C6D5E">
        <w:rPr>
          <w:rFonts w:eastAsiaTheme="minorHAnsi"/>
          <w:b/>
          <w:szCs w:val="21"/>
        </w:rPr>
        <w:t>Government a</w:t>
      </w:r>
      <w:r w:rsidR="00CE6ECB" w:rsidRPr="008C6D5E">
        <w:rPr>
          <w:rFonts w:eastAsiaTheme="minorHAnsi"/>
          <w:b/>
          <w:szCs w:val="21"/>
        </w:rPr>
        <w:t xml:space="preserve">gencies: </w:t>
      </w:r>
      <w:r w:rsidR="006F6A73" w:rsidRPr="008C6D5E">
        <w:rPr>
          <w:rFonts w:eastAsiaTheme="minorHAnsi"/>
          <w:szCs w:val="21"/>
        </w:rPr>
        <w:t>ATC</w:t>
      </w:r>
      <w:r w:rsidR="008C638C" w:rsidRPr="008C6D5E">
        <w:rPr>
          <w:rFonts w:eastAsiaTheme="minorHAnsi"/>
          <w:szCs w:val="21"/>
        </w:rPr>
        <w:t xml:space="preserve"> services</w:t>
      </w:r>
    </w:p>
    <w:p w:rsidR="00CE6ECB" w:rsidRPr="008C6D5E" w:rsidRDefault="00CE6ECB" w:rsidP="00481BCD">
      <w:pPr>
        <w:pStyle w:val="ListParagraph"/>
        <w:numPr>
          <w:ilvl w:val="0"/>
          <w:numId w:val="31"/>
        </w:numPr>
        <w:autoSpaceDE w:val="0"/>
        <w:autoSpaceDN w:val="0"/>
        <w:adjustRightInd w:val="0"/>
        <w:rPr>
          <w:rFonts w:eastAsiaTheme="minorHAnsi"/>
          <w:szCs w:val="21"/>
        </w:rPr>
      </w:pPr>
      <w:r w:rsidRPr="008C6D5E">
        <w:rPr>
          <w:rFonts w:eastAsiaTheme="minorHAnsi"/>
          <w:b/>
          <w:szCs w:val="21"/>
        </w:rPr>
        <w:t xml:space="preserve">Airport: </w:t>
      </w:r>
      <w:r w:rsidRPr="008C6D5E">
        <w:rPr>
          <w:rFonts w:eastAsiaTheme="minorHAnsi"/>
          <w:szCs w:val="21"/>
        </w:rPr>
        <w:t>Operations</w:t>
      </w:r>
    </w:p>
    <w:p w:rsidR="009D1B3D" w:rsidRPr="008C6D5E" w:rsidRDefault="00CE6ECB" w:rsidP="00481BCD">
      <w:pPr>
        <w:pStyle w:val="ListParagraph"/>
        <w:numPr>
          <w:ilvl w:val="0"/>
          <w:numId w:val="31"/>
        </w:numPr>
        <w:autoSpaceDE w:val="0"/>
        <w:autoSpaceDN w:val="0"/>
        <w:adjustRightInd w:val="0"/>
        <w:rPr>
          <w:rFonts w:eastAsiaTheme="minorHAnsi"/>
          <w:szCs w:val="21"/>
        </w:rPr>
      </w:pPr>
      <w:r w:rsidRPr="008C6D5E">
        <w:rPr>
          <w:rFonts w:eastAsiaTheme="minorHAnsi"/>
          <w:b/>
          <w:szCs w:val="21"/>
        </w:rPr>
        <w:t xml:space="preserve">Airlines: </w:t>
      </w:r>
      <w:r w:rsidRPr="008C6D5E">
        <w:rPr>
          <w:rFonts w:eastAsiaTheme="minorHAnsi"/>
          <w:szCs w:val="21"/>
        </w:rPr>
        <w:t>All airlines operating at an airport</w:t>
      </w:r>
    </w:p>
    <w:p w:rsidR="009D1B3D" w:rsidRPr="00164617" w:rsidRDefault="009D1B3D" w:rsidP="005A0414">
      <w:pPr>
        <w:rPr>
          <w:rFonts w:eastAsiaTheme="minorHAnsi"/>
          <w:szCs w:val="21"/>
        </w:rPr>
      </w:pPr>
      <w:r w:rsidRPr="00164617">
        <w:rPr>
          <w:rFonts w:eastAsiaTheme="minorHAnsi"/>
          <w:b/>
          <w:szCs w:val="21"/>
        </w:rPr>
        <w:t xml:space="preserve">Process: </w:t>
      </w:r>
      <w:r w:rsidRPr="00164617">
        <w:rPr>
          <w:rFonts w:eastAsiaTheme="minorHAnsi"/>
          <w:szCs w:val="21"/>
        </w:rPr>
        <w:t>It is recommended that preferred communication methods be discussed between airlines, the airport, and the FAA, with the goal of reconciling aircraft status in the air and on the ground.</w:t>
      </w:r>
      <w:r w:rsidR="006D185D" w:rsidRPr="00164617">
        <w:rPr>
          <w:rFonts w:eastAsiaTheme="minorHAnsi"/>
          <w:szCs w:val="21"/>
        </w:rPr>
        <w:t xml:space="preserve"> </w:t>
      </w:r>
      <w:r w:rsidRPr="00164617">
        <w:rPr>
          <w:rFonts w:eastAsiaTheme="minorHAnsi"/>
          <w:szCs w:val="21"/>
        </w:rPr>
        <w:t xml:space="preserve">Once this is </w:t>
      </w:r>
      <w:r w:rsidR="00933CD7" w:rsidRPr="00164617">
        <w:rPr>
          <w:rFonts w:eastAsiaTheme="minorHAnsi"/>
          <w:szCs w:val="21"/>
        </w:rPr>
        <w:t>coordinated</w:t>
      </w:r>
      <w:r w:rsidR="00133569" w:rsidRPr="00164617">
        <w:rPr>
          <w:rFonts w:eastAsiaTheme="minorHAnsi"/>
          <w:szCs w:val="21"/>
        </w:rPr>
        <w:t>,</w:t>
      </w:r>
      <w:r w:rsidR="00933CD7" w:rsidRPr="00164617">
        <w:rPr>
          <w:rFonts w:eastAsiaTheme="minorHAnsi"/>
          <w:szCs w:val="21"/>
        </w:rPr>
        <w:t xml:space="preserve"> tools, technology, </w:t>
      </w:r>
      <w:r w:rsidRPr="00164617">
        <w:rPr>
          <w:rFonts w:eastAsiaTheme="minorHAnsi"/>
          <w:szCs w:val="21"/>
        </w:rPr>
        <w:t xml:space="preserve">and new procedures can be implemented to ensure effective flight tracking occurs. </w:t>
      </w:r>
    </w:p>
    <w:p w:rsidR="009D1B3D" w:rsidRPr="00164617" w:rsidRDefault="009D1B3D" w:rsidP="005A0414">
      <w:pPr>
        <w:rPr>
          <w:rFonts w:eastAsiaTheme="minorHAnsi"/>
          <w:szCs w:val="21"/>
        </w:rPr>
      </w:pPr>
      <w:r w:rsidRPr="00164617">
        <w:rPr>
          <w:rFonts w:eastAsiaTheme="minorHAnsi"/>
          <w:szCs w:val="21"/>
        </w:rPr>
        <w:t xml:space="preserve">Some recommendations that can be implemented across regions to enhance overall communication and situational </w:t>
      </w:r>
      <w:r w:rsidR="000855C3" w:rsidRPr="00164617">
        <w:rPr>
          <w:rFonts w:eastAsiaTheme="minorHAnsi"/>
          <w:szCs w:val="21"/>
        </w:rPr>
        <w:t>awareness</w:t>
      </w:r>
      <w:r w:rsidRPr="00164617">
        <w:rPr>
          <w:rFonts w:eastAsiaTheme="minorHAnsi"/>
          <w:szCs w:val="21"/>
        </w:rPr>
        <w:t xml:space="preserve"> include:</w:t>
      </w:r>
    </w:p>
    <w:p w:rsidR="009D1B3D" w:rsidRPr="00164617" w:rsidRDefault="009D1B3D" w:rsidP="00481BCD">
      <w:pPr>
        <w:numPr>
          <w:ilvl w:val="0"/>
          <w:numId w:val="18"/>
        </w:numPr>
        <w:spacing w:after="120"/>
        <w:rPr>
          <w:szCs w:val="21"/>
        </w:rPr>
      </w:pPr>
      <w:r w:rsidRPr="00164617">
        <w:rPr>
          <w:szCs w:val="21"/>
        </w:rPr>
        <w:t>Working with the airport, airlines, and the FAA to develop a process for tracking delayed aircraft both in the air and o</w:t>
      </w:r>
      <w:r w:rsidR="00933CD7" w:rsidRPr="00164617">
        <w:rPr>
          <w:szCs w:val="21"/>
        </w:rPr>
        <w:t>n the ground</w:t>
      </w:r>
    </w:p>
    <w:p w:rsidR="009D1B3D" w:rsidRPr="008C6D5E" w:rsidRDefault="009D1B3D" w:rsidP="00481BCD">
      <w:pPr>
        <w:numPr>
          <w:ilvl w:val="0"/>
          <w:numId w:val="18"/>
        </w:numPr>
        <w:spacing w:after="120"/>
        <w:rPr>
          <w:szCs w:val="21"/>
        </w:rPr>
      </w:pPr>
      <w:r w:rsidRPr="00164617">
        <w:rPr>
          <w:szCs w:val="21"/>
        </w:rPr>
        <w:t xml:space="preserve">Developing coordination procedures between the airport and airlines for sharing aircraft status </w:t>
      </w:r>
      <w:r w:rsidR="00933CD7" w:rsidRPr="00164617">
        <w:rPr>
          <w:szCs w:val="21"/>
        </w:rPr>
        <w:t>information during IROPS events</w:t>
      </w:r>
    </w:p>
    <w:p w:rsidR="009D1B3D" w:rsidRDefault="009D1B3D" w:rsidP="00481BCD">
      <w:pPr>
        <w:numPr>
          <w:ilvl w:val="0"/>
          <w:numId w:val="18"/>
        </w:numPr>
        <w:spacing w:after="120"/>
        <w:rPr>
          <w:szCs w:val="21"/>
        </w:rPr>
      </w:pPr>
      <w:r w:rsidRPr="00164617">
        <w:rPr>
          <w:szCs w:val="21"/>
        </w:rPr>
        <w:t>Developing a plan for diverted flights</w:t>
      </w:r>
    </w:p>
    <w:p w:rsidR="009D1B3D" w:rsidRPr="00164617" w:rsidRDefault="009D1B3D" w:rsidP="00481BCD">
      <w:pPr>
        <w:numPr>
          <w:ilvl w:val="1"/>
          <w:numId w:val="4"/>
        </w:numPr>
        <w:spacing w:before="120"/>
        <w:ind w:left="1080" w:hanging="270"/>
        <w:rPr>
          <w:szCs w:val="21"/>
        </w:rPr>
      </w:pPr>
      <w:r w:rsidRPr="00164617">
        <w:rPr>
          <w:szCs w:val="21"/>
        </w:rPr>
        <w:t>Using tracking tools as an early notification of potenti</w:t>
      </w:r>
      <w:r w:rsidR="00133569" w:rsidRPr="00164617">
        <w:rPr>
          <w:szCs w:val="21"/>
        </w:rPr>
        <w:t xml:space="preserve">al diversions so </w:t>
      </w:r>
      <w:r w:rsidRPr="00164617">
        <w:rPr>
          <w:szCs w:val="21"/>
        </w:rPr>
        <w:t>user organizations can plan a</w:t>
      </w:r>
      <w:r w:rsidR="00933CD7" w:rsidRPr="00164617">
        <w:rPr>
          <w:szCs w:val="21"/>
        </w:rPr>
        <w:t>nd communicate more effectively</w:t>
      </w:r>
    </w:p>
    <w:p w:rsidR="00CE6ECB" w:rsidRPr="00164617" w:rsidRDefault="009D1B3D" w:rsidP="00164617">
      <w:pPr>
        <w:autoSpaceDE w:val="0"/>
        <w:autoSpaceDN w:val="0"/>
        <w:adjustRightInd w:val="0"/>
        <w:rPr>
          <w:rFonts w:eastAsiaTheme="minorHAnsi"/>
          <w:b/>
          <w:szCs w:val="21"/>
        </w:rPr>
      </w:pPr>
      <w:r w:rsidRPr="00164617">
        <w:rPr>
          <w:rFonts w:eastAsiaTheme="minorHAnsi"/>
          <w:b/>
          <w:szCs w:val="21"/>
        </w:rPr>
        <w:t xml:space="preserve">Format: </w:t>
      </w:r>
      <w:r w:rsidR="00933CD7" w:rsidRPr="00164617">
        <w:rPr>
          <w:rFonts w:eastAsiaTheme="minorHAnsi"/>
          <w:szCs w:val="21"/>
        </w:rPr>
        <w:t>The table</w:t>
      </w:r>
      <w:r w:rsidRPr="00164617">
        <w:rPr>
          <w:rFonts w:eastAsiaTheme="minorHAnsi"/>
          <w:b/>
          <w:szCs w:val="21"/>
        </w:rPr>
        <w:t xml:space="preserve"> </w:t>
      </w:r>
      <w:r w:rsidR="00EC5F87" w:rsidRPr="00164617">
        <w:rPr>
          <w:rFonts w:eastAsiaTheme="minorHAnsi"/>
          <w:b/>
          <w:szCs w:val="21"/>
        </w:rPr>
        <w:t>(</w:t>
      </w:r>
      <w:r w:rsidR="00EC5F87" w:rsidRPr="00164617">
        <w:rPr>
          <w:rFonts w:eastAsiaTheme="minorHAnsi"/>
          <w:szCs w:val="21"/>
        </w:rPr>
        <w:t xml:space="preserve">Tracking Delayed Aircraft) </w:t>
      </w:r>
      <w:r w:rsidRPr="00164617">
        <w:rPr>
          <w:rFonts w:eastAsiaTheme="minorHAnsi"/>
          <w:szCs w:val="21"/>
        </w:rPr>
        <w:t>should be filled out with the processes for tracking aircraft by various service providers as described above.</w:t>
      </w:r>
      <w:r w:rsidR="006D185D" w:rsidRPr="00164617">
        <w:rPr>
          <w:rFonts w:eastAsiaTheme="minorHAnsi"/>
          <w:szCs w:val="21"/>
        </w:rPr>
        <w:t xml:space="preserve"> </w:t>
      </w:r>
      <w:r w:rsidRPr="00164617">
        <w:rPr>
          <w:rFonts w:eastAsiaTheme="minorHAnsi"/>
          <w:szCs w:val="21"/>
        </w:rPr>
        <w:t xml:space="preserve">Once complete, it should be inserted into Section </w:t>
      </w:r>
      <w:r w:rsidR="00EB11C2" w:rsidRPr="00164617">
        <w:rPr>
          <w:rFonts w:eastAsiaTheme="minorHAnsi"/>
          <w:szCs w:val="21"/>
        </w:rPr>
        <w:t>2</w:t>
      </w:r>
      <w:r w:rsidRPr="00164617">
        <w:rPr>
          <w:rFonts w:eastAsiaTheme="minorHAnsi"/>
          <w:szCs w:val="21"/>
        </w:rPr>
        <w:t xml:space="preserve">.4 of </w:t>
      </w:r>
      <w:r w:rsidR="00933CD7" w:rsidRPr="00164617">
        <w:rPr>
          <w:rFonts w:eastAsiaTheme="minorHAnsi"/>
          <w:szCs w:val="21"/>
        </w:rPr>
        <w:t xml:space="preserve">Resource B </w:t>
      </w:r>
      <w:r w:rsidR="00133569" w:rsidRPr="00164617">
        <w:rPr>
          <w:rFonts w:eastAsiaTheme="minorHAnsi"/>
          <w:szCs w:val="21"/>
        </w:rPr>
        <w:t>–</w:t>
      </w:r>
      <w:r w:rsidR="00933CD7" w:rsidRPr="00164617">
        <w:rPr>
          <w:rFonts w:eastAsiaTheme="minorHAnsi"/>
          <w:szCs w:val="21"/>
        </w:rPr>
        <w:t xml:space="preserve"> </w:t>
      </w:r>
      <w:r w:rsidRPr="00164617">
        <w:rPr>
          <w:rFonts w:eastAsiaTheme="minorHAnsi"/>
          <w:szCs w:val="21"/>
        </w:rPr>
        <w:t xml:space="preserve">Model IROPS </w:t>
      </w:r>
      <w:r w:rsidR="00642D82" w:rsidRPr="00164617">
        <w:rPr>
          <w:rFonts w:eastAsiaTheme="minorHAnsi"/>
          <w:szCs w:val="21"/>
        </w:rPr>
        <w:t xml:space="preserve">Contingency </w:t>
      </w:r>
      <w:r w:rsidRPr="00164617">
        <w:rPr>
          <w:rFonts w:eastAsiaTheme="minorHAnsi"/>
          <w:szCs w:val="21"/>
        </w:rPr>
        <w:t xml:space="preserve">Plan. </w:t>
      </w:r>
    </w:p>
    <w:p w:rsidR="00933CD7" w:rsidRPr="005351A7" w:rsidRDefault="00933CD7" w:rsidP="005351A7">
      <w:pPr>
        <w:rPr>
          <w:rFonts w:eastAsiaTheme="minorHAnsi"/>
          <w:b/>
          <w:sz w:val="20"/>
          <w:szCs w:val="20"/>
        </w:rPr>
      </w:pPr>
      <w:r w:rsidRPr="005351A7">
        <w:rPr>
          <w:rFonts w:eastAsiaTheme="minorHAnsi"/>
          <w:b/>
          <w:sz w:val="20"/>
          <w:szCs w:val="20"/>
        </w:rPr>
        <w:br w:type="page"/>
      </w:r>
    </w:p>
    <w:tbl>
      <w:tblPr>
        <w:tblW w:w="95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060"/>
        <w:gridCol w:w="6480"/>
      </w:tblGrid>
      <w:tr w:rsidR="005351A7" w:rsidRPr="005351A7" w:rsidTr="00987347">
        <w:trPr>
          <w:tblHeader/>
        </w:trPr>
        <w:tc>
          <w:tcPr>
            <w:tcW w:w="9540" w:type="dxa"/>
            <w:gridSpan w:val="2"/>
            <w:tcBorders>
              <w:bottom w:val="single" w:sz="4" w:space="0" w:color="000000"/>
            </w:tcBorders>
            <w:shd w:val="clear" w:color="auto" w:fill="B8CCE4" w:themeFill="accent1" w:themeFillTint="66"/>
          </w:tcPr>
          <w:p w:rsidR="009D1B3D" w:rsidRPr="000560C1" w:rsidRDefault="009D1B3D" w:rsidP="00987347">
            <w:pPr>
              <w:spacing w:before="120" w:after="120" w:line="312" w:lineRule="auto"/>
              <w:ind w:left="360"/>
              <w:jc w:val="center"/>
              <w:rPr>
                <w:rFonts w:eastAsiaTheme="minorHAnsi"/>
                <w:b/>
                <w:szCs w:val="21"/>
              </w:rPr>
            </w:pPr>
            <w:r w:rsidRPr="00164617">
              <w:rPr>
                <w:rFonts w:eastAsiaTheme="minorHAnsi"/>
                <w:b/>
                <w:szCs w:val="21"/>
              </w:rPr>
              <w:br w:type="page"/>
            </w:r>
            <w:r w:rsidRPr="00164617">
              <w:rPr>
                <w:rFonts w:eastAsiaTheme="minorHAnsi"/>
                <w:b/>
                <w:szCs w:val="21"/>
                <w:highlight w:val="yellow"/>
              </w:rPr>
              <w:br w:type="page"/>
            </w:r>
            <w:r w:rsidRPr="00164617">
              <w:rPr>
                <w:rFonts w:eastAsiaTheme="minorHAnsi"/>
                <w:b/>
                <w:szCs w:val="21"/>
              </w:rPr>
              <w:br w:type="page"/>
            </w:r>
            <w:r w:rsidRPr="000560C1">
              <w:rPr>
                <w:rFonts w:eastAsiaTheme="minorHAnsi"/>
                <w:b/>
                <w:szCs w:val="21"/>
              </w:rPr>
              <w:t>Tracking Delayed Aircraft</w:t>
            </w:r>
          </w:p>
          <w:p w:rsidR="009D1B3D" w:rsidRPr="00164617" w:rsidRDefault="007F4090" w:rsidP="00164617">
            <w:pPr>
              <w:spacing w:before="120" w:after="120" w:line="312" w:lineRule="auto"/>
              <w:ind w:left="360"/>
              <w:jc w:val="center"/>
              <w:rPr>
                <w:rFonts w:eastAsiaTheme="minorHAnsi"/>
                <w:b/>
                <w:szCs w:val="21"/>
              </w:rPr>
            </w:pPr>
            <w:r w:rsidRPr="000560C1">
              <w:rPr>
                <w:szCs w:val="21"/>
              </w:rPr>
              <w:t>Please modify this table as appropriate for your needs, and add additional rows as necessary</w:t>
            </w:r>
            <w:r w:rsidRPr="005A0414">
              <w:rPr>
                <w:rFonts w:ascii="Swis721 BT" w:hAnsi="Swis721 BT"/>
                <w:szCs w:val="21"/>
              </w:rPr>
              <w:t>.</w:t>
            </w:r>
          </w:p>
        </w:tc>
      </w:tr>
      <w:tr w:rsidR="005351A7" w:rsidRPr="00987347" w:rsidTr="00987347">
        <w:trPr>
          <w:trHeight w:val="360"/>
          <w:tblHeader/>
        </w:trPr>
        <w:tc>
          <w:tcPr>
            <w:tcW w:w="3060" w:type="dxa"/>
            <w:shd w:val="clear" w:color="auto" w:fill="B8CCE4" w:themeFill="accent1" w:themeFillTint="66"/>
            <w:vAlign w:val="center"/>
          </w:tcPr>
          <w:p w:rsidR="00933CD7" w:rsidRPr="00987347" w:rsidRDefault="00933CD7" w:rsidP="0048675E">
            <w:pPr>
              <w:spacing w:after="0" w:line="312" w:lineRule="auto"/>
              <w:ind w:left="360"/>
              <w:jc w:val="center"/>
              <w:rPr>
                <w:rFonts w:eastAsiaTheme="minorHAnsi"/>
                <w:b/>
                <w:szCs w:val="21"/>
              </w:rPr>
            </w:pPr>
            <w:r w:rsidRPr="00987347">
              <w:rPr>
                <w:rFonts w:eastAsiaTheme="minorHAnsi"/>
                <w:b/>
                <w:szCs w:val="21"/>
              </w:rPr>
              <w:t>Organization</w:t>
            </w:r>
          </w:p>
        </w:tc>
        <w:tc>
          <w:tcPr>
            <w:tcW w:w="6480" w:type="dxa"/>
            <w:shd w:val="clear" w:color="auto" w:fill="B8CCE4" w:themeFill="accent1" w:themeFillTint="66"/>
            <w:vAlign w:val="center"/>
          </w:tcPr>
          <w:p w:rsidR="00933CD7" w:rsidRPr="00987347" w:rsidRDefault="00933CD7" w:rsidP="0048675E">
            <w:pPr>
              <w:spacing w:after="0" w:line="312" w:lineRule="auto"/>
              <w:ind w:left="360"/>
              <w:jc w:val="center"/>
              <w:rPr>
                <w:rFonts w:eastAsiaTheme="minorHAnsi"/>
                <w:b/>
                <w:szCs w:val="21"/>
              </w:rPr>
            </w:pPr>
            <w:r w:rsidRPr="00987347">
              <w:rPr>
                <w:rFonts w:eastAsiaTheme="minorHAnsi"/>
                <w:b/>
                <w:szCs w:val="21"/>
              </w:rPr>
              <w:t>Description</w:t>
            </w:r>
          </w:p>
        </w:tc>
      </w:tr>
      <w:tr w:rsidR="005351A7" w:rsidRPr="005351A7" w:rsidTr="00767911">
        <w:trPr>
          <w:trHeight w:val="602"/>
          <w:tblHeader/>
        </w:trPr>
        <w:tc>
          <w:tcPr>
            <w:tcW w:w="3060" w:type="dxa"/>
            <w:shd w:val="clear" w:color="auto" w:fill="auto"/>
            <w:vAlign w:val="center"/>
          </w:tcPr>
          <w:p w:rsidR="009D1B3D" w:rsidRPr="005351A7" w:rsidRDefault="009D1B3D" w:rsidP="00933CD7">
            <w:pPr>
              <w:spacing w:line="312" w:lineRule="auto"/>
              <w:ind w:left="360"/>
              <w:jc w:val="center"/>
              <w:rPr>
                <w:rFonts w:eastAsiaTheme="minorHAnsi"/>
                <w:sz w:val="20"/>
                <w:szCs w:val="20"/>
              </w:rPr>
            </w:pPr>
          </w:p>
        </w:tc>
        <w:tc>
          <w:tcPr>
            <w:tcW w:w="6480" w:type="dxa"/>
            <w:shd w:val="clear" w:color="auto" w:fill="auto"/>
            <w:vAlign w:val="center"/>
          </w:tcPr>
          <w:p w:rsidR="009D1B3D" w:rsidRPr="005351A7" w:rsidRDefault="009D1B3D" w:rsidP="00933CD7">
            <w:pPr>
              <w:spacing w:line="312" w:lineRule="auto"/>
              <w:ind w:left="360"/>
              <w:jc w:val="center"/>
              <w:rPr>
                <w:rFonts w:eastAsiaTheme="minorHAnsi"/>
                <w:sz w:val="20"/>
                <w:szCs w:val="20"/>
              </w:rPr>
            </w:pPr>
          </w:p>
        </w:tc>
      </w:tr>
      <w:tr w:rsidR="005351A7" w:rsidRPr="005351A7" w:rsidTr="00767911">
        <w:trPr>
          <w:trHeight w:val="629"/>
        </w:trPr>
        <w:tc>
          <w:tcPr>
            <w:tcW w:w="3060" w:type="dxa"/>
            <w:vAlign w:val="center"/>
          </w:tcPr>
          <w:p w:rsidR="009D1B3D" w:rsidRPr="005351A7" w:rsidRDefault="009D1B3D" w:rsidP="00933CD7">
            <w:pPr>
              <w:spacing w:line="312" w:lineRule="auto"/>
              <w:ind w:left="360"/>
              <w:jc w:val="center"/>
              <w:rPr>
                <w:rFonts w:eastAsiaTheme="minorHAnsi"/>
                <w:sz w:val="20"/>
                <w:szCs w:val="20"/>
              </w:rPr>
            </w:pPr>
          </w:p>
        </w:tc>
        <w:tc>
          <w:tcPr>
            <w:tcW w:w="6480" w:type="dxa"/>
            <w:vAlign w:val="center"/>
          </w:tcPr>
          <w:p w:rsidR="009D1B3D" w:rsidRPr="005351A7" w:rsidRDefault="009D1B3D" w:rsidP="00933CD7">
            <w:pPr>
              <w:spacing w:line="312" w:lineRule="auto"/>
              <w:ind w:left="360"/>
              <w:jc w:val="center"/>
              <w:rPr>
                <w:rFonts w:eastAsiaTheme="minorHAnsi"/>
                <w:sz w:val="20"/>
                <w:szCs w:val="20"/>
              </w:rPr>
            </w:pPr>
          </w:p>
        </w:tc>
      </w:tr>
      <w:tr w:rsidR="005351A7" w:rsidRPr="005351A7" w:rsidTr="00767911">
        <w:trPr>
          <w:trHeight w:val="620"/>
        </w:trPr>
        <w:tc>
          <w:tcPr>
            <w:tcW w:w="3060" w:type="dxa"/>
            <w:vAlign w:val="center"/>
          </w:tcPr>
          <w:p w:rsidR="009D1B3D" w:rsidRPr="005351A7" w:rsidRDefault="009D1B3D" w:rsidP="00933CD7">
            <w:pPr>
              <w:spacing w:line="312" w:lineRule="auto"/>
              <w:ind w:left="360"/>
              <w:jc w:val="center"/>
              <w:rPr>
                <w:rFonts w:eastAsiaTheme="minorHAnsi"/>
                <w:sz w:val="20"/>
                <w:szCs w:val="20"/>
              </w:rPr>
            </w:pPr>
          </w:p>
        </w:tc>
        <w:tc>
          <w:tcPr>
            <w:tcW w:w="6480" w:type="dxa"/>
            <w:vAlign w:val="center"/>
          </w:tcPr>
          <w:p w:rsidR="009D1B3D" w:rsidRPr="005351A7" w:rsidRDefault="009D1B3D" w:rsidP="00933CD7">
            <w:pPr>
              <w:spacing w:line="312" w:lineRule="auto"/>
              <w:ind w:left="360"/>
              <w:jc w:val="center"/>
              <w:rPr>
                <w:rFonts w:eastAsiaTheme="minorHAnsi"/>
                <w:sz w:val="20"/>
                <w:szCs w:val="20"/>
              </w:rPr>
            </w:pPr>
          </w:p>
        </w:tc>
      </w:tr>
      <w:tr w:rsidR="005351A7" w:rsidRPr="005351A7" w:rsidTr="00767911">
        <w:trPr>
          <w:trHeight w:val="611"/>
        </w:trPr>
        <w:tc>
          <w:tcPr>
            <w:tcW w:w="3060" w:type="dxa"/>
            <w:vAlign w:val="center"/>
          </w:tcPr>
          <w:p w:rsidR="009D1B3D" w:rsidRPr="005351A7" w:rsidRDefault="009D1B3D" w:rsidP="00933CD7">
            <w:pPr>
              <w:spacing w:line="312" w:lineRule="auto"/>
              <w:ind w:left="360"/>
              <w:jc w:val="center"/>
              <w:rPr>
                <w:rFonts w:eastAsiaTheme="minorHAnsi"/>
                <w:sz w:val="20"/>
                <w:szCs w:val="20"/>
              </w:rPr>
            </w:pPr>
          </w:p>
        </w:tc>
        <w:tc>
          <w:tcPr>
            <w:tcW w:w="6480" w:type="dxa"/>
            <w:vAlign w:val="center"/>
          </w:tcPr>
          <w:p w:rsidR="009D1B3D" w:rsidRPr="005351A7" w:rsidRDefault="009D1B3D" w:rsidP="00933CD7">
            <w:pPr>
              <w:spacing w:line="312" w:lineRule="auto"/>
              <w:ind w:left="360"/>
              <w:jc w:val="center"/>
              <w:rPr>
                <w:rFonts w:eastAsiaTheme="minorHAnsi"/>
                <w:sz w:val="20"/>
                <w:szCs w:val="20"/>
              </w:rPr>
            </w:pPr>
          </w:p>
        </w:tc>
      </w:tr>
      <w:tr w:rsidR="005351A7" w:rsidRPr="005351A7" w:rsidTr="00767911">
        <w:trPr>
          <w:trHeight w:val="620"/>
        </w:trPr>
        <w:tc>
          <w:tcPr>
            <w:tcW w:w="3060" w:type="dxa"/>
            <w:vAlign w:val="center"/>
          </w:tcPr>
          <w:p w:rsidR="009D1B3D" w:rsidRPr="005351A7" w:rsidRDefault="009D1B3D" w:rsidP="00933CD7">
            <w:pPr>
              <w:spacing w:line="312" w:lineRule="auto"/>
              <w:ind w:left="360"/>
              <w:jc w:val="center"/>
              <w:rPr>
                <w:rFonts w:eastAsiaTheme="minorHAnsi"/>
                <w:sz w:val="20"/>
                <w:szCs w:val="20"/>
              </w:rPr>
            </w:pPr>
          </w:p>
        </w:tc>
        <w:tc>
          <w:tcPr>
            <w:tcW w:w="6480" w:type="dxa"/>
            <w:vAlign w:val="center"/>
          </w:tcPr>
          <w:p w:rsidR="009D1B3D" w:rsidRPr="005351A7" w:rsidRDefault="009D1B3D" w:rsidP="00933CD7">
            <w:pPr>
              <w:spacing w:line="312" w:lineRule="auto"/>
              <w:ind w:left="360"/>
              <w:jc w:val="center"/>
              <w:rPr>
                <w:rFonts w:eastAsiaTheme="minorHAnsi"/>
                <w:sz w:val="20"/>
                <w:szCs w:val="20"/>
              </w:rPr>
            </w:pPr>
          </w:p>
        </w:tc>
      </w:tr>
      <w:tr w:rsidR="005351A7" w:rsidRPr="005351A7" w:rsidTr="00767911">
        <w:trPr>
          <w:trHeight w:val="620"/>
        </w:trPr>
        <w:tc>
          <w:tcPr>
            <w:tcW w:w="3060" w:type="dxa"/>
            <w:vAlign w:val="center"/>
          </w:tcPr>
          <w:p w:rsidR="009D1B3D" w:rsidRPr="005351A7" w:rsidRDefault="009D1B3D" w:rsidP="00933CD7">
            <w:pPr>
              <w:spacing w:line="312" w:lineRule="auto"/>
              <w:ind w:left="360"/>
              <w:jc w:val="center"/>
              <w:rPr>
                <w:rFonts w:eastAsiaTheme="minorHAnsi"/>
                <w:sz w:val="20"/>
                <w:szCs w:val="20"/>
              </w:rPr>
            </w:pPr>
          </w:p>
        </w:tc>
        <w:tc>
          <w:tcPr>
            <w:tcW w:w="6480" w:type="dxa"/>
            <w:vAlign w:val="center"/>
          </w:tcPr>
          <w:p w:rsidR="009D1B3D" w:rsidRPr="005351A7" w:rsidRDefault="009D1B3D" w:rsidP="00933CD7">
            <w:pPr>
              <w:spacing w:line="312" w:lineRule="auto"/>
              <w:ind w:left="360"/>
              <w:jc w:val="center"/>
              <w:rPr>
                <w:rFonts w:eastAsiaTheme="minorHAnsi"/>
                <w:sz w:val="20"/>
                <w:szCs w:val="20"/>
              </w:rPr>
            </w:pPr>
          </w:p>
        </w:tc>
      </w:tr>
      <w:tr w:rsidR="005351A7" w:rsidRPr="005351A7" w:rsidTr="00767911">
        <w:trPr>
          <w:trHeight w:val="629"/>
        </w:trPr>
        <w:tc>
          <w:tcPr>
            <w:tcW w:w="3060" w:type="dxa"/>
            <w:vAlign w:val="center"/>
          </w:tcPr>
          <w:p w:rsidR="009D1B3D" w:rsidRPr="005351A7" w:rsidRDefault="009D1B3D" w:rsidP="00933CD7">
            <w:pPr>
              <w:spacing w:line="312" w:lineRule="auto"/>
              <w:ind w:left="360"/>
              <w:jc w:val="center"/>
              <w:rPr>
                <w:rFonts w:eastAsiaTheme="minorHAnsi"/>
                <w:sz w:val="20"/>
                <w:szCs w:val="20"/>
              </w:rPr>
            </w:pPr>
          </w:p>
        </w:tc>
        <w:tc>
          <w:tcPr>
            <w:tcW w:w="6480" w:type="dxa"/>
            <w:vAlign w:val="center"/>
          </w:tcPr>
          <w:p w:rsidR="009D1B3D" w:rsidRPr="005351A7" w:rsidRDefault="009D1B3D" w:rsidP="00933CD7">
            <w:pPr>
              <w:spacing w:line="312" w:lineRule="auto"/>
              <w:ind w:left="360"/>
              <w:jc w:val="center"/>
              <w:rPr>
                <w:rFonts w:eastAsiaTheme="minorHAnsi"/>
                <w:sz w:val="20"/>
                <w:szCs w:val="20"/>
              </w:rPr>
            </w:pPr>
          </w:p>
        </w:tc>
      </w:tr>
      <w:tr w:rsidR="005351A7" w:rsidRPr="005351A7" w:rsidTr="00767911">
        <w:trPr>
          <w:trHeight w:val="602"/>
        </w:trPr>
        <w:tc>
          <w:tcPr>
            <w:tcW w:w="3060" w:type="dxa"/>
            <w:vAlign w:val="center"/>
          </w:tcPr>
          <w:p w:rsidR="009D1B3D" w:rsidRPr="005351A7" w:rsidRDefault="009D1B3D" w:rsidP="00933CD7">
            <w:pPr>
              <w:spacing w:line="312" w:lineRule="auto"/>
              <w:ind w:left="360"/>
              <w:jc w:val="center"/>
              <w:rPr>
                <w:rFonts w:eastAsiaTheme="minorHAnsi"/>
                <w:sz w:val="20"/>
                <w:szCs w:val="20"/>
              </w:rPr>
            </w:pPr>
          </w:p>
        </w:tc>
        <w:tc>
          <w:tcPr>
            <w:tcW w:w="6480" w:type="dxa"/>
            <w:vAlign w:val="center"/>
          </w:tcPr>
          <w:p w:rsidR="009D1B3D" w:rsidRPr="005351A7" w:rsidRDefault="009D1B3D" w:rsidP="00933CD7">
            <w:pPr>
              <w:spacing w:line="312" w:lineRule="auto"/>
              <w:ind w:left="360"/>
              <w:jc w:val="center"/>
              <w:rPr>
                <w:rFonts w:eastAsiaTheme="minorHAnsi"/>
                <w:sz w:val="20"/>
                <w:szCs w:val="20"/>
              </w:rPr>
            </w:pPr>
          </w:p>
        </w:tc>
      </w:tr>
      <w:tr w:rsidR="005351A7" w:rsidRPr="005351A7" w:rsidTr="00767911">
        <w:trPr>
          <w:trHeight w:val="629"/>
        </w:trPr>
        <w:tc>
          <w:tcPr>
            <w:tcW w:w="3060" w:type="dxa"/>
            <w:vAlign w:val="center"/>
          </w:tcPr>
          <w:p w:rsidR="009D1B3D" w:rsidRPr="005351A7" w:rsidRDefault="009D1B3D" w:rsidP="00933CD7">
            <w:pPr>
              <w:spacing w:line="312" w:lineRule="auto"/>
              <w:ind w:left="360"/>
              <w:jc w:val="center"/>
              <w:rPr>
                <w:rFonts w:eastAsiaTheme="minorHAnsi"/>
                <w:sz w:val="20"/>
                <w:szCs w:val="20"/>
              </w:rPr>
            </w:pPr>
          </w:p>
        </w:tc>
        <w:tc>
          <w:tcPr>
            <w:tcW w:w="6480" w:type="dxa"/>
            <w:vAlign w:val="center"/>
          </w:tcPr>
          <w:p w:rsidR="009D1B3D" w:rsidRPr="005351A7" w:rsidRDefault="009D1B3D" w:rsidP="00933CD7">
            <w:pPr>
              <w:spacing w:line="312" w:lineRule="auto"/>
              <w:ind w:left="360"/>
              <w:jc w:val="center"/>
              <w:rPr>
                <w:rFonts w:eastAsiaTheme="minorHAnsi"/>
                <w:sz w:val="20"/>
                <w:szCs w:val="20"/>
              </w:rPr>
            </w:pPr>
          </w:p>
        </w:tc>
      </w:tr>
      <w:tr w:rsidR="005351A7" w:rsidRPr="005351A7" w:rsidTr="00767911">
        <w:trPr>
          <w:trHeight w:val="629"/>
        </w:trPr>
        <w:tc>
          <w:tcPr>
            <w:tcW w:w="3060" w:type="dxa"/>
            <w:vAlign w:val="center"/>
          </w:tcPr>
          <w:p w:rsidR="009D1B3D" w:rsidRPr="005351A7" w:rsidRDefault="009D1B3D" w:rsidP="00933CD7">
            <w:pPr>
              <w:spacing w:line="312" w:lineRule="auto"/>
              <w:ind w:left="360"/>
              <w:jc w:val="center"/>
              <w:rPr>
                <w:rFonts w:eastAsiaTheme="minorHAnsi"/>
                <w:sz w:val="20"/>
                <w:szCs w:val="20"/>
              </w:rPr>
            </w:pPr>
          </w:p>
        </w:tc>
        <w:tc>
          <w:tcPr>
            <w:tcW w:w="6480" w:type="dxa"/>
            <w:vAlign w:val="center"/>
          </w:tcPr>
          <w:p w:rsidR="009D1B3D" w:rsidRPr="005351A7" w:rsidRDefault="009D1B3D" w:rsidP="00933CD7">
            <w:pPr>
              <w:spacing w:line="312" w:lineRule="auto"/>
              <w:ind w:left="360"/>
              <w:jc w:val="center"/>
              <w:rPr>
                <w:rFonts w:eastAsiaTheme="minorHAnsi"/>
                <w:sz w:val="20"/>
                <w:szCs w:val="20"/>
              </w:rPr>
            </w:pPr>
          </w:p>
        </w:tc>
      </w:tr>
      <w:tr w:rsidR="005351A7" w:rsidRPr="005351A7" w:rsidTr="00767911">
        <w:trPr>
          <w:trHeight w:val="620"/>
        </w:trPr>
        <w:tc>
          <w:tcPr>
            <w:tcW w:w="3060" w:type="dxa"/>
            <w:vAlign w:val="center"/>
          </w:tcPr>
          <w:p w:rsidR="009D1B3D" w:rsidRPr="005351A7" w:rsidRDefault="009D1B3D" w:rsidP="00933CD7">
            <w:pPr>
              <w:spacing w:line="312" w:lineRule="auto"/>
              <w:ind w:left="360"/>
              <w:jc w:val="center"/>
              <w:rPr>
                <w:rFonts w:eastAsiaTheme="minorHAnsi"/>
                <w:sz w:val="20"/>
                <w:szCs w:val="20"/>
              </w:rPr>
            </w:pPr>
          </w:p>
        </w:tc>
        <w:tc>
          <w:tcPr>
            <w:tcW w:w="6480" w:type="dxa"/>
            <w:vAlign w:val="center"/>
          </w:tcPr>
          <w:p w:rsidR="009D1B3D" w:rsidRPr="005351A7" w:rsidRDefault="009D1B3D" w:rsidP="00933CD7">
            <w:pPr>
              <w:spacing w:line="312" w:lineRule="auto"/>
              <w:ind w:left="360"/>
              <w:jc w:val="center"/>
              <w:rPr>
                <w:rFonts w:eastAsiaTheme="minorHAnsi"/>
                <w:sz w:val="20"/>
                <w:szCs w:val="20"/>
              </w:rPr>
            </w:pPr>
          </w:p>
        </w:tc>
      </w:tr>
      <w:tr w:rsidR="005351A7" w:rsidRPr="005351A7" w:rsidTr="00767911">
        <w:trPr>
          <w:trHeight w:val="611"/>
        </w:trPr>
        <w:tc>
          <w:tcPr>
            <w:tcW w:w="3060" w:type="dxa"/>
            <w:vAlign w:val="center"/>
          </w:tcPr>
          <w:p w:rsidR="009D1B3D" w:rsidRPr="005351A7" w:rsidRDefault="009D1B3D" w:rsidP="00933CD7">
            <w:pPr>
              <w:spacing w:line="312" w:lineRule="auto"/>
              <w:ind w:left="360"/>
              <w:jc w:val="center"/>
              <w:rPr>
                <w:rFonts w:eastAsiaTheme="minorHAnsi"/>
                <w:sz w:val="20"/>
                <w:szCs w:val="20"/>
              </w:rPr>
            </w:pPr>
          </w:p>
        </w:tc>
        <w:tc>
          <w:tcPr>
            <w:tcW w:w="6480" w:type="dxa"/>
            <w:vAlign w:val="center"/>
          </w:tcPr>
          <w:p w:rsidR="009D1B3D" w:rsidRPr="005351A7" w:rsidRDefault="009D1B3D" w:rsidP="00933CD7">
            <w:pPr>
              <w:spacing w:line="312" w:lineRule="auto"/>
              <w:ind w:left="360"/>
              <w:jc w:val="center"/>
              <w:rPr>
                <w:rFonts w:eastAsiaTheme="minorHAnsi"/>
                <w:sz w:val="20"/>
                <w:szCs w:val="20"/>
              </w:rPr>
            </w:pPr>
          </w:p>
        </w:tc>
      </w:tr>
      <w:tr w:rsidR="005351A7" w:rsidRPr="005351A7" w:rsidTr="00767911">
        <w:trPr>
          <w:trHeight w:val="620"/>
        </w:trPr>
        <w:tc>
          <w:tcPr>
            <w:tcW w:w="3060" w:type="dxa"/>
            <w:vAlign w:val="center"/>
          </w:tcPr>
          <w:p w:rsidR="009D1B3D" w:rsidRPr="005351A7" w:rsidRDefault="009D1B3D" w:rsidP="00933CD7">
            <w:pPr>
              <w:spacing w:line="312" w:lineRule="auto"/>
              <w:ind w:left="360"/>
              <w:jc w:val="center"/>
              <w:rPr>
                <w:rFonts w:eastAsiaTheme="minorHAnsi"/>
                <w:sz w:val="20"/>
                <w:szCs w:val="20"/>
              </w:rPr>
            </w:pPr>
          </w:p>
        </w:tc>
        <w:tc>
          <w:tcPr>
            <w:tcW w:w="6480" w:type="dxa"/>
            <w:vAlign w:val="center"/>
          </w:tcPr>
          <w:p w:rsidR="009D1B3D" w:rsidRPr="005351A7" w:rsidRDefault="009D1B3D" w:rsidP="00933CD7">
            <w:pPr>
              <w:spacing w:line="312" w:lineRule="auto"/>
              <w:ind w:left="360"/>
              <w:jc w:val="center"/>
              <w:rPr>
                <w:rFonts w:eastAsiaTheme="minorHAnsi"/>
                <w:sz w:val="20"/>
                <w:szCs w:val="20"/>
              </w:rPr>
            </w:pPr>
          </w:p>
        </w:tc>
      </w:tr>
      <w:tr w:rsidR="005351A7" w:rsidRPr="005351A7" w:rsidTr="00767911">
        <w:trPr>
          <w:trHeight w:val="620"/>
        </w:trPr>
        <w:tc>
          <w:tcPr>
            <w:tcW w:w="3060" w:type="dxa"/>
            <w:vAlign w:val="center"/>
          </w:tcPr>
          <w:p w:rsidR="009D1B3D" w:rsidRPr="005351A7" w:rsidRDefault="009D1B3D" w:rsidP="00933CD7">
            <w:pPr>
              <w:spacing w:line="312" w:lineRule="auto"/>
              <w:ind w:left="360"/>
              <w:jc w:val="center"/>
              <w:rPr>
                <w:rFonts w:eastAsiaTheme="minorHAnsi"/>
                <w:sz w:val="20"/>
                <w:szCs w:val="20"/>
              </w:rPr>
            </w:pPr>
          </w:p>
        </w:tc>
        <w:tc>
          <w:tcPr>
            <w:tcW w:w="6480" w:type="dxa"/>
            <w:vAlign w:val="center"/>
          </w:tcPr>
          <w:p w:rsidR="009D1B3D" w:rsidRPr="005351A7" w:rsidRDefault="009D1B3D" w:rsidP="00933CD7">
            <w:pPr>
              <w:spacing w:line="312" w:lineRule="auto"/>
              <w:ind w:left="360"/>
              <w:jc w:val="center"/>
              <w:rPr>
                <w:rFonts w:eastAsiaTheme="minorHAnsi"/>
                <w:sz w:val="20"/>
                <w:szCs w:val="20"/>
              </w:rPr>
            </w:pPr>
          </w:p>
        </w:tc>
      </w:tr>
      <w:tr w:rsidR="005351A7" w:rsidRPr="005351A7" w:rsidTr="00767911">
        <w:trPr>
          <w:trHeight w:val="629"/>
        </w:trPr>
        <w:tc>
          <w:tcPr>
            <w:tcW w:w="3060" w:type="dxa"/>
            <w:vAlign w:val="center"/>
          </w:tcPr>
          <w:p w:rsidR="009D1B3D" w:rsidRPr="005351A7" w:rsidRDefault="009D1B3D" w:rsidP="00933CD7">
            <w:pPr>
              <w:spacing w:line="312" w:lineRule="auto"/>
              <w:ind w:left="360"/>
              <w:jc w:val="center"/>
              <w:rPr>
                <w:rFonts w:eastAsiaTheme="minorHAnsi"/>
                <w:sz w:val="20"/>
                <w:szCs w:val="20"/>
              </w:rPr>
            </w:pPr>
          </w:p>
        </w:tc>
        <w:tc>
          <w:tcPr>
            <w:tcW w:w="6480" w:type="dxa"/>
            <w:vAlign w:val="center"/>
          </w:tcPr>
          <w:p w:rsidR="009D1B3D" w:rsidRPr="005351A7" w:rsidRDefault="009D1B3D" w:rsidP="00933CD7">
            <w:pPr>
              <w:spacing w:line="312" w:lineRule="auto"/>
              <w:ind w:left="360"/>
              <w:jc w:val="center"/>
              <w:rPr>
                <w:rFonts w:eastAsiaTheme="minorHAnsi"/>
                <w:sz w:val="20"/>
                <w:szCs w:val="20"/>
              </w:rPr>
            </w:pPr>
          </w:p>
        </w:tc>
      </w:tr>
      <w:tr w:rsidR="005351A7" w:rsidRPr="005351A7" w:rsidTr="00767911">
        <w:trPr>
          <w:trHeight w:val="602"/>
        </w:trPr>
        <w:tc>
          <w:tcPr>
            <w:tcW w:w="3060" w:type="dxa"/>
            <w:vAlign w:val="center"/>
          </w:tcPr>
          <w:p w:rsidR="009D1B3D" w:rsidRPr="005351A7" w:rsidRDefault="009D1B3D" w:rsidP="00933CD7">
            <w:pPr>
              <w:spacing w:line="312" w:lineRule="auto"/>
              <w:ind w:left="360"/>
              <w:jc w:val="center"/>
              <w:rPr>
                <w:rFonts w:eastAsiaTheme="minorHAnsi"/>
                <w:sz w:val="20"/>
                <w:szCs w:val="20"/>
              </w:rPr>
            </w:pPr>
          </w:p>
        </w:tc>
        <w:tc>
          <w:tcPr>
            <w:tcW w:w="6480" w:type="dxa"/>
            <w:vAlign w:val="center"/>
          </w:tcPr>
          <w:p w:rsidR="009D1B3D" w:rsidRPr="005351A7" w:rsidRDefault="009D1B3D" w:rsidP="00933CD7">
            <w:pPr>
              <w:spacing w:line="312" w:lineRule="auto"/>
              <w:ind w:left="360"/>
              <w:jc w:val="center"/>
              <w:rPr>
                <w:rFonts w:eastAsiaTheme="minorHAnsi"/>
                <w:sz w:val="20"/>
                <w:szCs w:val="20"/>
              </w:rPr>
            </w:pPr>
          </w:p>
        </w:tc>
      </w:tr>
      <w:tr w:rsidR="005351A7" w:rsidRPr="005351A7" w:rsidTr="00767911">
        <w:trPr>
          <w:trHeight w:val="629"/>
        </w:trPr>
        <w:tc>
          <w:tcPr>
            <w:tcW w:w="3060" w:type="dxa"/>
            <w:vAlign w:val="center"/>
          </w:tcPr>
          <w:p w:rsidR="00933CD7" w:rsidRPr="005351A7" w:rsidRDefault="00933CD7" w:rsidP="00087453">
            <w:pPr>
              <w:spacing w:line="312" w:lineRule="auto"/>
              <w:ind w:left="360"/>
              <w:jc w:val="center"/>
              <w:rPr>
                <w:rFonts w:eastAsiaTheme="minorHAnsi"/>
                <w:sz w:val="20"/>
                <w:szCs w:val="20"/>
              </w:rPr>
            </w:pPr>
          </w:p>
        </w:tc>
        <w:tc>
          <w:tcPr>
            <w:tcW w:w="6480" w:type="dxa"/>
            <w:vAlign w:val="center"/>
          </w:tcPr>
          <w:p w:rsidR="00933CD7" w:rsidRPr="005351A7" w:rsidRDefault="00933CD7" w:rsidP="00087453">
            <w:pPr>
              <w:spacing w:line="312" w:lineRule="auto"/>
              <w:ind w:left="360"/>
              <w:jc w:val="center"/>
              <w:rPr>
                <w:rFonts w:eastAsiaTheme="minorHAnsi"/>
                <w:sz w:val="20"/>
                <w:szCs w:val="20"/>
              </w:rPr>
            </w:pPr>
          </w:p>
        </w:tc>
      </w:tr>
      <w:tr w:rsidR="00350F94" w:rsidRPr="005351A7" w:rsidTr="00767911">
        <w:trPr>
          <w:trHeight w:val="629"/>
        </w:trPr>
        <w:tc>
          <w:tcPr>
            <w:tcW w:w="3060" w:type="dxa"/>
            <w:vAlign w:val="center"/>
          </w:tcPr>
          <w:p w:rsidR="00350F94" w:rsidRPr="005351A7" w:rsidRDefault="00350F94" w:rsidP="00087453">
            <w:pPr>
              <w:spacing w:line="312" w:lineRule="auto"/>
              <w:ind w:left="360"/>
              <w:jc w:val="center"/>
              <w:rPr>
                <w:rFonts w:eastAsiaTheme="minorHAnsi"/>
                <w:sz w:val="20"/>
                <w:szCs w:val="20"/>
              </w:rPr>
            </w:pPr>
          </w:p>
        </w:tc>
        <w:tc>
          <w:tcPr>
            <w:tcW w:w="6480" w:type="dxa"/>
            <w:vAlign w:val="center"/>
          </w:tcPr>
          <w:p w:rsidR="00350F94" w:rsidRPr="005351A7" w:rsidRDefault="00350F94" w:rsidP="00087453">
            <w:pPr>
              <w:spacing w:line="312" w:lineRule="auto"/>
              <w:ind w:left="360"/>
              <w:jc w:val="center"/>
              <w:rPr>
                <w:rFonts w:eastAsiaTheme="minorHAnsi"/>
                <w:sz w:val="20"/>
                <w:szCs w:val="20"/>
              </w:rPr>
            </w:pPr>
          </w:p>
        </w:tc>
      </w:tr>
    </w:tbl>
    <w:p w:rsidR="00350F94" w:rsidRPr="00350F94" w:rsidRDefault="00350F94" w:rsidP="00350F94">
      <w:pPr>
        <w:keepNext/>
        <w:shd w:val="clear" w:color="auto" w:fill="595959" w:themeFill="text1" w:themeFillTint="A6"/>
        <w:spacing w:after="0" w:line="312" w:lineRule="auto"/>
        <w:jc w:val="left"/>
        <w:rPr>
          <w:rFonts w:ascii="Frutiger LT Std 55 Roman" w:eastAsiaTheme="minorHAnsi" w:hAnsi="Frutiger LT Std 55 Roman"/>
          <w:b/>
          <w:color w:val="FFFFFF" w:themeColor="background1"/>
          <w:sz w:val="6"/>
          <w:szCs w:val="6"/>
        </w:rPr>
      </w:pPr>
      <w:r>
        <w:rPr>
          <w:rFonts w:ascii="Frutiger LT Std 55 Roman" w:eastAsiaTheme="minorHAnsi" w:hAnsi="Frutiger LT Std 55 Roman"/>
          <w:b/>
          <w:color w:val="FFFFFF" w:themeColor="background1"/>
          <w:sz w:val="24"/>
        </w:rPr>
        <w:t xml:space="preserve"> </w:t>
      </w:r>
    </w:p>
    <w:p w:rsidR="009D1B3D" w:rsidRPr="00082482" w:rsidRDefault="00350F94" w:rsidP="00082482">
      <w:pPr>
        <w:keepNext/>
        <w:keepLines/>
        <w:shd w:val="clear" w:color="auto" w:fill="595959" w:themeFill="text1" w:themeFillTint="A6"/>
        <w:spacing w:after="0" w:line="360" w:lineRule="auto"/>
        <w:jc w:val="left"/>
        <w:rPr>
          <w:rFonts w:ascii="Frutiger LT Std 45 Light" w:eastAsiaTheme="minorHAnsi" w:hAnsi="Frutiger LT Std 45 Light"/>
          <w:b/>
          <w:caps/>
          <w:color w:val="FFFFFF" w:themeColor="background1"/>
          <w:spacing w:val="20"/>
          <w:sz w:val="24"/>
        </w:rPr>
      </w:pPr>
      <w:r>
        <w:rPr>
          <w:rFonts w:ascii="Frutiger LT Std 55 Roman" w:eastAsiaTheme="minorHAnsi" w:hAnsi="Frutiger LT Std 55 Roman"/>
          <w:b/>
          <w:color w:val="FFFFFF" w:themeColor="background1"/>
          <w:sz w:val="24"/>
        </w:rPr>
        <w:t xml:space="preserve"> </w:t>
      </w:r>
      <w:r w:rsidR="00900878" w:rsidRPr="00082482">
        <w:rPr>
          <w:rFonts w:ascii="Frutiger LT Std 45 Light" w:eastAsiaTheme="minorHAnsi" w:hAnsi="Frutiger LT Std 45 Light"/>
          <w:b/>
          <w:caps/>
          <w:color w:val="FFFFFF" w:themeColor="background1"/>
          <w:spacing w:val="20"/>
          <w:sz w:val="24"/>
        </w:rPr>
        <w:t xml:space="preserve">Topic </w:t>
      </w:r>
      <w:r w:rsidR="00EB11C2" w:rsidRPr="00082482">
        <w:rPr>
          <w:rFonts w:ascii="Frutiger LT Std 45 Light" w:eastAsiaTheme="minorHAnsi" w:hAnsi="Frutiger LT Std 45 Light"/>
          <w:b/>
          <w:caps/>
          <w:color w:val="FFFFFF" w:themeColor="background1"/>
          <w:spacing w:val="20"/>
          <w:sz w:val="24"/>
        </w:rPr>
        <w:t>2</w:t>
      </w:r>
      <w:r w:rsidR="00900878" w:rsidRPr="00767911">
        <w:rPr>
          <w:rFonts w:ascii="Frutiger LT Std 45 Light" w:eastAsiaTheme="minorHAnsi" w:hAnsi="Frutiger LT Std 45 Light"/>
          <w:b/>
          <w:color w:val="FFFFFF" w:themeColor="background1"/>
          <w:spacing w:val="20"/>
          <w:sz w:val="24"/>
        </w:rPr>
        <w:t>e</w:t>
      </w:r>
      <w:r w:rsidR="00900878" w:rsidRPr="00082482">
        <w:rPr>
          <w:rFonts w:ascii="Frutiger LT Std 45 Light" w:eastAsiaTheme="minorHAnsi" w:hAnsi="Frutiger LT Std 45 Light"/>
          <w:b/>
          <w:caps/>
          <w:color w:val="FFFFFF" w:themeColor="background1"/>
          <w:spacing w:val="20"/>
          <w:sz w:val="24"/>
        </w:rPr>
        <w:t xml:space="preserve">: </w:t>
      </w:r>
      <w:r w:rsidR="009D1B3D" w:rsidRPr="00082482">
        <w:rPr>
          <w:rFonts w:ascii="Frutiger LT Std 45 Light" w:eastAsiaTheme="minorHAnsi" w:hAnsi="Frutiger LT Std 45 Light"/>
          <w:b/>
          <w:caps/>
          <w:color w:val="FFFFFF" w:themeColor="background1"/>
          <w:spacing w:val="20"/>
          <w:sz w:val="24"/>
        </w:rPr>
        <w:t>T</w:t>
      </w:r>
      <w:r w:rsidR="000855C3" w:rsidRPr="00082482">
        <w:rPr>
          <w:rFonts w:ascii="Frutiger LT Std 45 Light" w:eastAsiaTheme="minorHAnsi" w:hAnsi="Frutiger LT Std 45 Light"/>
          <w:b/>
          <w:caps/>
          <w:color w:val="FFFFFF" w:themeColor="background1"/>
          <w:spacing w:val="20"/>
          <w:sz w:val="24"/>
        </w:rPr>
        <w:t>rigger Events and Communication</w:t>
      </w:r>
      <w:r w:rsidR="00CD0E55">
        <w:rPr>
          <w:rFonts w:ascii="Frutiger LT Std 45 Light" w:eastAsiaTheme="minorHAnsi" w:hAnsi="Frutiger LT Std 45 Light"/>
          <w:b/>
          <w:caps/>
          <w:color w:val="FFFFFF" w:themeColor="background1"/>
          <w:spacing w:val="20"/>
          <w:sz w:val="24"/>
        </w:rPr>
        <w:t>S</w:t>
      </w:r>
      <w:r w:rsidR="009D1B3D" w:rsidRPr="00082482">
        <w:rPr>
          <w:rFonts w:ascii="Frutiger LT Std 45 Light" w:eastAsiaTheme="minorHAnsi" w:hAnsi="Frutiger LT Std 45 Light"/>
          <w:b/>
          <w:caps/>
          <w:color w:val="FFFFFF" w:themeColor="background1"/>
          <w:spacing w:val="20"/>
          <w:sz w:val="24"/>
        </w:rPr>
        <w:t xml:space="preserve"> Plans</w:t>
      </w:r>
    </w:p>
    <w:p w:rsidR="009D1B3D" w:rsidRPr="00164617" w:rsidRDefault="009D1B3D" w:rsidP="00082482">
      <w:pPr>
        <w:keepNext/>
        <w:keepLines/>
        <w:tabs>
          <w:tab w:val="left" w:pos="918"/>
        </w:tabs>
        <w:spacing w:before="360"/>
        <w:rPr>
          <w:szCs w:val="21"/>
        </w:rPr>
      </w:pPr>
      <w:r w:rsidRPr="00164617">
        <w:rPr>
          <w:szCs w:val="21"/>
        </w:rPr>
        <w:t xml:space="preserve">This </w:t>
      </w:r>
      <w:r w:rsidR="006B13F4" w:rsidRPr="00164617">
        <w:rPr>
          <w:szCs w:val="21"/>
        </w:rPr>
        <w:t>topic</w:t>
      </w:r>
      <w:r w:rsidRPr="00164617">
        <w:rPr>
          <w:szCs w:val="21"/>
        </w:rPr>
        <w:t xml:space="preserve"> describes guidance for establishing and documenting response procedures linked to airline trigger events and resulting communications plans in order to promote effective response to an evolving IROPS event.</w:t>
      </w:r>
      <w:r w:rsidR="006D185D" w:rsidRPr="00164617">
        <w:rPr>
          <w:szCs w:val="21"/>
        </w:rPr>
        <w:t xml:space="preserve"> </w:t>
      </w:r>
      <w:r w:rsidRPr="00164617">
        <w:rPr>
          <w:szCs w:val="21"/>
        </w:rPr>
        <w:t>Recognizing that most IROPS events occur with respect to passengers while they are either on</w:t>
      </w:r>
      <w:r w:rsidR="006D185D" w:rsidRPr="00164617">
        <w:rPr>
          <w:szCs w:val="21"/>
        </w:rPr>
        <w:t xml:space="preserve"> </w:t>
      </w:r>
      <w:r w:rsidRPr="00164617">
        <w:rPr>
          <w:szCs w:val="21"/>
        </w:rPr>
        <w:t>board aircraft or as they are being moved from a parked aircraft to the terminal area, definitions of trigger events are based on related IROPS practices established by local airlines.</w:t>
      </w:r>
      <w:r w:rsidR="006D185D" w:rsidRPr="00164617">
        <w:rPr>
          <w:szCs w:val="21"/>
        </w:rPr>
        <w:t xml:space="preserve"> </w:t>
      </w:r>
    </w:p>
    <w:p w:rsidR="009D1B3D" w:rsidRPr="00164617" w:rsidRDefault="009D1B3D" w:rsidP="005A0414">
      <w:pPr>
        <w:rPr>
          <w:rFonts w:eastAsiaTheme="minorHAnsi"/>
          <w:szCs w:val="21"/>
        </w:rPr>
      </w:pPr>
      <w:r w:rsidRPr="00164617">
        <w:rPr>
          <w:rFonts w:eastAsiaTheme="minorHAnsi"/>
          <w:szCs w:val="21"/>
        </w:rPr>
        <w:t>Effective response to an evolving IROPS event depends on timely shared situational awareness among all aviation service providers.</w:t>
      </w:r>
      <w:r w:rsidR="006D185D" w:rsidRPr="00164617">
        <w:rPr>
          <w:rFonts w:eastAsiaTheme="minorHAnsi"/>
          <w:szCs w:val="21"/>
        </w:rPr>
        <w:t xml:space="preserve"> </w:t>
      </w:r>
      <w:r w:rsidRPr="00164617">
        <w:rPr>
          <w:rFonts w:eastAsiaTheme="minorHAnsi"/>
          <w:szCs w:val="21"/>
        </w:rPr>
        <w:t>Relevant IROPS information includes the early identification of a potential IROPS situation and the evolving IROPS condition as the event evolves.</w:t>
      </w:r>
      <w:r w:rsidR="006D185D" w:rsidRPr="00164617">
        <w:rPr>
          <w:rFonts w:eastAsiaTheme="minorHAnsi"/>
          <w:szCs w:val="21"/>
        </w:rPr>
        <w:t xml:space="preserve"> </w:t>
      </w:r>
    </w:p>
    <w:p w:rsidR="009D1B3D" w:rsidRPr="00164617" w:rsidRDefault="009D1B3D" w:rsidP="005A0414">
      <w:pPr>
        <w:rPr>
          <w:rFonts w:eastAsiaTheme="minorHAnsi"/>
          <w:szCs w:val="21"/>
        </w:rPr>
      </w:pPr>
      <w:r w:rsidRPr="00164617">
        <w:rPr>
          <w:rFonts w:eastAsiaTheme="minorHAnsi"/>
          <w:szCs w:val="21"/>
        </w:rPr>
        <w:t>Key elements of communication during an IROPS event require coordinated IROPS response actions by airport operations, the airlines, ATC</w:t>
      </w:r>
      <w:r w:rsidR="008C638C">
        <w:rPr>
          <w:rFonts w:eastAsiaTheme="minorHAnsi"/>
          <w:szCs w:val="21"/>
        </w:rPr>
        <w:t xml:space="preserve"> services</w:t>
      </w:r>
      <w:r w:rsidRPr="00164617">
        <w:rPr>
          <w:rFonts w:eastAsiaTheme="minorHAnsi"/>
          <w:szCs w:val="21"/>
        </w:rPr>
        <w:t xml:space="preserve">, and by </w:t>
      </w:r>
      <w:r w:rsidR="0082690B" w:rsidRPr="00164617">
        <w:rPr>
          <w:rFonts w:eastAsiaTheme="minorHAnsi"/>
          <w:szCs w:val="21"/>
        </w:rPr>
        <w:t>affected</w:t>
      </w:r>
      <w:r w:rsidRPr="00164617">
        <w:rPr>
          <w:rFonts w:eastAsiaTheme="minorHAnsi"/>
          <w:szCs w:val="21"/>
        </w:rPr>
        <w:t xml:space="preserve"> diversion airports to track and share </w:t>
      </w:r>
      <w:r w:rsidR="000855C3" w:rsidRPr="00164617">
        <w:rPr>
          <w:rFonts w:eastAsiaTheme="minorHAnsi"/>
          <w:szCs w:val="21"/>
        </w:rPr>
        <w:t>a</w:t>
      </w:r>
      <w:r w:rsidRPr="00164617">
        <w:rPr>
          <w:rFonts w:eastAsiaTheme="minorHAnsi"/>
          <w:szCs w:val="21"/>
        </w:rPr>
        <w:t>ircraft status both in</w:t>
      </w:r>
      <w:r w:rsidR="00087453" w:rsidRPr="00164617">
        <w:rPr>
          <w:rFonts w:eastAsiaTheme="minorHAnsi"/>
          <w:szCs w:val="21"/>
        </w:rPr>
        <w:t xml:space="preserve"> the air and on the </w:t>
      </w:r>
      <w:r w:rsidRPr="00164617">
        <w:rPr>
          <w:rFonts w:eastAsiaTheme="minorHAnsi"/>
          <w:szCs w:val="21"/>
        </w:rPr>
        <w:t>ground.</w:t>
      </w:r>
      <w:r w:rsidR="006D185D" w:rsidRPr="00164617">
        <w:rPr>
          <w:rFonts w:eastAsiaTheme="minorHAnsi"/>
          <w:szCs w:val="21"/>
        </w:rPr>
        <w:t xml:space="preserve"> </w:t>
      </w:r>
      <w:r w:rsidRPr="00164617">
        <w:rPr>
          <w:rFonts w:eastAsiaTheme="minorHAnsi"/>
          <w:szCs w:val="21"/>
        </w:rPr>
        <w:t>Based on the situational need, additional communications among other organizations such as TSA, CBP, concessions</w:t>
      </w:r>
      <w:r w:rsidR="00087453" w:rsidRPr="00164617">
        <w:rPr>
          <w:rFonts w:eastAsiaTheme="minorHAnsi"/>
          <w:szCs w:val="21"/>
        </w:rPr>
        <w:t>,</w:t>
      </w:r>
      <w:r w:rsidRPr="00164617">
        <w:rPr>
          <w:rFonts w:eastAsiaTheme="minorHAnsi"/>
          <w:szCs w:val="21"/>
        </w:rPr>
        <w:t xml:space="preserve"> and ground transportation may also be required.</w:t>
      </w:r>
      <w:r w:rsidR="006D185D" w:rsidRPr="00164617">
        <w:rPr>
          <w:rFonts w:eastAsiaTheme="minorHAnsi"/>
          <w:szCs w:val="21"/>
        </w:rPr>
        <w:t xml:space="preserve"> </w:t>
      </w:r>
    </w:p>
    <w:p w:rsidR="009D1B3D" w:rsidRPr="00164617" w:rsidRDefault="009D1B3D" w:rsidP="005A0414">
      <w:pPr>
        <w:tabs>
          <w:tab w:val="left" w:pos="918"/>
        </w:tabs>
        <w:rPr>
          <w:szCs w:val="21"/>
        </w:rPr>
      </w:pPr>
      <w:r w:rsidRPr="00164617">
        <w:rPr>
          <w:szCs w:val="21"/>
        </w:rPr>
        <w:t>Each airline has its own guidelines for establishing triggers.</w:t>
      </w:r>
      <w:r w:rsidR="006D185D" w:rsidRPr="00164617">
        <w:rPr>
          <w:szCs w:val="21"/>
        </w:rPr>
        <w:t xml:space="preserve"> </w:t>
      </w:r>
      <w:r w:rsidRPr="00164617">
        <w:rPr>
          <w:szCs w:val="21"/>
        </w:rPr>
        <w:t xml:space="preserve">These triggers are usually included as part of the </w:t>
      </w:r>
      <w:r w:rsidR="00087453" w:rsidRPr="00164617">
        <w:rPr>
          <w:szCs w:val="21"/>
        </w:rPr>
        <w:t>individual a</w:t>
      </w:r>
      <w:r w:rsidRPr="00164617">
        <w:rPr>
          <w:szCs w:val="21"/>
        </w:rPr>
        <w:t>irline</w:t>
      </w:r>
      <w:r w:rsidR="0082690B" w:rsidRPr="00164617">
        <w:rPr>
          <w:szCs w:val="21"/>
        </w:rPr>
        <w:t>’</w:t>
      </w:r>
      <w:r w:rsidRPr="00164617">
        <w:rPr>
          <w:szCs w:val="21"/>
        </w:rPr>
        <w:t xml:space="preserve">s IROPS </w:t>
      </w:r>
      <w:r w:rsidR="0082690B" w:rsidRPr="00164617">
        <w:rPr>
          <w:szCs w:val="21"/>
        </w:rPr>
        <w:t>p</w:t>
      </w:r>
      <w:r w:rsidRPr="00164617">
        <w:rPr>
          <w:szCs w:val="21"/>
        </w:rPr>
        <w:t xml:space="preserve">lans published in compliance with the </w:t>
      </w:r>
      <w:r w:rsidR="006B13F4" w:rsidRPr="00164617">
        <w:rPr>
          <w:szCs w:val="21"/>
        </w:rPr>
        <w:t>United States</w:t>
      </w:r>
      <w:r w:rsidR="00133569" w:rsidRPr="00164617">
        <w:rPr>
          <w:szCs w:val="21"/>
        </w:rPr>
        <w:t xml:space="preserve"> </w:t>
      </w:r>
      <w:r w:rsidRPr="00164617">
        <w:rPr>
          <w:szCs w:val="21"/>
        </w:rPr>
        <w:t>DOT</w:t>
      </w:r>
      <w:r w:rsidR="00133569" w:rsidRPr="00164617">
        <w:rPr>
          <w:szCs w:val="21"/>
        </w:rPr>
        <w:t>’s</w:t>
      </w:r>
      <w:r w:rsidR="0082690B" w:rsidRPr="00164617">
        <w:rPr>
          <w:szCs w:val="21"/>
        </w:rPr>
        <w:t xml:space="preserve"> “</w:t>
      </w:r>
      <w:r w:rsidRPr="00164617">
        <w:rPr>
          <w:szCs w:val="21"/>
        </w:rPr>
        <w:t>3-Hour Rule</w:t>
      </w:r>
      <w:r w:rsidR="0082690B" w:rsidRPr="00164617">
        <w:rPr>
          <w:szCs w:val="21"/>
        </w:rPr>
        <w:t>”</w:t>
      </w:r>
      <w:r w:rsidR="005669B5" w:rsidRPr="00164617">
        <w:rPr>
          <w:szCs w:val="21"/>
        </w:rPr>
        <w:t xml:space="preserve"> and “4-Hour Rule.”</w:t>
      </w:r>
      <w:r w:rsidR="006D185D" w:rsidRPr="00164617">
        <w:rPr>
          <w:szCs w:val="21"/>
        </w:rPr>
        <w:t xml:space="preserve"> </w:t>
      </w:r>
      <w:r w:rsidRPr="00164617">
        <w:rPr>
          <w:szCs w:val="21"/>
        </w:rPr>
        <w:t>Associated timelines may vary by airport, even within a single airline, and each will generally be tailored to accommodate operational variations.</w:t>
      </w:r>
      <w:r w:rsidR="006D185D" w:rsidRPr="00164617">
        <w:rPr>
          <w:szCs w:val="21"/>
        </w:rPr>
        <w:t xml:space="preserve"> </w:t>
      </w:r>
    </w:p>
    <w:p w:rsidR="009D1B3D" w:rsidRPr="00164617" w:rsidRDefault="009D1B3D" w:rsidP="005A0414">
      <w:pPr>
        <w:tabs>
          <w:tab w:val="left" w:pos="918"/>
        </w:tabs>
        <w:rPr>
          <w:szCs w:val="21"/>
        </w:rPr>
      </w:pPr>
      <w:r w:rsidRPr="00164617">
        <w:rPr>
          <w:szCs w:val="21"/>
        </w:rPr>
        <w:t>An airline’s internal guidance on trigger timelines should be consistent with its external commitments, both to passengers and to government agencies.</w:t>
      </w:r>
      <w:r w:rsidR="006D185D" w:rsidRPr="00164617">
        <w:rPr>
          <w:szCs w:val="21"/>
        </w:rPr>
        <w:t xml:space="preserve"> </w:t>
      </w:r>
      <w:r w:rsidRPr="00164617">
        <w:rPr>
          <w:szCs w:val="21"/>
        </w:rPr>
        <w:t xml:space="preserve">Specifically, the airline should coordinate its triggers with the appropriate airport, TSA, and other </w:t>
      </w:r>
      <w:r w:rsidR="00087453" w:rsidRPr="00164617">
        <w:rPr>
          <w:szCs w:val="21"/>
        </w:rPr>
        <w:t>g</w:t>
      </w:r>
      <w:r w:rsidRPr="00164617">
        <w:rPr>
          <w:szCs w:val="21"/>
        </w:rPr>
        <w:t>overnment agencies</w:t>
      </w:r>
      <w:r w:rsidR="00133569" w:rsidRPr="00164617">
        <w:rPr>
          <w:szCs w:val="21"/>
        </w:rPr>
        <w:t>,</w:t>
      </w:r>
      <w:r w:rsidRPr="00164617">
        <w:rPr>
          <w:szCs w:val="21"/>
        </w:rPr>
        <w:t xml:space="preserve"> including CBP personnel if internationa</w:t>
      </w:r>
      <w:r w:rsidR="00133569" w:rsidRPr="00164617">
        <w:rPr>
          <w:szCs w:val="21"/>
        </w:rPr>
        <w:t>l flights arriving in the U</w:t>
      </w:r>
      <w:r w:rsidR="0082690B" w:rsidRPr="00164617">
        <w:rPr>
          <w:szCs w:val="21"/>
        </w:rPr>
        <w:t>nited States</w:t>
      </w:r>
      <w:r w:rsidRPr="00164617">
        <w:rPr>
          <w:szCs w:val="21"/>
        </w:rPr>
        <w:t xml:space="preserve"> are involved.</w:t>
      </w:r>
      <w:r w:rsidR="006D185D" w:rsidRPr="00164617">
        <w:rPr>
          <w:szCs w:val="21"/>
        </w:rPr>
        <w:t xml:space="preserve"> </w:t>
      </w:r>
      <w:r w:rsidRPr="00164617">
        <w:rPr>
          <w:szCs w:val="21"/>
        </w:rPr>
        <w:t xml:space="preserve">Information on these guidelines should be provided to the IROPS </w:t>
      </w:r>
      <w:r w:rsidR="00087453" w:rsidRPr="00164617">
        <w:rPr>
          <w:szCs w:val="21"/>
        </w:rPr>
        <w:t>Champion</w:t>
      </w:r>
      <w:r w:rsidRPr="00164617">
        <w:rPr>
          <w:szCs w:val="21"/>
        </w:rPr>
        <w:t xml:space="preserve">. </w:t>
      </w:r>
    </w:p>
    <w:p w:rsidR="009D1B3D" w:rsidRPr="00164617" w:rsidRDefault="009D1B3D" w:rsidP="00164617">
      <w:pPr>
        <w:tabs>
          <w:tab w:val="left" w:pos="918"/>
        </w:tabs>
        <w:spacing w:after="120"/>
        <w:rPr>
          <w:szCs w:val="21"/>
        </w:rPr>
      </w:pPr>
      <w:r w:rsidRPr="00164617">
        <w:rPr>
          <w:szCs w:val="21"/>
        </w:rPr>
        <w:t>At trigger points, airlines generally consider the following factors when making a determination:</w:t>
      </w:r>
    </w:p>
    <w:p w:rsidR="009D1B3D" w:rsidRPr="00164617" w:rsidRDefault="009D1B3D" w:rsidP="00481BCD">
      <w:pPr>
        <w:numPr>
          <w:ilvl w:val="0"/>
          <w:numId w:val="18"/>
        </w:numPr>
        <w:spacing w:after="120"/>
        <w:rPr>
          <w:szCs w:val="21"/>
        </w:rPr>
      </w:pPr>
      <w:r w:rsidRPr="00164617">
        <w:rPr>
          <w:szCs w:val="21"/>
        </w:rPr>
        <w:t>National weather</w:t>
      </w:r>
    </w:p>
    <w:p w:rsidR="009D1B3D" w:rsidRPr="00164617" w:rsidRDefault="009D1B3D" w:rsidP="00481BCD">
      <w:pPr>
        <w:numPr>
          <w:ilvl w:val="0"/>
          <w:numId w:val="18"/>
        </w:numPr>
        <w:spacing w:after="120"/>
        <w:rPr>
          <w:szCs w:val="21"/>
        </w:rPr>
      </w:pPr>
      <w:r w:rsidRPr="00164617">
        <w:rPr>
          <w:szCs w:val="21"/>
        </w:rPr>
        <w:t>Crewmember resource planning</w:t>
      </w:r>
    </w:p>
    <w:p w:rsidR="009D1B3D" w:rsidRPr="00164617" w:rsidRDefault="009D1B3D" w:rsidP="00481BCD">
      <w:pPr>
        <w:numPr>
          <w:ilvl w:val="0"/>
          <w:numId w:val="18"/>
        </w:numPr>
        <w:spacing w:after="120"/>
        <w:rPr>
          <w:szCs w:val="21"/>
        </w:rPr>
      </w:pPr>
      <w:r w:rsidRPr="00164617">
        <w:rPr>
          <w:szCs w:val="21"/>
        </w:rPr>
        <w:t>Airfield situation</w:t>
      </w:r>
    </w:p>
    <w:p w:rsidR="009D1B3D" w:rsidRPr="00164617" w:rsidRDefault="009D1B3D" w:rsidP="00481BCD">
      <w:pPr>
        <w:numPr>
          <w:ilvl w:val="0"/>
          <w:numId w:val="18"/>
        </w:numPr>
        <w:spacing w:after="120"/>
        <w:rPr>
          <w:szCs w:val="21"/>
        </w:rPr>
      </w:pPr>
      <w:r w:rsidRPr="00164617">
        <w:rPr>
          <w:szCs w:val="21"/>
        </w:rPr>
        <w:t>Gate availability</w:t>
      </w:r>
    </w:p>
    <w:p w:rsidR="009D1B3D" w:rsidRPr="00164617" w:rsidRDefault="009D1B3D" w:rsidP="00481BCD">
      <w:pPr>
        <w:numPr>
          <w:ilvl w:val="0"/>
          <w:numId w:val="18"/>
        </w:numPr>
        <w:spacing w:after="120"/>
        <w:rPr>
          <w:szCs w:val="21"/>
        </w:rPr>
      </w:pPr>
      <w:r w:rsidRPr="00164617">
        <w:rPr>
          <w:szCs w:val="21"/>
        </w:rPr>
        <w:t>Hardstand availability</w:t>
      </w:r>
    </w:p>
    <w:p w:rsidR="009D1B3D" w:rsidRPr="00164617" w:rsidRDefault="009D1B3D" w:rsidP="00481BCD">
      <w:pPr>
        <w:numPr>
          <w:ilvl w:val="0"/>
          <w:numId w:val="18"/>
        </w:numPr>
        <w:spacing w:after="120"/>
        <w:rPr>
          <w:szCs w:val="21"/>
        </w:rPr>
      </w:pPr>
      <w:r w:rsidRPr="00164617">
        <w:rPr>
          <w:szCs w:val="21"/>
        </w:rPr>
        <w:t>Passenger disposition</w:t>
      </w:r>
    </w:p>
    <w:p w:rsidR="009D1B3D" w:rsidRPr="00164617" w:rsidRDefault="009D1B3D" w:rsidP="00164617">
      <w:pPr>
        <w:tabs>
          <w:tab w:val="left" w:pos="918"/>
        </w:tabs>
        <w:spacing w:after="120"/>
        <w:rPr>
          <w:b/>
          <w:szCs w:val="21"/>
        </w:rPr>
      </w:pPr>
    </w:p>
    <w:p w:rsidR="009D1B3D" w:rsidRPr="00164617" w:rsidRDefault="009D1B3D" w:rsidP="00164617">
      <w:pPr>
        <w:tabs>
          <w:tab w:val="left" w:pos="918"/>
        </w:tabs>
        <w:spacing w:after="120"/>
        <w:rPr>
          <w:szCs w:val="21"/>
        </w:rPr>
      </w:pPr>
      <w:r w:rsidRPr="00164617">
        <w:rPr>
          <w:b/>
          <w:szCs w:val="21"/>
        </w:rPr>
        <w:t xml:space="preserve">Purpose: </w:t>
      </w:r>
      <w:r w:rsidRPr="00164617">
        <w:rPr>
          <w:szCs w:val="21"/>
        </w:rPr>
        <w:t>Triggers are specific events or points in time during an evolving IROPS event including lengthy on</w:t>
      </w:r>
      <w:r w:rsidR="006D185D" w:rsidRPr="00164617">
        <w:rPr>
          <w:szCs w:val="21"/>
        </w:rPr>
        <w:t>-</w:t>
      </w:r>
      <w:r w:rsidRPr="00164617">
        <w:rPr>
          <w:szCs w:val="21"/>
        </w:rPr>
        <w:t>board ground delay</w:t>
      </w:r>
      <w:r w:rsidR="006D185D" w:rsidRPr="00164617">
        <w:rPr>
          <w:szCs w:val="21"/>
        </w:rPr>
        <w:t>s</w:t>
      </w:r>
      <w:r w:rsidRPr="00164617">
        <w:rPr>
          <w:szCs w:val="21"/>
        </w:rPr>
        <w:t xml:space="preserve"> when communication with involved stakeholders (including passengers when appropriate) is initiated in order to </w:t>
      </w:r>
      <w:r w:rsidR="00B315B1" w:rsidRPr="00164617">
        <w:rPr>
          <w:szCs w:val="21"/>
        </w:rPr>
        <w:t>begin</w:t>
      </w:r>
      <w:r w:rsidRPr="00164617">
        <w:rPr>
          <w:szCs w:val="21"/>
        </w:rPr>
        <w:t xml:space="preserve"> efforts to mitigate the effects of an IROPS event.</w:t>
      </w:r>
      <w:r w:rsidR="006D185D" w:rsidRPr="00164617">
        <w:rPr>
          <w:szCs w:val="21"/>
        </w:rPr>
        <w:t xml:space="preserve"> </w:t>
      </w:r>
      <w:r w:rsidRPr="00164617">
        <w:rPr>
          <w:szCs w:val="21"/>
        </w:rPr>
        <w:t>Such communication is designed to evaluate the situation and reach a decision about th</w:t>
      </w:r>
      <w:r w:rsidR="00087453" w:rsidRPr="00164617">
        <w:rPr>
          <w:szCs w:val="21"/>
        </w:rPr>
        <w:t>e appropriate course of action.</w:t>
      </w:r>
    </w:p>
    <w:p w:rsidR="009D1B3D" w:rsidRPr="00164617" w:rsidRDefault="009D1B3D" w:rsidP="00164617">
      <w:pPr>
        <w:tabs>
          <w:tab w:val="left" w:pos="918"/>
        </w:tabs>
        <w:spacing w:after="120"/>
        <w:rPr>
          <w:b/>
          <w:szCs w:val="21"/>
        </w:rPr>
      </w:pPr>
    </w:p>
    <w:p w:rsidR="009D1B3D" w:rsidRPr="00164617" w:rsidRDefault="009D1B3D" w:rsidP="00164617">
      <w:pPr>
        <w:tabs>
          <w:tab w:val="left" w:pos="918"/>
        </w:tabs>
        <w:spacing w:after="120"/>
        <w:rPr>
          <w:szCs w:val="21"/>
        </w:rPr>
      </w:pPr>
      <w:r w:rsidRPr="00164617">
        <w:rPr>
          <w:b/>
          <w:szCs w:val="21"/>
        </w:rPr>
        <w:t>Process:</w:t>
      </w:r>
      <w:r w:rsidRPr="00164617">
        <w:rPr>
          <w:szCs w:val="21"/>
        </w:rPr>
        <w:t xml:space="preserve"> When coordinating </w:t>
      </w:r>
      <w:r w:rsidR="0082690B" w:rsidRPr="00164617">
        <w:rPr>
          <w:szCs w:val="21"/>
        </w:rPr>
        <w:t xml:space="preserve">its IROPS </w:t>
      </w:r>
      <w:r w:rsidR="006F20A6">
        <w:rPr>
          <w:szCs w:val="21"/>
        </w:rPr>
        <w:t>plan</w:t>
      </w:r>
      <w:r w:rsidRPr="00164617">
        <w:rPr>
          <w:szCs w:val="21"/>
        </w:rPr>
        <w:t xml:space="preserve"> with the IROPS Contingency Response Committee, each airline should include its trigger policies, the timelines for each trigger, and what needs to be considered at the trigger time.</w:t>
      </w:r>
      <w:r w:rsidR="006D185D" w:rsidRPr="00164617">
        <w:rPr>
          <w:szCs w:val="21"/>
        </w:rPr>
        <w:t xml:space="preserve"> </w:t>
      </w:r>
    </w:p>
    <w:p w:rsidR="009D1B3D" w:rsidRPr="00164617" w:rsidRDefault="009D1B3D" w:rsidP="00164617">
      <w:pPr>
        <w:tabs>
          <w:tab w:val="left" w:pos="918"/>
        </w:tabs>
        <w:spacing w:before="240" w:after="120"/>
        <w:rPr>
          <w:szCs w:val="21"/>
        </w:rPr>
      </w:pPr>
      <w:r w:rsidRPr="00164617">
        <w:rPr>
          <w:b/>
          <w:szCs w:val="21"/>
        </w:rPr>
        <w:t xml:space="preserve">Format: </w:t>
      </w:r>
      <w:r w:rsidR="00087453" w:rsidRPr="00164617">
        <w:rPr>
          <w:szCs w:val="21"/>
        </w:rPr>
        <w:t>The table</w:t>
      </w:r>
      <w:r w:rsidRPr="00164617">
        <w:rPr>
          <w:b/>
          <w:szCs w:val="21"/>
        </w:rPr>
        <w:t xml:space="preserve"> </w:t>
      </w:r>
      <w:r w:rsidR="006857B2" w:rsidRPr="00164617">
        <w:rPr>
          <w:szCs w:val="21"/>
        </w:rPr>
        <w:t>(Trigger Events and Communication</w:t>
      </w:r>
      <w:r w:rsidR="00CD0E55">
        <w:rPr>
          <w:szCs w:val="21"/>
        </w:rPr>
        <w:t>s</w:t>
      </w:r>
      <w:r w:rsidR="006857B2" w:rsidRPr="00164617">
        <w:rPr>
          <w:szCs w:val="21"/>
        </w:rPr>
        <w:t xml:space="preserve"> Plans) </w:t>
      </w:r>
      <w:r w:rsidRPr="00164617">
        <w:rPr>
          <w:szCs w:val="21"/>
        </w:rPr>
        <w:t>should be filled out with different aviation provider communication plans and trigger events.</w:t>
      </w:r>
      <w:r w:rsidR="006D185D" w:rsidRPr="00164617">
        <w:rPr>
          <w:szCs w:val="21"/>
        </w:rPr>
        <w:t xml:space="preserve"> </w:t>
      </w:r>
      <w:r w:rsidRPr="00164617">
        <w:rPr>
          <w:szCs w:val="21"/>
        </w:rPr>
        <w:t xml:space="preserve">Once the table has been filled out, it should be inserted into Section </w:t>
      </w:r>
      <w:r w:rsidR="00EB11C2" w:rsidRPr="00164617">
        <w:rPr>
          <w:szCs w:val="21"/>
        </w:rPr>
        <w:t>2</w:t>
      </w:r>
      <w:r w:rsidRPr="00164617">
        <w:rPr>
          <w:szCs w:val="21"/>
        </w:rPr>
        <w:t xml:space="preserve">.5 of </w:t>
      </w:r>
      <w:r w:rsidR="00087453" w:rsidRPr="00164617">
        <w:rPr>
          <w:szCs w:val="21"/>
        </w:rPr>
        <w:t xml:space="preserve">Resource B </w:t>
      </w:r>
      <w:r w:rsidR="00133569" w:rsidRPr="00164617">
        <w:rPr>
          <w:szCs w:val="21"/>
        </w:rPr>
        <w:t>–</w:t>
      </w:r>
      <w:r w:rsidR="00087453" w:rsidRPr="00164617">
        <w:rPr>
          <w:szCs w:val="21"/>
        </w:rPr>
        <w:t xml:space="preserve"> </w:t>
      </w:r>
      <w:r w:rsidRPr="00164617">
        <w:rPr>
          <w:szCs w:val="21"/>
        </w:rPr>
        <w:t xml:space="preserve">Model IROPS </w:t>
      </w:r>
      <w:r w:rsidR="0082690B" w:rsidRPr="00164617">
        <w:rPr>
          <w:szCs w:val="21"/>
        </w:rPr>
        <w:t xml:space="preserve">Contingency </w:t>
      </w:r>
      <w:r w:rsidRPr="00164617">
        <w:rPr>
          <w:szCs w:val="21"/>
        </w:rPr>
        <w:t>Plan.</w:t>
      </w:r>
      <w:r w:rsidR="006D185D" w:rsidRPr="00164617">
        <w:rPr>
          <w:szCs w:val="21"/>
        </w:rPr>
        <w:t xml:space="preserve"> </w:t>
      </w:r>
      <w:r w:rsidRPr="00164617">
        <w:rPr>
          <w:szCs w:val="21"/>
        </w:rPr>
        <w:t xml:space="preserve">The following steps should be taken by the airport for pre-planning communications once this </w:t>
      </w:r>
      <w:r w:rsidR="00087453" w:rsidRPr="00164617">
        <w:rPr>
          <w:szCs w:val="21"/>
        </w:rPr>
        <w:t>section</w:t>
      </w:r>
      <w:r w:rsidRPr="00164617">
        <w:rPr>
          <w:szCs w:val="21"/>
        </w:rPr>
        <w:t xml:space="preserve"> has been completed:</w:t>
      </w:r>
    </w:p>
    <w:p w:rsidR="009D1B3D" w:rsidRPr="00164617" w:rsidRDefault="009D1B3D" w:rsidP="00481BCD">
      <w:pPr>
        <w:numPr>
          <w:ilvl w:val="0"/>
          <w:numId w:val="17"/>
        </w:numPr>
        <w:spacing w:before="240" w:after="120"/>
        <w:rPr>
          <w:szCs w:val="21"/>
        </w:rPr>
      </w:pPr>
      <w:r w:rsidRPr="00164617">
        <w:rPr>
          <w:szCs w:val="21"/>
        </w:rPr>
        <w:t>Consider history of on</w:t>
      </w:r>
      <w:r w:rsidR="006D185D" w:rsidRPr="00164617">
        <w:rPr>
          <w:szCs w:val="21"/>
        </w:rPr>
        <w:t>-</w:t>
      </w:r>
      <w:r w:rsidRPr="00164617">
        <w:rPr>
          <w:szCs w:val="21"/>
        </w:rPr>
        <w:t>board ground delay events at the airport.</w:t>
      </w:r>
      <w:r w:rsidR="006D185D" w:rsidRPr="00164617">
        <w:rPr>
          <w:szCs w:val="21"/>
        </w:rPr>
        <w:t xml:space="preserve"> </w:t>
      </w:r>
      <w:r w:rsidRPr="00164617">
        <w:rPr>
          <w:szCs w:val="21"/>
        </w:rPr>
        <w:t xml:space="preserve">Determine </w:t>
      </w:r>
      <w:r w:rsidR="00133569" w:rsidRPr="00164617">
        <w:rPr>
          <w:szCs w:val="21"/>
        </w:rPr>
        <w:t>what they are triggered by (e.g.,</w:t>
      </w:r>
      <w:r w:rsidR="006D185D" w:rsidRPr="00164617">
        <w:rPr>
          <w:szCs w:val="21"/>
        </w:rPr>
        <w:t xml:space="preserve"> </w:t>
      </w:r>
      <w:r w:rsidRPr="00164617">
        <w:rPr>
          <w:szCs w:val="21"/>
        </w:rPr>
        <w:t>extreme weather</w:t>
      </w:r>
      <w:r w:rsidR="00133569" w:rsidRPr="00164617">
        <w:rPr>
          <w:szCs w:val="21"/>
        </w:rPr>
        <w:t>,</w:t>
      </w:r>
      <w:r w:rsidRPr="00164617">
        <w:rPr>
          <w:szCs w:val="21"/>
        </w:rPr>
        <w:t xml:space="preserve"> airport and ATC facility related outages and causes</w:t>
      </w:r>
      <w:r w:rsidR="00133569" w:rsidRPr="00164617">
        <w:rPr>
          <w:szCs w:val="21"/>
        </w:rPr>
        <w:t>,</w:t>
      </w:r>
      <w:r w:rsidRPr="00164617">
        <w:rPr>
          <w:szCs w:val="21"/>
        </w:rPr>
        <w:t xml:space="preserve"> government system outages or slowdowns</w:t>
      </w:r>
      <w:r w:rsidR="00133569" w:rsidRPr="00164617">
        <w:rPr>
          <w:szCs w:val="21"/>
        </w:rPr>
        <w:t>,</w:t>
      </w:r>
      <w:r w:rsidRPr="00164617">
        <w:rPr>
          <w:szCs w:val="21"/>
        </w:rPr>
        <w:t xml:space="preserve"> a</w:t>
      </w:r>
      <w:r w:rsidR="000855C3" w:rsidRPr="00164617">
        <w:rPr>
          <w:szCs w:val="21"/>
        </w:rPr>
        <w:t>nd/or airline unplanned events)</w:t>
      </w:r>
      <w:r w:rsidR="0082690B" w:rsidRPr="00164617">
        <w:rPr>
          <w:szCs w:val="21"/>
        </w:rPr>
        <w:t>.</w:t>
      </w:r>
    </w:p>
    <w:p w:rsidR="009D1B3D" w:rsidRPr="00164617" w:rsidRDefault="009D1B3D" w:rsidP="00481BCD">
      <w:pPr>
        <w:numPr>
          <w:ilvl w:val="0"/>
          <w:numId w:val="17"/>
        </w:numPr>
        <w:spacing w:after="120"/>
        <w:rPr>
          <w:szCs w:val="21"/>
        </w:rPr>
      </w:pPr>
      <w:r w:rsidRPr="00164617">
        <w:rPr>
          <w:szCs w:val="21"/>
        </w:rPr>
        <w:t>Document understanding between airlines and other members of the IROPS Contingency Response Committee for trigger events and communication</w:t>
      </w:r>
      <w:r w:rsidR="0082690B" w:rsidRPr="00164617">
        <w:rPr>
          <w:szCs w:val="21"/>
        </w:rPr>
        <w:t>.</w:t>
      </w:r>
    </w:p>
    <w:p w:rsidR="009D1B3D" w:rsidRPr="00164617" w:rsidRDefault="009D1B3D" w:rsidP="00481BCD">
      <w:pPr>
        <w:numPr>
          <w:ilvl w:val="0"/>
          <w:numId w:val="17"/>
        </w:numPr>
        <w:spacing w:after="120"/>
        <w:rPr>
          <w:szCs w:val="21"/>
        </w:rPr>
      </w:pPr>
      <w:r w:rsidRPr="00164617">
        <w:rPr>
          <w:szCs w:val="21"/>
        </w:rPr>
        <w:t xml:space="preserve">Determine how information will be communicated </w:t>
      </w:r>
      <w:r w:rsidR="00133569" w:rsidRPr="00164617">
        <w:rPr>
          <w:szCs w:val="21"/>
        </w:rPr>
        <w:t>concerning the IROPS event (e.g.,</w:t>
      </w:r>
      <w:r w:rsidRPr="00164617">
        <w:rPr>
          <w:szCs w:val="21"/>
        </w:rPr>
        <w:t xml:space="preserve"> </w:t>
      </w:r>
      <w:r w:rsidR="004270C6" w:rsidRPr="00164617">
        <w:rPr>
          <w:szCs w:val="21"/>
        </w:rPr>
        <w:t xml:space="preserve">conference calls, </w:t>
      </w:r>
      <w:r w:rsidRPr="00164617">
        <w:rPr>
          <w:szCs w:val="21"/>
        </w:rPr>
        <w:t>the airport</w:t>
      </w:r>
      <w:r w:rsidR="0082690B" w:rsidRPr="00164617">
        <w:rPr>
          <w:szCs w:val="21"/>
        </w:rPr>
        <w:t>’</w:t>
      </w:r>
      <w:r w:rsidRPr="00164617">
        <w:rPr>
          <w:szCs w:val="21"/>
        </w:rPr>
        <w:t>s website, individual airlines</w:t>
      </w:r>
      <w:r w:rsidR="0082690B" w:rsidRPr="00164617">
        <w:rPr>
          <w:szCs w:val="21"/>
        </w:rPr>
        <w:t>’</w:t>
      </w:r>
      <w:r w:rsidRPr="00164617">
        <w:rPr>
          <w:szCs w:val="21"/>
        </w:rPr>
        <w:t xml:space="preserve"> websites, local news media via airport</w:t>
      </w:r>
      <w:r w:rsidR="00133569" w:rsidRPr="00164617">
        <w:rPr>
          <w:szCs w:val="21"/>
        </w:rPr>
        <w:t>,</w:t>
      </w:r>
      <w:r w:rsidRPr="00164617">
        <w:rPr>
          <w:szCs w:val="21"/>
        </w:rPr>
        <w:t xml:space="preserve"> and airline public relations departments)</w:t>
      </w:r>
      <w:r w:rsidR="0082690B" w:rsidRPr="00164617">
        <w:rPr>
          <w:szCs w:val="21"/>
        </w:rPr>
        <w:t>.</w:t>
      </w:r>
    </w:p>
    <w:p w:rsidR="009D1B3D" w:rsidRPr="00164617" w:rsidRDefault="009D1B3D" w:rsidP="00481BCD">
      <w:pPr>
        <w:numPr>
          <w:ilvl w:val="0"/>
          <w:numId w:val="17"/>
        </w:numPr>
        <w:spacing w:after="120"/>
        <w:rPr>
          <w:szCs w:val="21"/>
        </w:rPr>
      </w:pPr>
      <w:r w:rsidRPr="00164617">
        <w:rPr>
          <w:szCs w:val="21"/>
        </w:rPr>
        <w:t>Develop communication plans</w:t>
      </w:r>
      <w:r w:rsidR="00223898" w:rsidRPr="00164617">
        <w:rPr>
          <w:szCs w:val="21"/>
        </w:rPr>
        <w:t>.</w:t>
      </w:r>
      <w:r w:rsidR="006D185D" w:rsidRPr="00164617">
        <w:rPr>
          <w:szCs w:val="21"/>
        </w:rPr>
        <w:t xml:space="preserve"> </w:t>
      </w:r>
      <w:r w:rsidR="00332D19">
        <w:rPr>
          <w:szCs w:val="21"/>
        </w:rPr>
        <w:t>See Tool 13 – Sample Communication Plan in Resource C for additional support</w:t>
      </w:r>
      <w:r w:rsidR="0082690B" w:rsidRPr="00164617">
        <w:rPr>
          <w:szCs w:val="21"/>
        </w:rPr>
        <w:t>.</w:t>
      </w:r>
    </w:p>
    <w:p w:rsidR="009D1B3D" w:rsidRPr="00164617" w:rsidRDefault="009D1B3D" w:rsidP="00481BCD">
      <w:pPr>
        <w:numPr>
          <w:ilvl w:val="0"/>
          <w:numId w:val="17"/>
        </w:numPr>
        <w:autoSpaceDE w:val="0"/>
        <w:autoSpaceDN w:val="0"/>
        <w:adjustRightInd w:val="0"/>
        <w:spacing w:after="120"/>
        <w:rPr>
          <w:szCs w:val="21"/>
        </w:rPr>
      </w:pPr>
      <w:r w:rsidRPr="00164617">
        <w:rPr>
          <w:szCs w:val="21"/>
        </w:rPr>
        <w:t xml:space="preserve">Determine role of the airport’s public relations organization and how </w:t>
      </w:r>
      <w:r w:rsidR="0082690B" w:rsidRPr="00164617">
        <w:rPr>
          <w:szCs w:val="21"/>
        </w:rPr>
        <w:t>it</w:t>
      </w:r>
      <w:r w:rsidRPr="00164617">
        <w:rPr>
          <w:szCs w:val="21"/>
        </w:rPr>
        <w:t xml:space="preserve"> will engage with various media outlets (radio, television, print) before, during</w:t>
      </w:r>
      <w:r w:rsidR="00223898" w:rsidRPr="00164617">
        <w:rPr>
          <w:szCs w:val="21"/>
        </w:rPr>
        <w:t>,</w:t>
      </w:r>
      <w:r w:rsidRPr="00164617">
        <w:rPr>
          <w:szCs w:val="21"/>
        </w:rPr>
        <w:t xml:space="preserve"> and after an event to provide up-to-date information</w:t>
      </w:r>
      <w:r w:rsidR="0082690B" w:rsidRPr="00164617">
        <w:rPr>
          <w:szCs w:val="21"/>
        </w:rPr>
        <w:t>.</w:t>
      </w:r>
    </w:p>
    <w:p w:rsidR="009D1B3D" w:rsidRPr="00164617" w:rsidRDefault="009D1B3D" w:rsidP="008C6D5E">
      <w:pPr>
        <w:autoSpaceDE w:val="0"/>
        <w:autoSpaceDN w:val="0"/>
        <w:adjustRightInd w:val="0"/>
        <w:spacing w:after="0"/>
        <w:rPr>
          <w:rFonts w:eastAsia="Calibri"/>
          <w:i/>
          <w:szCs w:val="21"/>
        </w:rPr>
      </w:pPr>
    </w:p>
    <w:p w:rsidR="00CE6ECB" w:rsidRPr="00164617" w:rsidRDefault="00CE6ECB" w:rsidP="008C6D5E">
      <w:pPr>
        <w:autoSpaceDE w:val="0"/>
        <w:autoSpaceDN w:val="0"/>
        <w:adjustRightInd w:val="0"/>
        <w:rPr>
          <w:rFonts w:eastAsiaTheme="minorHAnsi"/>
          <w:szCs w:val="21"/>
        </w:rPr>
      </w:pPr>
      <w:r w:rsidRPr="00164617">
        <w:rPr>
          <w:rFonts w:eastAsiaTheme="minorHAnsi"/>
          <w:szCs w:val="21"/>
        </w:rPr>
        <w:t>The following list inc</w:t>
      </w:r>
      <w:r w:rsidR="00223898" w:rsidRPr="00164617">
        <w:rPr>
          <w:rFonts w:eastAsiaTheme="minorHAnsi"/>
          <w:szCs w:val="21"/>
        </w:rPr>
        <w:t>ludes agencies and vendors that</w:t>
      </w:r>
      <w:r w:rsidRPr="00164617">
        <w:rPr>
          <w:rFonts w:eastAsiaTheme="minorHAnsi"/>
          <w:szCs w:val="21"/>
        </w:rPr>
        <w:t xml:space="preserve"> should be considered when documenting and reviewing trigger events and communication plans (as appropriate to your situation):</w:t>
      </w:r>
    </w:p>
    <w:p w:rsidR="00CE6ECB" w:rsidRPr="008C6D5E" w:rsidRDefault="00CE6ECB" w:rsidP="00481BCD">
      <w:pPr>
        <w:pStyle w:val="ListParagraph"/>
        <w:numPr>
          <w:ilvl w:val="0"/>
          <w:numId w:val="30"/>
        </w:numPr>
        <w:autoSpaceDE w:val="0"/>
        <w:autoSpaceDN w:val="0"/>
        <w:adjustRightInd w:val="0"/>
        <w:spacing w:after="120"/>
        <w:rPr>
          <w:rFonts w:ascii="Times" w:eastAsiaTheme="minorHAnsi" w:hAnsi="Times"/>
          <w:szCs w:val="21"/>
        </w:rPr>
      </w:pPr>
      <w:r w:rsidRPr="008C6D5E">
        <w:rPr>
          <w:rFonts w:ascii="Times" w:eastAsiaTheme="minorHAnsi" w:hAnsi="Times"/>
          <w:b/>
          <w:szCs w:val="21"/>
        </w:rPr>
        <w:t xml:space="preserve">Airlines: </w:t>
      </w:r>
      <w:r w:rsidRPr="008C6D5E">
        <w:rPr>
          <w:rFonts w:ascii="Times" w:eastAsiaTheme="minorHAnsi" w:hAnsi="Times"/>
          <w:szCs w:val="21"/>
        </w:rPr>
        <w:t>All airlines operating at an airport</w:t>
      </w:r>
    </w:p>
    <w:p w:rsidR="00CE6ECB" w:rsidRPr="008C6D5E" w:rsidRDefault="0082690B" w:rsidP="00481BCD">
      <w:pPr>
        <w:pStyle w:val="ListParagraph"/>
        <w:numPr>
          <w:ilvl w:val="0"/>
          <w:numId w:val="30"/>
        </w:numPr>
        <w:autoSpaceDE w:val="0"/>
        <w:autoSpaceDN w:val="0"/>
        <w:adjustRightInd w:val="0"/>
        <w:spacing w:after="120"/>
        <w:rPr>
          <w:rFonts w:ascii="Times" w:eastAsiaTheme="minorHAnsi" w:hAnsi="Times"/>
          <w:b/>
          <w:szCs w:val="21"/>
        </w:rPr>
      </w:pPr>
      <w:r w:rsidRPr="008C6D5E">
        <w:rPr>
          <w:rFonts w:ascii="Times" w:eastAsiaTheme="minorHAnsi" w:hAnsi="Times"/>
          <w:b/>
          <w:szCs w:val="21"/>
        </w:rPr>
        <w:t>Government a</w:t>
      </w:r>
      <w:r w:rsidR="00CE6ECB" w:rsidRPr="008C6D5E">
        <w:rPr>
          <w:rFonts w:ascii="Times" w:eastAsiaTheme="minorHAnsi" w:hAnsi="Times"/>
          <w:b/>
          <w:szCs w:val="21"/>
        </w:rPr>
        <w:t xml:space="preserve">gencies: </w:t>
      </w:r>
      <w:r w:rsidR="0028172D" w:rsidRPr="008C6D5E">
        <w:rPr>
          <w:rFonts w:ascii="Times" w:eastAsiaTheme="minorHAnsi" w:hAnsi="Times"/>
          <w:szCs w:val="21"/>
        </w:rPr>
        <w:t>FAA</w:t>
      </w:r>
      <w:r w:rsidR="00CE6ECB" w:rsidRPr="008C6D5E">
        <w:rPr>
          <w:rFonts w:ascii="Times" w:eastAsiaTheme="minorHAnsi" w:hAnsi="Times"/>
          <w:szCs w:val="21"/>
        </w:rPr>
        <w:t>, TSA, CBP</w:t>
      </w:r>
    </w:p>
    <w:p w:rsidR="00CE6ECB" w:rsidRPr="008C6D5E" w:rsidRDefault="00CE6ECB" w:rsidP="00481BCD">
      <w:pPr>
        <w:pStyle w:val="ListParagraph"/>
        <w:numPr>
          <w:ilvl w:val="0"/>
          <w:numId w:val="30"/>
        </w:numPr>
        <w:autoSpaceDE w:val="0"/>
        <w:autoSpaceDN w:val="0"/>
        <w:adjustRightInd w:val="0"/>
        <w:spacing w:after="120"/>
        <w:rPr>
          <w:rFonts w:ascii="Times" w:eastAsiaTheme="minorHAnsi" w:hAnsi="Times"/>
          <w:b/>
          <w:szCs w:val="21"/>
        </w:rPr>
      </w:pPr>
      <w:r w:rsidRPr="008C6D5E">
        <w:rPr>
          <w:rFonts w:ascii="Times" w:eastAsiaTheme="minorHAnsi" w:hAnsi="Times"/>
          <w:b/>
          <w:szCs w:val="21"/>
        </w:rPr>
        <w:t xml:space="preserve">Concessionaires: </w:t>
      </w:r>
      <w:r w:rsidRPr="008C6D5E">
        <w:rPr>
          <w:rFonts w:ascii="Times" w:eastAsiaTheme="minorHAnsi" w:hAnsi="Times"/>
          <w:szCs w:val="21"/>
        </w:rPr>
        <w:t>Snack stands, restaurants, stores</w:t>
      </w:r>
    </w:p>
    <w:p w:rsidR="00CE6ECB" w:rsidRPr="008C6D5E" w:rsidRDefault="0082690B" w:rsidP="00481BCD">
      <w:pPr>
        <w:pStyle w:val="ListParagraph"/>
        <w:numPr>
          <w:ilvl w:val="0"/>
          <w:numId w:val="30"/>
        </w:numPr>
        <w:autoSpaceDE w:val="0"/>
        <w:autoSpaceDN w:val="0"/>
        <w:adjustRightInd w:val="0"/>
        <w:spacing w:after="120"/>
        <w:rPr>
          <w:rFonts w:ascii="Times" w:eastAsiaTheme="minorHAnsi" w:hAnsi="Times"/>
          <w:szCs w:val="21"/>
        </w:rPr>
      </w:pPr>
      <w:r w:rsidRPr="008C6D5E">
        <w:rPr>
          <w:rFonts w:ascii="Times" w:eastAsiaTheme="minorHAnsi" w:hAnsi="Times"/>
          <w:b/>
          <w:szCs w:val="21"/>
        </w:rPr>
        <w:t>Fixed b</w:t>
      </w:r>
      <w:r w:rsidR="00CE6ECB" w:rsidRPr="008C6D5E">
        <w:rPr>
          <w:rFonts w:ascii="Times" w:eastAsiaTheme="minorHAnsi" w:hAnsi="Times"/>
          <w:b/>
          <w:szCs w:val="21"/>
        </w:rPr>
        <w:t xml:space="preserve">ased </w:t>
      </w:r>
      <w:r w:rsidRPr="008C6D5E">
        <w:rPr>
          <w:rFonts w:ascii="Times" w:eastAsiaTheme="minorHAnsi" w:hAnsi="Times"/>
          <w:b/>
          <w:szCs w:val="21"/>
        </w:rPr>
        <w:t>o</w:t>
      </w:r>
      <w:r w:rsidR="00CE6ECB" w:rsidRPr="008C6D5E">
        <w:rPr>
          <w:rFonts w:ascii="Times" w:eastAsiaTheme="minorHAnsi" w:hAnsi="Times"/>
          <w:b/>
          <w:szCs w:val="21"/>
        </w:rPr>
        <w:t xml:space="preserve">perator: </w:t>
      </w:r>
      <w:r w:rsidR="00CE6ECB" w:rsidRPr="008C6D5E">
        <w:rPr>
          <w:rFonts w:ascii="Times" w:eastAsiaTheme="minorHAnsi" w:hAnsi="Times"/>
          <w:szCs w:val="21"/>
        </w:rPr>
        <w:t>Local FBO</w:t>
      </w:r>
    </w:p>
    <w:p w:rsidR="00CE6ECB" w:rsidRPr="008C6D5E" w:rsidRDefault="0082690B" w:rsidP="00481BCD">
      <w:pPr>
        <w:pStyle w:val="ListParagraph"/>
        <w:numPr>
          <w:ilvl w:val="0"/>
          <w:numId w:val="30"/>
        </w:numPr>
        <w:autoSpaceDE w:val="0"/>
        <w:autoSpaceDN w:val="0"/>
        <w:adjustRightInd w:val="0"/>
        <w:spacing w:after="120"/>
        <w:rPr>
          <w:rFonts w:ascii="Times" w:eastAsiaTheme="minorHAnsi" w:hAnsi="Times"/>
          <w:b/>
          <w:szCs w:val="21"/>
        </w:rPr>
      </w:pPr>
      <w:r w:rsidRPr="008C6D5E">
        <w:rPr>
          <w:rFonts w:ascii="Times" w:eastAsiaTheme="minorHAnsi" w:hAnsi="Times"/>
          <w:b/>
          <w:szCs w:val="21"/>
        </w:rPr>
        <w:t>Ground t</w:t>
      </w:r>
      <w:r w:rsidR="00CE6ECB" w:rsidRPr="008C6D5E">
        <w:rPr>
          <w:rFonts w:ascii="Times" w:eastAsiaTheme="minorHAnsi" w:hAnsi="Times"/>
          <w:b/>
          <w:szCs w:val="21"/>
        </w:rPr>
        <w:t xml:space="preserve">ransportation: </w:t>
      </w:r>
      <w:r w:rsidR="00CE6ECB" w:rsidRPr="008C6D5E">
        <w:rPr>
          <w:rFonts w:ascii="Times" w:eastAsiaTheme="minorHAnsi" w:hAnsi="Times"/>
          <w:szCs w:val="21"/>
        </w:rPr>
        <w:t>Rental cars (on</w:t>
      </w:r>
      <w:r w:rsidRPr="008C6D5E">
        <w:rPr>
          <w:rFonts w:ascii="Times" w:eastAsiaTheme="minorHAnsi" w:hAnsi="Times"/>
          <w:szCs w:val="21"/>
        </w:rPr>
        <w:t>- and off-</w:t>
      </w:r>
      <w:r w:rsidR="00CE6ECB" w:rsidRPr="008C6D5E">
        <w:rPr>
          <w:rFonts w:ascii="Times" w:eastAsiaTheme="minorHAnsi" w:hAnsi="Times"/>
          <w:szCs w:val="21"/>
        </w:rPr>
        <w:t xml:space="preserve">site), </w:t>
      </w:r>
      <w:r w:rsidR="00A22343" w:rsidRPr="008C6D5E">
        <w:rPr>
          <w:rFonts w:ascii="Times" w:eastAsiaTheme="minorHAnsi" w:hAnsi="Times"/>
          <w:szCs w:val="21"/>
        </w:rPr>
        <w:t xml:space="preserve">taxis, </w:t>
      </w:r>
      <w:r w:rsidR="00CE6ECB" w:rsidRPr="008C6D5E">
        <w:rPr>
          <w:rFonts w:ascii="Times" w:eastAsiaTheme="minorHAnsi" w:hAnsi="Times"/>
          <w:szCs w:val="21"/>
        </w:rPr>
        <w:t>local mass transit, bus companies</w:t>
      </w:r>
    </w:p>
    <w:p w:rsidR="00CE6ECB" w:rsidRPr="008C6D5E" w:rsidRDefault="0082690B" w:rsidP="00481BCD">
      <w:pPr>
        <w:pStyle w:val="ListParagraph"/>
        <w:numPr>
          <w:ilvl w:val="0"/>
          <w:numId w:val="30"/>
        </w:numPr>
        <w:autoSpaceDE w:val="0"/>
        <w:autoSpaceDN w:val="0"/>
        <w:adjustRightInd w:val="0"/>
        <w:spacing w:after="120"/>
        <w:rPr>
          <w:rFonts w:ascii="Times" w:eastAsiaTheme="minorHAnsi" w:hAnsi="Times"/>
          <w:b/>
          <w:szCs w:val="21"/>
        </w:rPr>
      </w:pPr>
      <w:r w:rsidRPr="008C6D5E">
        <w:rPr>
          <w:rFonts w:ascii="Times" w:eastAsiaTheme="minorHAnsi" w:hAnsi="Times"/>
          <w:b/>
          <w:szCs w:val="21"/>
        </w:rPr>
        <w:t>Overnight a</w:t>
      </w:r>
      <w:r w:rsidR="00CE6ECB" w:rsidRPr="008C6D5E">
        <w:rPr>
          <w:rFonts w:ascii="Times" w:eastAsiaTheme="minorHAnsi" w:hAnsi="Times"/>
          <w:b/>
          <w:szCs w:val="21"/>
        </w:rPr>
        <w:t xml:space="preserve">ccommodations: </w:t>
      </w:r>
      <w:r w:rsidR="00CE6ECB" w:rsidRPr="008C6D5E">
        <w:rPr>
          <w:rFonts w:ascii="Times" w:eastAsiaTheme="minorHAnsi" w:hAnsi="Times"/>
          <w:szCs w:val="21"/>
        </w:rPr>
        <w:t>Hotels, churches, Red Cross</w:t>
      </w:r>
    </w:p>
    <w:p w:rsidR="00CE6ECB" w:rsidRPr="008C6D5E" w:rsidRDefault="0082690B" w:rsidP="00481BCD">
      <w:pPr>
        <w:pStyle w:val="ListParagraph"/>
        <w:numPr>
          <w:ilvl w:val="0"/>
          <w:numId w:val="30"/>
        </w:numPr>
        <w:autoSpaceDE w:val="0"/>
        <w:autoSpaceDN w:val="0"/>
        <w:adjustRightInd w:val="0"/>
        <w:spacing w:after="120"/>
        <w:rPr>
          <w:rFonts w:ascii="Times" w:eastAsiaTheme="minorHAnsi" w:hAnsi="Times"/>
          <w:szCs w:val="21"/>
        </w:rPr>
      </w:pPr>
      <w:r w:rsidRPr="008C6D5E">
        <w:rPr>
          <w:rFonts w:ascii="Times" w:eastAsiaTheme="minorHAnsi" w:hAnsi="Times"/>
          <w:b/>
          <w:szCs w:val="21"/>
        </w:rPr>
        <w:t>Military i</w:t>
      </w:r>
      <w:r w:rsidR="00CE6ECB" w:rsidRPr="008C6D5E">
        <w:rPr>
          <w:rFonts w:ascii="Times" w:eastAsiaTheme="minorHAnsi" w:hAnsi="Times"/>
          <w:b/>
          <w:szCs w:val="21"/>
        </w:rPr>
        <w:t xml:space="preserve">nstallations </w:t>
      </w:r>
      <w:r w:rsidR="00CE6ECB" w:rsidRPr="008C6D5E">
        <w:rPr>
          <w:rFonts w:ascii="Times" w:eastAsiaTheme="minorHAnsi" w:hAnsi="Times"/>
          <w:szCs w:val="21"/>
        </w:rPr>
        <w:t>(if a joint-use facility)</w:t>
      </w:r>
    </w:p>
    <w:p w:rsidR="00CE6ECB" w:rsidRPr="008C6D5E" w:rsidRDefault="00CE6ECB" w:rsidP="00481BCD">
      <w:pPr>
        <w:pStyle w:val="ListParagraph"/>
        <w:numPr>
          <w:ilvl w:val="0"/>
          <w:numId w:val="30"/>
        </w:numPr>
        <w:autoSpaceDE w:val="0"/>
        <w:autoSpaceDN w:val="0"/>
        <w:adjustRightInd w:val="0"/>
        <w:spacing w:after="120"/>
        <w:rPr>
          <w:rFonts w:ascii="Times" w:eastAsiaTheme="minorHAnsi" w:hAnsi="Times"/>
          <w:b/>
          <w:szCs w:val="21"/>
        </w:rPr>
      </w:pPr>
      <w:r w:rsidRPr="008C6D5E">
        <w:rPr>
          <w:rFonts w:ascii="Times" w:eastAsiaTheme="minorHAnsi" w:hAnsi="Times"/>
          <w:b/>
          <w:szCs w:val="21"/>
        </w:rPr>
        <w:t xml:space="preserve">Emergency response: </w:t>
      </w:r>
      <w:r w:rsidRPr="008C6D5E">
        <w:rPr>
          <w:rFonts w:ascii="Times" w:eastAsiaTheme="minorHAnsi" w:hAnsi="Times"/>
          <w:szCs w:val="21"/>
        </w:rPr>
        <w:t xml:space="preserve">Fire, </w:t>
      </w:r>
      <w:r w:rsidR="008F325A" w:rsidRPr="008C6D5E">
        <w:rPr>
          <w:rFonts w:ascii="Times" w:eastAsiaTheme="minorHAnsi" w:hAnsi="Times"/>
          <w:szCs w:val="21"/>
        </w:rPr>
        <w:t>LEO</w:t>
      </w:r>
      <w:r w:rsidRPr="008C6D5E">
        <w:rPr>
          <w:rFonts w:ascii="Times" w:eastAsiaTheme="minorHAnsi" w:hAnsi="Times"/>
          <w:szCs w:val="21"/>
        </w:rPr>
        <w:t>, EMT</w:t>
      </w:r>
    </w:p>
    <w:p w:rsidR="009D1B3D" w:rsidRPr="00164617" w:rsidRDefault="0082690B" w:rsidP="008C6D5E">
      <w:pPr>
        <w:autoSpaceDE w:val="0"/>
        <w:autoSpaceDN w:val="0"/>
        <w:adjustRightInd w:val="0"/>
        <w:spacing w:before="240" w:after="120"/>
        <w:rPr>
          <w:rFonts w:eastAsiaTheme="minorHAnsi"/>
          <w:szCs w:val="21"/>
        </w:rPr>
      </w:pPr>
      <w:r w:rsidRPr="008C6D5E">
        <w:rPr>
          <w:rFonts w:ascii="Times" w:eastAsia="Calibri" w:hAnsi="Times"/>
          <w:b/>
          <w:szCs w:val="21"/>
        </w:rPr>
        <w:t>Sample p</w:t>
      </w:r>
      <w:r w:rsidR="009D1B3D" w:rsidRPr="008C6D5E">
        <w:rPr>
          <w:rFonts w:ascii="Times" w:eastAsia="Calibri" w:hAnsi="Times"/>
          <w:b/>
          <w:szCs w:val="21"/>
        </w:rPr>
        <w:t xml:space="preserve">rocess for </w:t>
      </w:r>
      <w:r w:rsidRPr="008C6D5E">
        <w:rPr>
          <w:rFonts w:ascii="Times" w:eastAsia="Calibri" w:hAnsi="Times"/>
          <w:b/>
          <w:szCs w:val="21"/>
        </w:rPr>
        <w:t>c</w:t>
      </w:r>
      <w:r w:rsidR="009D1B3D" w:rsidRPr="008C6D5E">
        <w:rPr>
          <w:rFonts w:ascii="Times" w:eastAsia="Calibri" w:hAnsi="Times"/>
          <w:b/>
          <w:szCs w:val="21"/>
        </w:rPr>
        <w:t xml:space="preserve">ommunicating </w:t>
      </w:r>
      <w:r w:rsidRPr="008C6D5E">
        <w:rPr>
          <w:rFonts w:ascii="Times" w:eastAsia="Calibri" w:hAnsi="Times"/>
          <w:b/>
          <w:szCs w:val="21"/>
        </w:rPr>
        <w:t>a</w:t>
      </w:r>
      <w:r w:rsidR="009D1B3D" w:rsidRPr="008C6D5E">
        <w:rPr>
          <w:rFonts w:ascii="Times" w:eastAsia="Calibri" w:hAnsi="Times"/>
          <w:b/>
          <w:szCs w:val="21"/>
        </w:rPr>
        <w:t xml:space="preserve">ircraft </w:t>
      </w:r>
      <w:r w:rsidRPr="008C6D5E">
        <w:rPr>
          <w:rFonts w:ascii="Times" w:eastAsia="Calibri" w:hAnsi="Times"/>
          <w:b/>
          <w:szCs w:val="21"/>
        </w:rPr>
        <w:t>s</w:t>
      </w:r>
      <w:r w:rsidR="009D1B3D" w:rsidRPr="008C6D5E">
        <w:rPr>
          <w:rFonts w:ascii="Times" w:eastAsia="Calibri" w:hAnsi="Times"/>
          <w:b/>
          <w:szCs w:val="21"/>
        </w:rPr>
        <w:t>tatus</w:t>
      </w:r>
      <w:r w:rsidR="00476807" w:rsidRPr="008C6D5E">
        <w:rPr>
          <w:rFonts w:ascii="Times" w:eastAsia="Calibri" w:hAnsi="Times"/>
          <w:b/>
          <w:szCs w:val="21"/>
        </w:rPr>
        <w:t>:</w:t>
      </w:r>
      <w:r w:rsidR="00476807" w:rsidRPr="008C6D5E">
        <w:rPr>
          <w:rFonts w:ascii="Times" w:eastAsia="Calibri" w:hAnsi="Times"/>
          <w:szCs w:val="21"/>
        </w:rPr>
        <w:t xml:space="preserve"> </w:t>
      </w:r>
      <w:r w:rsidR="009D1B3D" w:rsidRPr="008C6D5E">
        <w:rPr>
          <w:rFonts w:ascii="Times" w:eastAsia="Calibri" w:hAnsi="Times"/>
          <w:szCs w:val="21"/>
        </w:rPr>
        <w:t>Establish</w:t>
      </w:r>
      <w:r w:rsidR="009D1B3D" w:rsidRPr="00164617">
        <w:rPr>
          <w:rFonts w:eastAsia="Calibri"/>
          <w:szCs w:val="21"/>
        </w:rPr>
        <w:t xml:space="preserve"> and </w:t>
      </w:r>
      <w:r w:rsidRPr="00164617">
        <w:rPr>
          <w:rFonts w:eastAsia="Calibri"/>
          <w:szCs w:val="21"/>
        </w:rPr>
        <w:t>use</w:t>
      </w:r>
      <w:r w:rsidR="009D1B3D" w:rsidRPr="00164617">
        <w:rPr>
          <w:rFonts w:eastAsia="Calibri"/>
          <w:szCs w:val="21"/>
        </w:rPr>
        <w:t xml:space="preserve"> an </w:t>
      </w:r>
      <w:r w:rsidR="00087453" w:rsidRPr="00164617">
        <w:rPr>
          <w:rFonts w:eastAsia="Calibri"/>
          <w:szCs w:val="21"/>
        </w:rPr>
        <w:t>a</w:t>
      </w:r>
      <w:r w:rsidR="009D1B3D" w:rsidRPr="00164617">
        <w:rPr>
          <w:rFonts w:eastAsia="Calibri"/>
          <w:szCs w:val="21"/>
        </w:rPr>
        <w:t xml:space="preserve">irport’s </w:t>
      </w:r>
      <w:r w:rsidR="00087453" w:rsidRPr="00164617">
        <w:rPr>
          <w:rFonts w:eastAsia="Calibri"/>
          <w:szCs w:val="21"/>
        </w:rPr>
        <w:t>c</w:t>
      </w:r>
      <w:r w:rsidR="009D1B3D" w:rsidRPr="00164617">
        <w:rPr>
          <w:rFonts w:eastAsia="Calibri"/>
          <w:szCs w:val="21"/>
        </w:rPr>
        <w:t xml:space="preserve">ommunication </w:t>
      </w:r>
      <w:r w:rsidR="00087453" w:rsidRPr="00164617">
        <w:rPr>
          <w:rFonts w:eastAsia="Calibri"/>
          <w:szCs w:val="21"/>
        </w:rPr>
        <w:t>c</w:t>
      </w:r>
      <w:r w:rsidR="009D1B3D" w:rsidRPr="00164617">
        <w:rPr>
          <w:rFonts w:eastAsia="Calibri"/>
          <w:szCs w:val="21"/>
        </w:rPr>
        <w:t>enter to utilize input from local airlines and FAA in regard to expected flight delays and developing local situations to keep stakeholders informed of an I</w:t>
      </w:r>
      <w:r w:rsidR="00087453" w:rsidRPr="00164617">
        <w:rPr>
          <w:rFonts w:eastAsia="Calibri"/>
          <w:szCs w:val="21"/>
        </w:rPr>
        <w:t>ROPS event as it unfolds.</w:t>
      </w:r>
      <w:r w:rsidR="006D185D" w:rsidRPr="00164617">
        <w:rPr>
          <w:rFonts w:eastAsia="Calibri"/>
          <w:szCs w:val="21"/>
        </w:rPr>
        <w:t xml:space="preserve"> </w:t>
      </w:r>
      <w:r w:rsidR="00087453" w:rsidRPr="00164617">
        <w:rPr>
          <w:rFonts w:eastAsia="Calibri"/>
          <w:szCs w:val="21"/>
        </w:rPr>
        <w:t>The communication c</w:t>
      </w:r>
      <w:r w:rsidR="009D1B3D" w:rsidRPr="00164617">
        <w:rPr>
          <w:rFonts w:eastAsia="Calibri"/>
          <w:szCs w:val="21"/>
        </w:rPr>
        <w:t>enter should be responsible for distribution of accurate, complete, and timely information in regard to expected flight delays and developing local situations to other local service providers</w:t>
      </w:r>
      <w:r w:rsidR="00223898" w:rsidRPr="00164617">
        <w:rPr>
          <w:rFonts w:eastAsia="Calibri"/>
          <w:szCs w:val="21"/>
        </w:rPr>
        <w:t xml:space="preserve"> (beyond the airlines and FAA)</w:t>
      </w:r>
      <w:r w:rsidR="009D1B3D" w:rsidRPr="00164617">
        <w:rPr>
          <w:rFonts w:eastAsia="Calibri"/>
          <w:szCs w:val="21"/>
        </w:rPr>
        <w:t>.</w:t>
      </w:r>
    </w:p>
    <w:p w:rsidR="00CE6ECB" w:rsidRPr="00164617" w:rsidRDefault="00CE6ECB" w:rsidP="00164617">
      <w:pPr>
        <w:spacing w:after="120"/>
        <w:rPr>
          <w:rFonts w:eastAsiaTheme="minorHAnsi"/>
          <w:szCs w:val="21"/>
        </w:rPr>
      </w:pPr>
      <w:r w:rsidRPr="00164617">
        <w:rPr>
          <w:rFonts w:eastAsiaTheme="minorHAnsi"/>
          <w:szCs w:val="21"/>
        </w:rPr>
        <w:br w:type="page"/>
      </w:r>
    </w:p>
    <w:tbl>
      <w:tblPr>
        <w:tblStyle w:val="TableGrid1"/>
        <w:tblW w:w="9558" w:type="dxa"/>
        <w:tblLayout w:type="fixed"/>
        <w:tblLook w:val="04A0" w:firstRow="1" w:lastRow="0" w:firstColumn="1" w:lastColumn="0" w:noHBand="0" w:noVBand="1"/>
      </w:tblPr>
      <w:tblGrid>
        <w:gridCol w:w="1572"/>
        <w:gridCol w:w="1579"/>
        <w:gridCol w:w="1703"/>
        <w:gridCol w:w="1609"/>
        <w:gridCol w:w="1663"/>
        <w:gridCol w:w="1432"/>
      </w:tblGrid>
      <w:tr w:rsidR="005351A7" w:rsidRPr="005351A7" w:rsidTr="00987347">
        <w:trPr>
          <w:cantSplit/>
          <w:tblHeader/>
        </w:trPr>
        <w:tc>
          <w:tcPr>
            <w:tcW w:w="9558" w:type="dxa"/>
            <w:gridSpan w:val="6"/>
            <w:tcBorders>
              <w:bottom w:val="single" w:sz="4" w:space="0" w:color="000000"/>
            </w:tcBorders>
            <w:shd w:val="clear" w:color="auto" w:fill="B8CCE4" w:themeFill="accent1" w:themeFillTint="66"/>
          </w:tcPr>
          <w:p w:rsidR="00087453" w:rsidRPr="000560C1" w:rsidRDefault="00087453" w:rsidP="00987347">
            <w:pPr>
              <w:spacing w:after="120" w:line="312" w:lineRule="auto"/>
              <w:ind w:left="360"/>
              <w:jc w:val="center"/>
              <w:rPr>
                <w:rFonts w:eastAsiaTheme="minorHAnsi"/>
                <w:b/>
                <w:szCs w:val="21"/>
              </w:rPr>
            </w:pPr>
            <w:r w:rsidRPr="000560C1">
              <w:rPr>
                <w:rFonts w:eastAsiaTheme="minorHAnsi"/>
                <w:b/>
                <w:szCs w:val="21"/>
              </w:rPr>
              <w:t>Trigger Events and Communication</w:t>
            </w:r>
            <w:r w:rsidR="00CD0E55" w:rsidRPr="000560C1">
              <w:rPr>
                <w:rFonts w:eastAsiaTheme="minorHAnsi"/>
                <w:b/>
                <w:szCs w:val="21"/>
              </w:rPr>
              <w:t>s</w:t>
            </w:r>
            <w:r w:rsidRPr="000560C1">
              <w:rPr>
                <w:rFonts w:eastAsiaTheme="minorHAnsi"/>
                <w:b/>
                <w:szCs w:val="21"/>
              </w:rPr>
              <w:t xml:space="preserve"> Plans</w:t>
            </w:r>
          </w:p>
          <w:p w:rsidR="00087453" w:rsidRPr="00164617" w:rsidRDefault="007F4090" w:rsidP="00164617">
            <w:pPr>
              <w:spacing w:after="120" w:line="312" w:lineRule="auto"/>
              <w:jc w:val="center"/>
              <w:rPr>
                <w:rFonts w:eastAsia="Calibri"/>
                <w:b/>
                <w:szCs w:val="21"/>
              </w:rPr>
            </w:pPr>
            <w:r w:rsidRPr="000560C1">
              <w:rPr>
                <w:szCs w:val="21"/>
              </w:rPr>
              <w:t>Please modify this table as appropriate for your needs, and add additional rows as necessary.</w:t>
            </w:r>
          </w:p>
        </w:tc>
      </w:tr>
      <w:tr w:rsidR="005351A7" w:rsidRPr="00987347" w:rsidTr="00987347">
        <w:trPr>
          <w:cantSplit/>
          <w:trHeight w:hRule="exact" w:val="576"/>
          <w:tblHeader/>
        </w:trPr>
        <w:tc>
          <w:tcPr>
            <w:tcW w:w="1572" w:type="dxa"/>
            <w:shd w:val="clear" w:color="auto" w:fill="B8CCE4" w:themeFill="accent1" w:themeFillTint="66"/>
            <w:vAlign w:val="center"/>
          </w:tcPr>
          <w:p w:rsidR="00087453" w:rsidRPr="00987347" w:rsidRDefault="00087453" w:rsidP="00350F94">
            <w:pPr>
              <w:spacing w:before="0" w:after="0"/>
              <w:jc w:val="center"/>
              <w:rPr>
                <w:rFonts w:eastAsia="Calibri"/>
                <w:b/>
                <w:szCs w:val="21"/>
              </w:rPr>
            </w:pPr>
            <w:r w:rsidRPr="00987347">
              <w:rPr>
                <w:rFonts w:eastAsia="Calibri"/>
                <w:b/>
                <w:szCs w:val="21"/>
              </w:rPr>
              <w:t>Organization</w:t>
            </w:r>
          </w:p>
        </w:tc>
        <w:tc>
          <w:tcPr>
            <w:tcW w:w="1579" w:type="dxa"/>
            <w:shd w:val="clear" w:color="auto" w:fill="B8CCE4" w:themeFill="accent1" w:themeFillTint="66"/>
            <w:vAlign w:val="center"/>
          </w:tcPr>
          <w:p w:rsidR="00087453" w:rsidRPr="00987347" w:rsidRDefault="00087453" w:rsidP="00350F94">
            <w:pPr>
              <w:spacing w:before="0" w:after="0"/>
              <w:jc w:val="center"/>
              <w:rPr>
                <w:rFonts w:eastAsia="Calibri"/>
                <w:b/>
                <w:szCs w:val="21"/>
              </w:rPr>
            </w:pPr>
            <w:r w:rsidRPr="00987347">
              <w:rPr>
                <w:rFonts w:eastAsia="Calibri"/>
                <w:b/>
                <w:szCs w:val="21"/>
              </w:rPr>
              <w:t>Trigger Event</w:t>
            </w:r>
          </w:p>
        </w:tc>
        <w:tc>
          <w:tcPr>
            <w:tcW w:w="1703" w:type="dxa"/>
            <w:shd w:val="clear" w:color="auto" w:fill="B8CCE4" w:themeFill="accent1" w:themeFillTint="66"/>
            <w:vAlign w:val="center"/>
          </w:tcPr>
          <w:p w:rsidR="00087453" w:rsidRPr="00987347" w:rsidRDefault="002C0A15" w:rsidP="00350F94">
            <w:pPr>
              <w:spacing w:before="0" w:after="0"/>
              <w:jc w:val="center"/>
              <w:rPr>
                <w:rFonts w:eastAsia="Calibri"/>
                <w:b/>
                <w:szCs w:val="21"/>
              </w:rPr>
            </w:pPr>
            <w:r w:rsidRPr="00987347">
              <w:rPr>
                <w:rFonts w:eastAsia="Calibri"/>
                <w:b/>
                <w:szCs w:val="21"/>
              </w:rPr>
              <w:t>Responsible Party</w:t>
            </w:r>
          </w:p>
        </w:tc>
        <w:tc>
          <w:tcPr>
            <w:tcW w:w="1609" w:type="dxa"/>
            <w:shd w:val="clear" w:color="auto" w:fill="B8CCE4" w:themeFill="accent1" w:themeFillTint="66"/>
            <w:vAlign w:val="center"/>
          </w:tcPr>
          <w:p w:rsidR="00087453" w:rsidRPr="00987347" w:rsidRDefault="00087453" w:rsidP="00350F94">
            <w:pPr>
              <w:spacing w:before="0" w:after="0"/>
              <w:jc w:val="center"/>
              <w:rPr>
                <w:rFonts w:eastAsia="Calibri"/>
                <w:b/>
                <w:szCs w:val="21"/>
              </w:rPr>
            </w:pPr>
            <w:r w:rsidRPr="00987347">
              <w:rPr>
                <w:rFonts w:eastAsia="Calibri"/>
                <w:b/>
                <w:szCs w:val="21"/>
              </w:rPr>
              <w:t>Target Group(s)</w:t>
            </w:r>
          </w:p>
        </w:tc>
        <w:tc>
          <w:tcPr>
            <w:tcW w:w="1663" w:type="dxa"/>
            <w:shd w:val="clear" w:color="auto" w:fill="B8CCE4" w:themeFill="accent1" w:themeFillTint="66"/>
            <w:vAlign w:val="center"/>
          </w:tcPr>
          <w:p w:rsidR="00087453" w:rsidRPr="00987347" w:rsidRDefault="00087453" w:rsidP="00350F94">
            <w:pPr>
              <w:spacing w:before="0" w:after="0"/>
              <w:jc w:val="center"/>
              <w:rPr>
                <w:rFonts w:eastAsia="Calibri"/>
                <w:b/>
                <w:szCs w:val="21"/>
              </w:rPr>
            </w:pPr>
            <w:r w:rsidRPr="00987347">
              <w:rPr>
                <w:rFonts w:eastAsia="Calibri"/>
                <w:b/>
                <w:szCs w:val="21"/>
              </w:rPr>
              <w:t>Communication Method(s)</w:t>
            </w:r>
          </w:p>
        </w:tc>
        <w:tc>
          <w:tcPr>
            <w:tcW w:w="1432" w:type="dxa"/>
            <w:shd w:val="clear" w:color="auto" w:fill="B8CCE4" w:themeFill="accent1" w:themeFillTint="66"/>
            <w:vAlign w:val="center"/>
          </w:tcPr>
          <w:p w:rsidR="00087453" w:rsidRPr="00987347" w:rsidRDefault="00087453" w:rsidP="00350F94">
            <w:pPr>
              <w:spacing w:before="0" w:after="0"/>
              <w:jc w:val="center"/>
              <w:rPr>
                <w:rFonts w:eastAsia="Calibri"/>
                <w:b/>
                <w:szCs w:val="21"/>
              </w:rPr>
            </w:pPr>
            <w:r w:rsidRPr="00987347">
              <w:rPr>
                <w:rFonts w:eastAsia="Calibri"/>
                <w:b/>
                <w:szCs w:val="21"/>
              </w:rPr>
              <w:t>Comments</w:t>
            </w:r>
          </w:p>
        </w:tc>
      </w:tr>
      <w:tr w:rsidR="005351A7" w:rsidRPr="005351A7" w:rsidTr="00767911">
        <w:trPr>
          <w:cantSplit/>
          <w:trHeight w:val="593"/>
        </w:trPr>
        <w:tc>
          <w:tcPr>
            <w:tcW w:w="1572" w:type="dxa"/>
            <w:vAlign w:val="center"/>
          </w:tcPr>
          <w:p w:rsidR="00087453" w:rsidRPr="005351A7" w:rsidRDefault="00087453" w:rsidP="002C0A15">
            <w:pPr>
              <w:spacing w:before="0" w:line="312" w:lineRule="auto"/>
              <w:jc w:val="center"/>
              <w:rPr>
                <w:rFonts w:eastAsia="Calibri"/>
                <w:sz w:val="20"/>
                <w:szCs w:val="20"/>
              </w:rPr>
            </w:pPr>
          </w:p>
        </w:tc>
        <w:tc>
          <w:tcPr>
            <w:tcW w:w="1579" w:type="dxa"/>
            <w:vAlign w:val="center"/>
          </w:tcPr>
          <w:p w:rsidR="00087453" w:rsidRPr="005351A7" w:rsidRDefault="00087453" w:rsidP="002C0A15">
            <w:pPr>
              <w:spacing w:before="0" w:line="312" w:lineRule="auto"/>
              <w:jc w:val="center"/>
              <w:rPr>
                <w:rFonts w:eastAsia="Calibri"/>
                <w:sz w:val="20"/>
                <w:szCs w:val="20"/>
              </w:rPr>
            </w:pPr>
          </w:p>
        </w:tc>
        <w:tc>
          <w:tcPr>
            <w:tcW w:w="1703" w:type="dxa"/>
            <w:vAlign w:val="center"/>
          </w:tcPr>
          <w:p w:rsidR="00087453" w:rsidRPr="005351A7" w:rsidRDefault="00087453" w:rsidP="002C0A15">
            <w:pPr>
              <w:spacing w:before="0" w:line="312" w:lineRule="auto"/>
              <w:jc w:val="center"/>
              <w:rPr>
                <w:rFonts w:eastAsia="Calibri"/>
                <w:sz w:val="20"/>
                <w:szCs w:val="20"/>
              </w:rPr>
            </w:pPr>
          </w:p>
        </w:tc>
        <w:tc>
          <w:tcPr>
            <w:tcW w:w="1609" w:type="dxa"/>
            <w:vAlign w:val="center"/>
          </w:tcPr>
          <w:p w:rsidR="00087453" w:rsidRPr="005351A7" w:rsidRDefault="00087453" w:rsidP="002C0A15">
            <w:pPr>
              <w:spacing w:before="0" w:line="312" w:lineRule="auto"/>
              <w:jc w:val="center"/>
              <w:rPr>
                <w:rFonts w:eastAsia="Calibri"/>
                <w:sz w:val="20"/>
                <w:szCs w:val="20"/>
              </w:rPr>
            </w:pPr>
          </w:p>
        </w:tc>
        <w:tc>
          <w:tcPr>
            <w:tcW w:w="1663" w:type="dxa"/>
            <w:vAlign w:val="center"/>
          </w:tcPr>
          <w:p w:rsidR="00087453" w:rsidRPr="005351A7" w:rsidRDefault="00087453" w:rsidP="002C0A15">
            <w:pPr>
              <w:spacing w:before="0" w:line="312" w:lineRule="auto"/>
              <w:jc w:val="center"/>
              <w:rPr>
                <w:rFonts w:eastAsia="Calibri"/>
                <w:sz w:val="20"/>
                <w:szCs w:val="20"/>
              </w:rPr>
            </w:pPr>
          </w:p>
        </w:tc>
        <w:tc>
          <w:tcPr>
            <w:tcW w:w="1432" w:type="dxa"/>
            <w:vAlign w:val="center"/>
          </w:tcPr>
          <w:p w:rsidR="00087453" w:rsidRPr="005351A7" w:rsidRDefault="00087453" w:rsidP="002C0A15">
            <w:pPr>
              <w:spacing w:before="0" w:line="312" w:lineRule="auto"/>
              <w:jc w:val="center"/>
              <w:rPr>
                <w:rFonts w:eastAsia="Calibri"/>
                <w:sz w:val="20"/>
                <w:szCs w:val="20"/>
              </w:rPr>
            </w:pPr>
          </w:p>
        </w:tc>
      </w:tr>
      <w:tr w:rsidR="005351A7" w:rsidRPr="005351A7" w:rsidTr="00767911">
        <w:trPr>
          <w:cantSplit/>
          <w:trHeight w:val="530"/>
        </w:trPr>
        <w:tc>
          <w:tcPr>
            <w:tcW w:w="1572" w:type="dxa"/>
            <w:vAlign w:val="center"/>
          </w:tcPr>
          <w:p w:rsidR="00087453" w:rsidRPr="005351A7" w:rsidRDefault="00087453" w:rsidP="002C0A15">
            <w:pPr>
              <w:spacing w:before="0" w:line="312" w:lineRule="auto"/>
              <w:jc w:val="center"/>
              <w:rPr>
                <w:rFonts w:eastAsia="Calibri"/>
                <w:sz w:val="20"/>
                <w:szCs w:val="20"/>
              </w:rPr>
            </w:pPr>
          </w:p>
        </w:tc>
        <w:tc>
          <w:tcPr>
            <w:tcW w:w="1579" w:type="dxa"/>
            <w:vAlign w:val="center"/>
          </w:tcPr>
          <w:p w:rsidR="00087453" w:rsidRPr="005351A7" w:rsidRDefault="00087453" w:rsidP="002C0A15">
            <w:pPr>
              <w:spacing w:before="0" w:line="312" w:lineRule="auto"/>
              <w:jc w:val="center"/>
              <w:rPr>
                <w:rFonts w:eastAsia="Calibri"/>
                <w:sz w:val="20"/>
                <w:szCs w:val="20"/>
              </w:rPr>
            </w:pPr>
          </w:p>
        </w:tc>
        <w:tc>
          <w:tcPr>
            <w:tcW w:w="1703" w:type="dxa"/>
            <w:vAlign w:val="center"/>
          </w:tcPr>
          <w:p w:rsidR="00087453" w:rsidRPr="005351A7" w:rsidRDefault="00087453" w:rsidP="002C0A15">
            <w:pPr>
              <w:spacing w:before="0" w:line="312" w:lineRule="auto"/>
              <w:jc w:val="center"/>
              <w:rPr>
                <w:rFonts w:eastAsia="Calibri"/>
                <w:sz w:val="20"/>
                <w:szCs w:val="20"/>
              </w:rPr>
            </w:pPr>
          </w:p>
        </w:tc>
        <w:tc>
          <w:tcPr>
            <w:tcW w:w="1609" w:type="dxa"/>
            <w:vAlign w:val="center"/>
          </w:tcPr>
          <w:p w:rsidR="00087453" w:rsidRPr="005351A7" w:rsidRDefault="00087453" w:rsidP="002C0A15">
            <w:pPr>
              <w:spacing w:before="0" w:line="312" w:lineRule="auto"/>
              <w:jc w:val="center"/>
              <w:rPr>
                <w:rFonts w:eastAsia="Calibri"/>
                <w:sz w:val="20"/>
                <w:szCs w:val="20"/>
              </w:rPr>
            </w:pPr>
          </w:p>
        </w:tc>
        <w:tc>
          <w:tcPr>
            <w:tcW w:w="1663" w:type="dxa"/>
            <w:vAlign w:val="center"/>
          </w:tcPr>
          <w:p w:rsidR="00087453" w:rsidRPr="005351A7" w:rsidRDefault="00087453" w:rsidP="002C0A15">
            <w:pPr>
              <w:spacing w:before="0" w:line="312" w:lineRule="auto"/>
              <w:jc w:val="center"/>
              <w:rPr>
                <w:rFonts w:eastAsia="Calibri"/>
                <w:sz w:val="20"/>
                <w:szCs w:val="20"/>
              </w:rPr>
            </w:pPr>
          </w:p>
        </w:tc>
        <w:tc>
          <w:tcPr>
            <w:tcW w:w="1432" w:type="dxa"/>
            <w:vAlign w:val="center"/>
          </w:tcPr>
          <w:p w:rsidR="00087453" w:rsidRPr="005351A7" w:rsidRDefault="00087453" w:rsidP="002C0A15">
            <w:pPr>
              <w:spacing w:before="0" w:line="312" w:lineRule="auto"/>
              <w:jc w:val="center"/>
              <w:rPr>
                <w:rFonts w:eastAsia="Calibri"/>
                <w:sz w:val="20"/>
                <w:szCs w:val="20"/>
              </w:rPr>
            </w:pPr>
          </w:p>
        </w:tc>
      </w:tr>
      <w:tr w:rsidR="005351A7" w:rsidRPr="005351A7" w:rsidTr="00767911">
        <w:trPr>
          <w:cantSplit/>
          <w:trHeight w:val="611"/>
        </w:trPr>
        <w:tc>
          <w:tcPr>
            <w:tcW w:w="1572" w:type="dxa"/>
            <w:vAlign w:val="center"/>
          </w:tcPr>
          <w:p w:rsidR="007C14A3" w:rsidRPr="005351A7" w:rsidRDefault="007C14A3" w:rsidP="004A5E90">
            <w:pPr>
              <w:spacing w:before="0" w:line="312" w:lineRule="auto"/>
              <w:jc w:val="center"/>
              <w:rPr>
                <w:rFonts w:eastAsia="Calibri"/>
                <w:sz w:val="20"/>
                <w:szCs w:val="20"/>
              </w:rPr>
            </w:pPr>
          </w:p>
        </w:tc>
        <w:tc>
          <w:tcPr>
            <w:tcW w:w="1579" w:type="dxa"/>
            <w:vAlign w:val="center"/>
          </w:tcPr>
          <w:p w:rsidR="007C14A3" w:rsidRPr="005351A7" w:rsidRDefault="007C14A3" w:rsidP="004A5E90">
            <w:pPr>
              <w:spacing w:before="0" w:line="312" w:lineRule="auto"/>
              <w:jc w:val="center"/>
              <w:rPr>
                <w:rFonts w:eastAsia="Calibri"/>
                <w:sz w:val="20"/>
                <w:szCs w:val="20"/>
              </w:rPr>
            </w:pPr>
          </w:p>
        </w:tc>
        <w:tc>
          <w:tcPr>
            <w:tcW w:w="1703" w:type="dxa"/>
            <w:vAlign w:val="center"/>
          </w:tcPr>
          <w:p w:rsidR="007C14A3" w:rsidRPr="005351A7" w:rsidRDefault="007C14A3" w:rsidP="004A5E90">
            <w:pPr>
              <w:spacing w:before="0" w:line="312" w:lineRule="auto"/>
              <w:jc w:val="center"/>
              <w:rPr>
                <w:rFonts w:eastAsia="Calibri"/>
                <w:sz w:val="20"/>
                <w:szCs w:val="20"/>
              </w:rPr>
            </w:pPr>
          </w:p>
        </w:tc>
        <w:tc>
          <w:tcPr>
            <w:tcW w:w="1609" w:type="dxa"/>
            <w:vAlign w:val="center"/>
          </w:tcPr>
          <w:p w:rsidR="007C14A3" w:rsidRPr="005351A7" w:rsidRDefault="007C14A3" w:rsidP="004A5E90">
            <w:pPr>
              <w:spacing w:before="0" w:line="312" w:lineRule="auto"/>
              <w:jc w:val="center"/>
              <w:rPr>
                <w:rFonts w:eastAsia="Calibri"/>
                <w:sz w:val="20"/>
                <w:szCs w:val="20"/>
              </w:rPr>
            </w:pPr>
          </w:p>
        </w:tc>
        <w:tc>
          <w:tcPr>
            <w:tcW w:w="1663" w:type="dxa"/>
            <w:vAlign w:val="center"/>
          </w:tcPr>
          <w:p w:rsidR="007C14A3" w:rsidRPr="005351A7" w:rsidRDefault="007C14A3" w:rsidP="004A5E90">
            <w:pPr>
              <w:spacing w:before="0" w:line="312" w:lineRule="auto"/>
              <w:jc w:val="center"/>
              <w:rPr>
                <w:rFonts w:eastAsia="Calibri"/>
                <w:sz w:val="20"/>
                <w:szCs w:val="20"/>
              </w:rPr>
            </w:pPr>
          </w:p>
        </w:tc>
        <w:tc>
          <w:tcPr>
            <w:tcW w:w="1432" w:type="dxa"/>
            <w:vAlign w:val="center"/>
          </w:tcPr>
          <w:p w:rsidR="007C14A3" w:rsidRPr="005351A7" w:rsidRDefault="007C14A3" w:rsidP="004A5E90">
            <w:pPr>
              <w:spacing w:before="0" w:line="312" w:lineRule="auto"/>
              <w:jc w:val="center"/>
              <w:rPr>
                <w:rFonts w:eastAsia="Calibri"/>
                <w:sz w:val="20"/>
                <w:szCs w:val="20"/>
              </w:rPr>
            </w:pPr>
          </w:p>
        </w:tc>
      </w:tr>
      <w:tr w:rsidR="005351A7" w:rsidRPr="005351A7" w:rsidTr="00767911">
        <w:trPr>
          <w:cantSplit/>
          <w:trHeight w:val="566"/>
        </w:trPr>
        <w:tc>
          <w:tcPr>
            <w:tcW w:w="1572" w:type="dxa"/>
            <w:vAlign w:val="center"/>
          </w:tcPr>
          <w:p w:rsidR="007C14A3" w:rsidRPr="005351A7" w:rsidRDefault="007C14A3" w:rsidP="004A5E90">
            <w:pPr>
              <w:spacing w:before="0" w:line="312" w:lineRule="auto"/>
              <w:jc w:val="center"/>
              <w:rPr>
                <w:rFonts w:eastAsia="Calibri"/>
                <w:sz w:val="20"/>
                <w:szCs w:val="20"/>
              </w:rPr>
            </w:pPr>
          </w:p>
        </w:tc>
        <w:tc>
          <w:tcPr>
            <w:tcW w:w="1579" w:type="dxa"/>
            <w:vAlign w:val="center"/>
          </w:tcPr>
          <w:p w:rsidR="007C14A3" w:rsidRPr="005351A7" w:rsidRDefault="007C14A3" w:rsidP="004A5E90">
            <w:pPr>
              <w:spacing w:before="0" w:line="312" w:lineRule="auto"/>
              <w:jc w:val="center"/>
              <w:rPr>
                <w:rFonts w:eastAsia="Calibri"/>
                <w:sz w:val="20"/>
                <w:szCs w:val="20"/>
              </w:rPr>
            </w:pPr>
          </w:p>
        </w:tc>
        <w:tc>
          <w:tcPr>
            <w:tcW w:w="1703" w:type="dxa"/>
            <w:vAlign w:val="center"/>
          </w:tcPr>
          <w:p w:rsidR="007C14A3" w:rsidRPr="005351A7" w:rsidRDefault="007C14A3" w:rsidP="004A5E90">
            <w:pPr>
              <w:spacing w:before="0" w:line="312" w:lineRule="auto"/>
              <w:jc w:val="center"/>
              <w:rPr>
                <w:rFonts w:eastAsia="Calibri"/>
                <w:sz w:val="20"/>
                <w:szCs w:val="20"/>
              </w:rPr>
            </w:pPr>
          </w:p>
        </w:tc>
        <w:tc>
          <w:tcPr>
            <w:tcW w:w="1609" w:type="dxa"/>
            <w:vAlign w:val="center"/>
          </w:tcPr>
          <w:p w:rsidR="007C14A3" w:rsidRPr="005351A7" w:rsidRDefault="007C14A3" w:rsidP="004A5E90">
            <w:pPr>
              <w:spacing w:before="0" w:line="312" w:lineRule="auto"/>
              <w:jc w:val="center"/>
              <w:rPr>
                <w:rFonts w:eastAsia="Calibri"/>
                <w:sz w:val="20"/>
                <w:szCs w:val="20"/>
              </w:rPr>
            </w:pPr>
          </w:p>
        </w:tc>
        <w:tc>
          <w:tcPr>
            <w:tcW w:w="1663" w:type="dxa"/>
            <w:vAlign w:val="center"/>
          </w:tcPr>
          <w:p w:rsidR="007C14A3" w:rsidRPr="005351A7" w:rsidRDefault="007C14A3" w:rsidP="004A5E90">
            <w:pPr>
              <w:spacing w:before="0" w:line="312" w:lineRule="auto"/>
              <w:jc w:val="center"/>
              <w:rPr>
                <w:rFonts w:eastAsia="Calibri"/>
                <w:sz w:val="20"/>
                <w:szCs w:val="20"/>
              </w:rPr>
            </w:pPr>
          </w:p>
        </w:tc>
        <w:tc>
          <w:tcPr>
            <w:tcW w:w="1432" w:type="dxa"/>
            <w:vAlign w:val="center"/>
          </w:tcPr>
          <w:p w:rsidR="007C14A3" w:rsidRPr="005351A7" w:rsidRDefault="007C14A3" w:rsidP="004A5E90">
            <w:pPr>
              <w:spacing w:before="0" w:line="312" w:lineRule="auto"/>
              <w:jc w:val="center"/>
              <w:rPr>
                <w:rFonts w:eastAsia="Calibri"/>
                <w:sz w:val="20"/>
                <w:szCs w:val="20"/>
              </w:rPr>
            </w:pPr>
          </w:p>
        </w:tc>
      </w:tr>
      <w:tr w:rsidR="005351A7" w:rsidRPr="005351A7" w:rsidTr="00767911">
        <w:trPr>
          <w:cantSplit/>
          <w:trHeight w:val="629"/>
        </w:trPr>
        <w:tc>
          <w:tcPr>
            <w:tcW w:w="1572" w:type="dxa"/>
            <w:vAlign w:val="center"/>
          </w:tcPr>
          <w:p w:rsidR="007C14A3" w:rsidRPr="005351A7" w:rsidRDefault="007C14A3" w:rsidP="004A5E90">
            <w:pPr>
              <w:spacing w:before="0" w:line="312" w:lineRule="auto"/>
              <w:jc w:val="center"/>
              <w:rPr>
                <w:rFonts w:eastAsia="Calibri"/>
                <w:sz w:val="20"/>
                <w:szCs w:val="20"/>
              </w:rPr>
            </w:pPr>
          </w:p>
        </w:tc>
        <w:tc>
          <w:tcPr>
            <w:tcW w:w="1579" w:type="dxa"/>
            <w:vAlign w:val="center"/>
          </w:tcPr>
          <w:p w:rsidR="007C14A3" w:rsidRPr="005351A7" w:rsidRDefault="007C14A3" w:rsidP="004A5E90">
            <w:pPr>
              <w:spacing w:before="0" w:line="312" w:lineRule="auto"/>
              <w:jc w:val="center"/>
              <w:rPr>
                <w:rFonts w:eastAsia="Calibri"/>
                <w:sz w:val="20"/>
                <w:szCs w:val="20"/>
                <w:highlight w:val="yellow"/>
              </w:rPr>
            </w:pPr>
          </w:p>
        </w:tc>
        <w:tc>
          <w:tcPr>
            <w:tcW w:w="1703" w:type="dxa"/>
            <w:vAlign w:val="center"/>
          </w:tcPr>
          <w:p w:rsidR="007C14A3" w:rsidRPr="005351A7" w:rsidRDefault="007C14A3" w:rsidP="004A5E90">
            <w:pPr>
              <w:spacing w:before="0" w:line="312" w:lineRule="auto"/>
              <w:jc w:val="center"/>
              <w:rPr>
                <w:rFonts w:eastAsia="Calibri"/>
                <w:sz w:val="20"/>
                <w:szCs w:val="20"/>
                <w:highlight w:val="yellow"/>
              </w:rPr>
            </w:pPr>
          </w:p>
        </w:tc>
        <w:tc>
          <w:tcPr>
            <w:tcW w:w="1609" w:type="dxa"/>
            <w:vAlign w:val="center"/>
          </w:tcPr>
          <w:p w:rsidR="007C14A3" w:rsidRPr="005351A7" w:rsidRDefault="007C14A3" w:rsidP="004A5E90">
            <w:pPr>
              <w:spacing w:before="0" w:line="312" w:lineRule="auto"/>
              <w:jc w:val="center"/>
              <w:rPr>
                <w:rFonts w:eastAsia="Calibri"/>
                <w:sz w:val="20"/>
                <w:szCs w:val="20"/>
              </w:rPr>
            </w:pPr>
          </w:p>
        </w:tc>
        <w:tc>
          <w:tcPr>
            <w:tcW w:w="1663" w:type="dxa"/>
            <w:vAlign w:val="center"/>
          </w:tcPr>
          <w:p w:rsidR="007C14A3" w:rsidRPr="005351A7" w:rsidRDefault="007C14A3" w:rsidP="004A5E90">
            <w:pPr>
              <w:spacing w:before="0" w:line="312" w:lineRule="auto"/>
              <w:jc w:val="center"/>
              <w:rPr>
                <w:rFonts w:eastAsia="Calibri"/>
                <w:sz w:val="20"/>
                <w:szCs w:val="20"/>
              </w:rPr>
            </w:pPr>
          </w:p>
        </w:tc>
        <w:tc>
          <w:tcPr>
            <w:tcW w:w="1432" w:type="dxa"/>
            <w:vAlign w:val="center"/>
          </w:tcPr>
          <w:p w:rsidR="007C14A3" w:rsidRPr="005351A7" w:rsidRDefault="007C14A3" w:rsidP="004A5E90">
            <w:pPr>
              <w:spacing w:before="0" w:line="312" w:lineRule="auto"/>
              <w:jc w:val="center"/>
              <w:rPr>
                <w:rFonts w:eastAsia="Calibri"/>
                <w:sz w:val="20"/>
                <w:szCs w:val="20"/>
              </w:rPr>
            </w:pPr>
          </w:p>
        </w:tc>
      </w:tr>
      <w:tr w:rsidR="005351A7" w:rsidRPr="005351A7" w:rsidTr="00767911">
        <w:trPr>
          <w:cantSplit/>
          <w:trHeight w:val="620"/>
        </w:trPr>
        <w:tc>
          <w:tcPr>
            <w:tcW w:w="1572" w:type="dxa"/>
            <w:vAlign w:val="center"/>
          </w:tcPr>
          <w:p w:rsidR="007C14A3" w:rsidRPr="005351A7" w:rsidRDefault="007C14A3" w:rsidP="004A5E90">
            <w:pPr>
              <w:spacing w:before="0" w:line="312" w:lineRule="auto"/>
              <w:jc w:val="center"/>
              <w:rPr>
                <w:rFonts w:eastAsia="Calibri"/>
                <w:sz w:val="20"/>
                <w:szCs w:val="20"/>
                <w:highlight w:val="yellow"/>
              </w:rPr>
            </w:pPr>
          </w:p>
        </w:tc>
        <w:tc>
          <w:tcPr>
            <w:tcW w:w="1579" w:type="dxa"/>
            <w:vAlign w:val="center"/>
          </w:tcPr>
          <w:p w:rsidR="007C14A3" w:rsidRPr="005351A7" w:rsidRDefault="007C14A3" w:rsidP="004A5E90">
            <w:pPr>
              <w:spacing w:before="0" w:line="312" w:lineRule="auto"/>
              <w:jc w:val="center"/>
              <w:rPr>
                <w:rFonts w:eastAsia="Calibri"/>
                <w:sz w:val="20"/>
                <w:szCs w:val="20"/>
                <w:highlight w:val="yellow"/>
              </w:rPr>
            </w:pPr>
          </w:p>
        </w:tc>
        <w:tc>
          <w:tcPr>
            <w:tcW w:w="1703" w:type="dxa"/>
            <w:vAlign w:val="center"/>
          </w:tcPr>
          <w:p w:rsidR="007C14A3" w:rsidRPr="005351A7" w:rsidRDefault="007C14A3" w:rsidP="004A5E90">
            <w:pPr>
              <w:spacing w:before="0" w:line="312" w:lineRule="auto"/>
              <w:jc w:val="center"/>
              <w:rPr>
                <w:rFonts w:eastAsia="Calibri"/>
                <w:sz w:val="20"/>
                <w:szCs w:val="20"/>
                <w:highlight w:val="yellow"/>
              </w:rPr>
            </w:pPr>
          </w:p>
        </w:tc>
        <w:tc>
          <w:tcPr>
            <w:tcW w:w="1609" w:type="dxa"/>
            <w:vAlign w:val="center"/>
          </w:tcPr>
          <w:p w:rsidR="007C14A3" w:rsidRPr="005351A7" w:rsidRDefault="007C14A3" w:rsidP="004A5E90">
            <w:pPr>
              <w:spacing w:before="0" w:line="312" w:lineRule="auto"/>
              <w:jc w:val="center"/>
              <w:rPr>
                <w:rFonts w:eastAsia="Calibri"/>
                <w:sz w:val="20"/>
                <w:szCs w:val="20"/>
              </w:rPr>
            </w:pPr>
          </w:p>
        </w:tc>
        <w:tc>
          <w:tcPr>
            <w:tcW w:w="1663" w:type="dxa"/>
            <w:vAlign w:val="center"/>
          </w:tcPr>
          <w:p w:rsidR="007C14A3" w:rsidRPr="005351A7" w:rsidRDefault="007C14A3" w:rsidP="004A5E90">
            <w:pPr>
              <w:spacing w:before="0" w:line="312" w:lineRule="auto"/>
              <w:jc w:val="center"/>
              <w:rPr>
                <w:rFonts w:eastAsia="Calibri"/>
                <w:sz w:val="20"/>
                <w:szCs w:val="20"/>
              </w:rPr>
            </w:pPr>
          </w:p>
        </w:tc>
        <w:tc>
          <w:tcPr>
            <w:tcW w:w="1432" w:type="dxa"/>
            <w:vAlign w:val="center"/>
          </w:tcPr>
          <w:p w:rsidR="007C14A3" w:rsidRPr="005351A7" w:rsidRDefault="007C14A3" w:rsidP="004A5E90">
            <w:pPr>
              <w:spacing w:before="0" w:line="312" w:lineRule="auto"/>
              <w:jc w:val="center"/>
              <w:rPr>
                <w:rFonts w:eastAsia="Calibri"/>
                <w:sz w:val="20"/>
                <w:szCs w:val="20"/>
              </w:rPr>
            </w:pPr>
          </w:p>
        </w:tc>
      </w:tr>
      <w:tr w:rsidR="005351A7" w:rsidRPr="005351A7" w:rsidTr="00767911">
        <w:trPr>
          <w:cantSplit/>
          <w:trHeight w:val="611"/>
        </w:trPr>
        <w:tc>
          <w:tcPr>
            <w:tcW w:w="1572" w:type="dxa"/>
            <w:vAlign w:val="center"/>
          </w:tcPr>
          <w:p w:rsidR="007C14A3" w:rsidRPr="005351A7" w:rsidRDefault="007C14A3" w:rsidP="004A5E90">
            <w:pPr>
              <w:spacing w:before="0" w:line="312" w:lineRule="auto"/>
              <w:jc w:val="center"/>
              <w:rPr>
                <w:rFonts w:eastAsia="Calibri"/>
                <w:sz w:val="20"/>
                <w:szCs w:val="20"/>
                <w:highlight w:val="yellow"/>
              </w:rPr>
            </w:pPr>
          </w:p>
        </w:tc>
        <w:tc>
          <w:tcPr>
            <w:tcW w:w="1579" w:type="dxa"/>
            <w:vAlign w:val="center"/>
          </w:tcPr>
          <w:p w:rsidR="007C14A3" w:rsidRPr="005351A7" w:rsidRDefault="007C14A3" w:rsidP="004A5E90">
            <w:pPr>
              <w:spacing w:before="0" w:line="312" w:lineRule="auto"/>
              <w:jc w:val="center"/>
              <w:rPr>
                <w:rFonts w:eastAsia="Calibri"/>
                <w:sz w:val="20"/>
                <w:szCs w:val="20"/>
                <w:highlight w:val="yellow"/>
              </w:rPr>
            </w:pPr>
          </w:p>
        </w:tc>
        <w:tc>
          <w:tcPr>
            <w:tcW w:w="1703" w:type="dxa"/>
            <w:vAlign w:val="center"/>
          </w:tcPr>
          <w:p w:rsidR="007C14A3" w:rsidRPr="005351A7" w:rsidRDefault="007C14A3" w:rsidP="004A5E90">
            <w:pPr>
              <w:spacing w:before="0" w:line="312" w:lineRule="auto"/>
              <w:jc w:val="center"/>
              <w:rPr>
                <w:rFonts w:eastAsia="Calibri"/>
                <w:sz w:val="20"/>
                <w:szCs w:val="20"/>
                <w:highlight w:val="yellow"/>
              </w:rPr>
            </w:pPr>
          </w:p>
        </w:tc>
        <w:tc>
          <w:tcPr>
            <w:tcW w:w="1609" w:type="dxa"/>
            <w:vAlign w:val="center"/>
          </w:tcPr>
          <w:p w:rsidR="007C14A3" w:rsidRPr="005351A7" w:rsidRDefault="007C14A3" w:rsidP="004A5E90">
            <w:pPr>
              <w:spacing w:before="0" w:line="312" w:lineRule="auto"/>
              <w:jc w:val="center"/>
              <w:rPr>
                <w:rFonts w:eastAsia="Calibri"/>
                <w:sz w:val="20"/>
                <w:szCs w:val="20"/>
              </w:rPr>
            </w:pPr>
          </w:p>
        </w:tc>
        <w:tc>
          <w:tcPr>
            <w:tcW w:w="1663" w:type="dxa"/>
            <w:vAlign w:val="center"/>
          </w:tcPr>
          <w:p w:rsidR="007C14A3" w:rsidRPr="005351A7" w:rsidRDefault="007C14A3" w:rsidP="004A5E90">
            <w:pPr>
              <w:spacing w:before="0" w:line="312" w:lineRule="auto"/>
              <w:jc w:val="center"/>
              <w:rPr>
                <w:rFonts w:eastAsia="Calibri"/>
                <w:sz w:val="20"/>
                <w:szCs w:val="20"/>
              </w:rPr>
            </w:pPr>
          </w:p>
        </w:tc>
        <w:tc>
          <w:tcPr>
            <w:tcW w:w="1432" w:type="dxa"/>
            <w:vAlign w:val="center"/>
          </w:tcPr>
          <w:p w:rsidR="007C14A3" w:rsidRPr="005351A7" w:rsidRDefault="007C14A3" w:rsidP="004A5E90">
            <w:pPr>
              <w:spacing w:before="0" w:line="312" w:lineRule="auto"/>
              <w:jc w:val="center"/>
              <w:rPr>
                <w:rFonts w:eastAsia="Calibri"/>
                <w:sz w:val="20"/>
                <w:szCs w:val="20"/>
              </w:rPr>
            </w:pPr>
          </w:p>
        </w:tc>
      </w:tr>
      <w:tr w:rsidR="005351A7" w:rsidRPr="005351A7" w:rsidTr="00767911">
        <w:trPr>
          <w:cantSplit/>
          <w:trHeight w:val="620"/>
        </w:trPr>
        <w:tc>
          <w:tcPr>
            <w:tcW w:w="1572" w:type="dxa"/>
            <w:vAlign w:val="center"/>
          </w:tcPr>
          <w:p w:rsidR="007C14A3" w:rsidRPr="005351A7" w:rsidRDefault="007C14A3" w:rsidP="004A5E90">
            <w:pPr>
              <w:spacing w:before="0" w:line="312" w:lineRule="auto"/>
              <w:jc w:val="center"/>
              <w:rPr>
                <w:rFonts w:eastAsia="Calibri"/>
                <w:sz w:val="20"/>
                <w:szCs w:val="20"/>
                <w:highlight w:val="yellow"/>
              </w:rPr>
            </w:pPr>
          </w:p>
        </w:tc>
        <w:tc>
          <w:tcPr>
            <w:tcW w:w="1579" w:type="dxa"/>
            <w:vAlign w:val="center"/>
          </w:tcPr>
          <w:p w:rsidR="007C14A3" w:rsidRPr="005351A7" w:rsidRDefault="007C14A3" w:rsidP="004A5E90">
            <w:pPr>
              <w:spacing w:before="0" w:line="312" w:lineRule="auto"/>
              <w:jc w:val="center"/>
              <w:rPr>
                <w:rFonts w:eastAsia="Calibri"/>
                <w:sz w:val="20"/>
                <w:szCs w:val="20"/>
                <w:highlight w:val="yellow"/>
              </w:rPr>
            </w:pPr>
          </w:p>
        </w:tc>
        <w:tc>
          <w:tcPr>
            <w:tcW w:w="1703" w:type="dxa"/>
            <w:vAlign w:val="center"/>
          </w:tcPr>
          <w:p w:rsidR="007C14A3" w:rsidRPr="005351A7" w:rsidRDefault="007C14A3" w:rsidP="004A5E90">
            <w:pPr>
              <w:spacing w:before="0" w:line="312" w:lineRule="auto"/>
              <w:jc w:val="center"/>
              <w:rPr>
                <w:rFonts w:eastAsia="Calibri"/>
                <w:sz w:val="20"/>
                <w:szCs w:val="20"/>
                <w:highlight w:val="yellow"/>
              </w:rPr>
            </w:pPr>
          </w:p>
        </w:tc>
        <w:tc>
          <w:tcPr>
            <w:tcW w:w="1609" w:type="dxa"/>
            <w:vAlign w:val="center"/>
          </w:tcPr>
          <w:p w:rsidR="007C14A3" w:rsidRPr="005351A7" w:rsidRDefault="007C14A3" w:rsidP="004A5E90">
            <w:pPr>
              <w:spacing w:before="0" w:line="312" w:lineRule="auto"/>
              <w:jc w:val="center"/>
              <w:rPr>
                <w:rFonts w:eastAsia="Calibri"/>
                <w:sz w:val="20"/>
                <w:szCs w:val="20"/>
              </w:rPr>
            </w:pPr>
          </w:p>
        </w:tc>
        <w:tc>
          <w:tcPr>
            <w:tcW w:w="1663" w:type="dxa"/>
            <w:vAlign w:val="center"/>
          </w:tcPr>
          <w:p w:rsidR="007C14A3" w:rsidRPr="005351A7" w:rsidRDefault="007C14A3" w:rsidP="004A5E90">
            <w:pPr>
              <w:spacing w:before="0" w:line="312" w:lineRule="auto"/>
              <w:jc w:val="center"/>
              <w:rPr>
                <w:rFonts w:eastAsia="Calibri"/>
                <w:sz w:val="20"/>
                <w:szCs w:val="20"/>
              </w:rPr>
            </w:pPr>
          </w:p>
        </w:tc>
        <w:tc>
          <w:tcPr>
            <w:tcW w:w="1432" w:type="dxa"/>
            <w:vAlign w:val="center"/>
          </w:tcPr>
          <w:p w:rsidR="007C14A3" w:rsidRPr="005351A7" w:rsidRDefault="007C14A3" w:rsidP="004A5E90">
            <w:pPr>
              <w:spacing w:before="0" w:line="312" w:lineRule="auto"/>
              <w:jc w:val="center"/>
              <w:rPr>
                <w:rFonts w:eastAsia="Calibri"/>
                <w:sz w:val="20"/>
                <w:szCs w:val="20"/>
              </w:rPr>
            </w:pPr>
          </w:p>
        </w:tc>
      </w:tr>
      <w:tr w:rsidR="005351A7" w:rsidRPr="005351A7" w:rsidTr="00767911">
        <w:trPr>
          <w:cantSplit/>
          <w:trHeight w:val="611"/>
        </w:trPr>
        <w:tc>
          <w:tcPr>
            <w:tcW w:w="1572" w:type="dxa"/>
            <w:vAlign w:val="center"/>
          </w:tcPr>
          <w:p w:rsidR="00087453" w:rsidRPr="005351A7" w:rsidRDefault="00087453" w:rsidP="002C0A15">
            <w:pPr>
              <w:spacing w:before="0" w:line="312" w:lineRule="auto"/>
              <w:jc w:val="center"/>
              <w:rPr>
                <w:rFonts w:eastAsia="Calibri"/>
                <w:sz w:val="20"/>
                <w:szCs w:val="20"/>
              </w:rPr>
            </w:pPr>
          </w:p>
        </w:tc>
        <w:tc>
          <w:tcPr>
            <w:tcW w:w="1579" w:type="dxa"/>
            <w:vAlign w:val="center"/>
          </w:tcPr>
          <w:p w:rsidR="00087453" w:rsidRPr="005351A7" w:rsidRDefault="00087453" w:rsidP="002C0A15">
            <w:pPr>
              <w:spacing w:before="0" w:line="312" w:lineRule="auto"/>
              <w:jc w:val="center"/>
              <w:rPr>
                <w:rFonts w:eastAsia="Calibri"/>
                <w:sz w:val="20"/>
                <w:szCs w:val="20"/>
              </w:rPr>
            </w:pPr>
          </w:p>
        </w:tc>
        <w:tc>
          <w:tcPr>
            <w:tcW w:w="1703" w:type="dxa"/>
            <w:vAlign w:val="center"/>
          </w:tcPr>
          <w:p w:rsidR="00087453" w:rsidRPr="005351A7" w:rsidRDefault="00087453" w:rsidP="002C0A15">
            <w:pPr>
              <w:spacing w:before="0" w:line="312" w:lineRule="auto"/>
              <w:jc w:val="center"/>
              <w:rPr>
                <w:rFonts w:eastAsia="Calibri"/>
                <w:sz w:val="20"/>
                <w:szCs w:val="20"/>
              </w:rPr>
            </w:pPr>
          </w:p>
        </w:tc>
        <w:tc>
          <w:tcPr>
            <w:tcW w:w="1609" w:type="dxa"/>
            <w:vAlign w:val="center"/>
          </w:tcPr>
          <w:p w:rsidR="00087453" w:rsidRPr="005351A7" w:rsidRDefault="00087453" w:rsidP="002C0A15">
            <w:pPr>
              <w:spacing w:before="0" w:line="312" w:lineRule="auto"/>
              <w:jc w:val="center"/>
              <w:rPr>
                <w:rFonts w:eastAsia="Calibri"/>
                <w:sz w:val="20"/>
                <w:szCs w:val="20"/>
              </w:rPr>
            </w:pPr>
          </w:p>
        </w:tc>
        <w:tc>
          <w:tcPr>
            <w:tcW w:w="1663" w:type="dxa"/>
            <w:vAlign w:val="center"/>
          </w:tcPr>
          <w:p w:rsidR="00087453" w:rsidRPr="005351A7" w:rsidRDefault="00087453" w:rsidP="002C0A15">
            <w:pPr>
              <w:spacing w:before="0" w:line="312" w:lineRule="auto"/>
              <w:jc w:val="center"/>
              <w:rPr>
                <w:rFonts w:eastAsia="Calibri"/>
                <w:sz w:val="20"/>
                <w:szCs w:val="20"/>
              </w:rPr>
            </w:pPr>
          </w:p>
        </w:tc>
        <w:tc>
          <w:tcPr>
            <w:tcW w:w="1432" w:type="dxa"/>
            <w:vAlign w:val="center"/>
          </w:tcPr>
          <w:p w:rsidR="00087453" w:rsidRPr="005351A7" w:rsidRDefault="00087453" w:rsidP="002C0A15">
            <w:pPr>
              <w:spacing w:before="0" w:line="312" w:lineRule="auto"/>
              <w:jc w:val="center"/>
              <w:rPr>
                <w:rFonts w:eastAsia="Calibri"/>
                <w:sz w:val="20"/>
                <w:szCs w:val="20"/>
              </w:rPr>
            </w:pPr>
          </w:p>
        </w:tc>
      </w:tr>
      <w:tr w:rsidR="005351A7" w:rsidRPr="005351A7" w:rsidTr="00767911">
        <w:trPr>
          <w:cantSplit/>
          <w:trHeight w:val="566"/>
        </w:trPr>
        <w:tc>
          <w:tcPr>
            <w:tcW w:w="1572" w:type="dxa"/>
            <w:vAlign w:val="center"/>
          </w:tcPr>
          <w:p w:rsidR="00087453" w:rsidRPr="005351A7" w:rsidRDefault="00087453" w:rsidP="002C0A15">
            <w:pPr>
              <w:spacing w:before="0" w:line="312" w:lineRule="auto"/>
              <w:jc w:val="center"/>
              <w:rPr>
                <w:rFonts w:eastAsia="Calibri"/>
                <w:sz w:val="20"/>
                <w:szCs w:val="20"/>
              </w:rPr>
            </w:pPr>
          </w:p>
        </w:tc>
        <w:tc>
          <w:tcPr>
            <w:tcW w:w="1579" w:type="dxa"/>
            <w:vAlign w:val="center"/>
          </w:tcPr>
          <w:p w:rsidR="00087453" w:rsidRPr="005351A7" w:rsidRDefault="00087453" w:rsidP="002C0A15">
            <w:pPr>
              <w:spacing w:before="0" w:line="312" w:lineRule="auto"/>
              <w:jc w:val="center"/>
              <w:rPr>
                <w:rFonts w:eastAsia="Calibri"/>
                <w:sz w:val="20"/>
                <w:szCs w:val="20"/>
              </w:rPr>
            </w:pPr>
          </w:p>
        </w:tc>
        <w:tc>
          <w:tcPr>
            <w:tcW w:w="1703" w:type="dxa"/>
            <w:vAlign w:val="center"/>
          </w:tcPr>
          <w:p w:rsidR="00087453" w:rsidRPr="005351A7" w:rsidRDefault="00087453" w:rsidP="002C0A15">
            <w:pPr>
              <w:spacing w:before="0" w:line="312" w:lineRule="auto"/>
              <w:jc w:val="center"/>
              <w:rPr>
                <w:rFonts w:eastAsia="Calibri"/>
                <w:sz w:val="20"/>
                <w:szCs w:val="20"/>
              </w:rPr>
            </w:pPr>
          </w:p>
        </w:tc>
        <w:tc>
          <w:tcPr>
            <w:tcW w:w="1609" w:type="dxa"/>
            <w:vAlign w:val="center"/>
          </w:tcPr>
          <w:p w:rsidR="00087453" w:rsidRPr="005351A7" w:rsidRDefault="00087453" w:rsidP="002C0A15">
            <w:pPr>
              <w:spacing w:before="0" w:line="312" w:lineRule="auto"/>
              <w:jc w:val="center"/>
              <w:rPr>
                <w:rFonts w:eastAsia="Calibri"/>
                <w:sz w:val="20"/>
                <w:szCs w:val="20"/>
              </w:rPr>
            </w:pPr>
          </w:p>
        </w:tc>
        <w:tc>
          <w:tcPr>
            <w:tcW w:w="1663" w:type="dxa"/>
            <w:vAlign w:val="center"/>
          </w:tcPr>
          <w:p w:rsidR="00087453" w:rsidRPr="005351A7" w:rsidRDefault="00087453" w:rsidP="002C0A15">
            <w:pPr>
              <w:spacing w:before="0" w:line="312" w:lineRule="auto"/>
              <w:jc w:val="center"/>
              <w:rPr>
                <w:rFonts w:eastAsia="Calibri"/>
                <w:sz w:val="20"/>
                <w:szCs w:val="20"/>
              </w:rPr>
            </w:pPr>
          </w:p>
        </w:tc>
        <w:tc>
          <w:tcPr>
            <w:tcW w:w="1432" w:type="dxa"/>
            <w:vAlign w:val="center"/>
          </w:tcPr>
          <w:p w:rsidR="00087453" w:rsidRPr="005351A7" w:rsidRDefault="00087453" w:rsidP="002C0A15">
            <w:pPr>
              <w:spacing w:before="0" w:line="312" w:lineRule="auto"/>
              <w:jc w:val="center"/>
              <w:rPr>
                <w:rFonts w:eastAsia="Calibri"/>
                <w:sz w:val="20"/>
                <w:szCs w:val="20"/>
              </w:rPr>
            </w:pPr>
          </w:p>
        </w:tc>
      </w:tr>
      <w:tr w:rsidR="005351A7" w:rsidRPr="005351A7" w:rsidTr="00767911">
        <w:trPr>
          <w:cantSplit/>
          <w:trHeight w:val="629"/>
        </w:trPr>
        <w:tc>
          <w:tcPr>
            <w:tcW w:w="1572" w:type="dxa"/>
            <w:vAlign w:val="center"/>
          </w:tcPr>
          <w:p w:rsidR="00087453" w:rsidRPr="005351A7" w:rsidRDefault="00087453" w:rsidP="002C0A15">
            <w:pPr>
              <w:spacing w:before="0" w:line="312" w:lineRule="auto"/>
              <w:jc w:val="center"/>
              <w:rPr>
                <w:rFonts w:eastAsia="Calibri"/>
                <w:sz w:val="20"/>
                <w:szCs w:val="20"/>
              </w:rPr>
            </w:pPr>
          </w:p>
        </w:tc>
        <w:tc>
          <w:tcPr>
            <w:tcW w:w="1579" w:type="dxa"/>
            <w:vAlign w:val="center"/>
          </w:tcPr>
          <w:p w:rsidR="00087453" w:rsidRPr="005351A7" w:rsidRDefault="00087453" w:rsidP="002C0A15">
            <w:pPr>
              <w:spacing w:before="0" w:line="312" w:lineRule="auto"/>
              <w:jc w:val="center"/>
              <w:rPr>
                <w:rFonts w:eastAsia="Calibri"/>
                <w:sz w:val="20"/>
                <w:szCs w:val="20"/>
                <w:highlight w:val="yellow"/>
              </w:rPr>
            </w:pPr>
          </w:p>
        </w:tc>
        <w:tc>
          <w:tcPr>
            <w:tcW w:w="1703" w:type="dxa"/>
            <w:vAlign w:val="center"/>
          </w:tcPr>
          <w:p w:rsidR="00087453" w:rsidRPr="005351A7" w:rsidRDefault="00087453" w:rsidP="002C0A15">
            <w:pPr>
              <w:spacing w:before="0" w:line="312" w:lineRule="auto"/>
              <w:jc w:val="center"/>
              <w:rPr>
                <w:rFonts w:eastAsia="Calibri"/>
                <w:sz w:val="20"/>
                <w:szCs w:val="20"/>
                <w:highlight w:val="yellow"/>
              </w:rPr>
            </w:pPr>
          </w:p>
        </w:tc>
        <w:tc>
          <w:tcPr>
            <w:tcW w:w="1609" w:type="dxa"/>
            <w:vAlign w:val="center"/>
          </w:tcPr>
          <w:p w:rsidR="00087453" w:rsidRPr="005351A7" w:rsidRDefault="00087453" w:rsidP="002C0A15">
            <w:pPr>
              <w:spacing w:before="0" w:line="312" w:lineRule="auto"/>
              <w:jc w:val="center"/>
              <w:rPr>
                <w:rFonts w:eastAsia="Calibri"/>
                <w:sz w:val="20"/>
                <w:szCs w:val="20"/>
              </w:rPr>
            </w:pPr>
          </w:p>
        </w:tc>
        <w:tc>
          <w:tcPr>
            <w:tcW w:w="1663" w:type="dxa"/>
            <w:vAlign w:val="center"/>
          </w:tcPr>
          <w:p w:rsidR="00087453" w:rsidRPr="005351A7" w:rsidRDefault="00087453" w:rsidP="002C0A15">
            <w:pPr>
              <w:spacing w:before="0" w:line="312" w:lineRule="auto"/>
              <w:jc w:val="center"/>
              <w:rPr>
                <w:rFonts w:eastAsia="Calibri"/>
                <w:sz w:val="20"/>
                <w:szCs w:val="20"/>
              </w:rPr>
            </w:pPr>
          </w:p>
        </w:tc>
        <w:tc>
          <w:tcPr>
            <w:tcW w:w="1432" w:type="dxa"/>
            <w:vAlign w:val="center"/>
          </w:tcPr>
          <w:p w:rsidR="00087453" w:rsidRPr="005351A7" w:rsidRDefault="00087453" w:rsidP="002C0A15">
            <w:pPr>
              <w:spacing w:before="0" w:line="312" w:lineRule="auto"/>
              <w:jc w:val="center"/>
              <w:rPr>
                <w:rFonts w:eastAsia="Calibri"/>
                <w:sz w:val="20"/>
                <w:szCs w:val="20"/>
              </w:rPr>
            </w:pPr>
          </w:p>
        </w:tc>
      </w:tr>
      <w:tr w:rsidR="005351A7" w:rsidRPr="005351A7" w:rsidTr="00767911">
        <w:trPr>
          <w:cantSplit/>
          <w:trHeight w:val="620"/>
        </w:trPr>
        <w:tc>
          <w:tcPr>
            <w:tcW w:w="1572" w:type="dxa"/>
            <w:vAlign w:val="center"/>
          </w:tcPr>
          <w:p w:rsidR="007C14A3" w:rsidRPr="005351A7" w:rsidRDefault="007C14A3" w:rsidP="004A5E90">
            <w:pPr>
              <w:spacing w:before="0" w:line="312" w:lineRule="auto"/>
              <w:jc w:val="center"/>
              <w:rPr>
                <w:rFonts w:eastAsia="Calibri"/>
                <w:sz w:val="20"/>
                <w:szCs w:val="20"/>
                <w:highlight w:val="yellow"/>
              </w:rPr>
            </w:pPr>
          </w:p>
        </w:tc>
        <w:tc>
          <w:tcPr>
            <w:tcW w:w="1579" w:type="dxa"/>
            <w:vAlign w:val="center"/>
          </w:tcPr>
          <w:p w:rsidR="007C14A3" w:rsidRPr="005351A7" w:rsidRDefault="007C14A3" w:rsidP="004A5E90">
            <w:pPr>
              <w:spacing w:before="0" w:line="312" w:lineRule="auto"/>
              <w:jc w:val="center"/>
              <w:rPr>
                <w:rFonts w:eastAsia="Calibri"/>
                <w:sz w:val="20"/>
                <w:szCs w:val="20"/>
                <w:highlight w:val="yellow"/>
              </w:rPr>
            </w:pPr>
          </w:p>
        </w:tc>
        <w:tc>
          <w:tcPr>
            <w:tcW w:w="1703" w:type="dxa"/>
            <w:vAlign w:val="center"/>
          </w:tcPr>
          <w:p w:rsidR="007C14A3" w:rsidRPr="005351A7" w:rsidRDefault="007C14A3" w:rsidP="004A5E90">
            <w:pPr>
              <w:spacing w:before="0" w:line="312" w:lineRule="auto"/>
              <w:jc w:val="center"/>
              <w:rPr>
                <w:rFonts w:eastAsia="Calibri"/>
                <w:sz w:val="20"/>
                <w:szCs w:val="20"/>
                <w:highlight w:val="yellow"/>
              </w:rPr>
            </w:pPr>
          </w:p>
        </w:tc>
        <w:tc>
          <w:tcPr>
            <w:tcW w:w="1609" w:type="dxa"/>
            <w:vAlign w:val="center"/>
          </w:tcPr>
          <w:p w:rsidR="007C14A3" w:rsidRPr="005351A7" w:rsidRDefault="007C14A3" w:rsidP="004A5E90">
            <w:pPr>
              <w:spacing w:before="0" w:line="312" w:lineRule="auto"/>
              <w:jc w:val="center"/>
              <w:rPr>
                <w:rFonts w:eastAsia="Calibri"/>
                <w:sz w:val="20"/>
                <w:szCs w:val="20"/>
              </w:rPr>
            </w:pPr>
          </w:p>
        </w:tc>
        <w:tc>
          <w:tcPr>
            <w:tcW w:w="1663" w:type="dxa"/>
            <w:vAlign w:val="center"/>
          </w:tcPr>
          <w:p w:rsidR="007C14A3" w:rsidRPr="005351A7" w:rsidRDefault="007C14A3" w:rsidP="004A5E90">
            <w:pPr>
              <w:spacing w:before="0" w:line="312" w:lineRule="auto"/>
              <w:jc w:val="center"/>
              <w:rPr>
                <w:rFonts w:eastAsia="Calibri"/>
                <w:sz w:val="20"/>
                <w:szCs w:val="20"/>
              </w:rPr>
            </w:pPr>
          </w:p>
        </w:tc>
        <w:tc>
          <w:tcPr>
            <w:tcW w:w="1432" w:type="dxa"/>
            <w:vAlign w:val="center"/>
          </w:tcPr>
          <w:p w:rsidR="007C14A3" w:rsidRPr="005351A7" w:rsidRDefault="007C14A3" w:rsidP="004A5E90">
            <w:pPr>
              <w:spacing w:before="0" w:line="312" w:lineRule="auto"/>
              <w:jc w:val="center"/>
              <w:rPr>
                <w:rFonts w:eastAsia="Calibri"/>
                <w:sz w:val="20"/>
                <w:szCs w:val="20"/>
              </w:rPr>
            </w:pPr>
          </w:p>
        </w:tc>
      </w:tr>
      <w:tr w:rsidR="005351A7" w:rsidRPr="005351A7" w:rsidTr="00767911">
        <w:trPr>
          <w:cantSplit/>
          <w:trHeight w:val="620"/>
        </w:trPr>
        <w:tc>
          <w:tcPr>
            <w:tcW w:w="1572" w:type="dxa"/>
            <w:vAlign w:val="center"/>
          </w:tcPr>
          <w:p w:rsidR="007C14A3" w:rsidRPr="005351A7" w:rsidRDefault="007C14A3" w:rsidP="004A5E90">
            <w:pPr>
              <w:spacing w:before="0" w:line="312" w:lineRule="auto"/>
              <w:jc w:val="center"/>
              <w:rPr>
                <w:rFonts w:eastAsia="Calibri"/>
                <w:sz w:val="20"/>
                <w:szCs w:val="20"/>
                <w:highlight w:val="yellow"/>
              </w:rPr>
            </w:pPr>
          </w:p>
        </w:tc>
        <w:tc>
          <w:tcPr>
            <w:tcW w:w="1579" w:type="dxa"/>
            <w:vAlign w:val="center"/>
          </w:tcPr>
          <w:p w:rsidR="007C14A3" w:rsidRPr="005351A7" w:rsidRDefault="007C14A3" w:rsidP="004A5E90">
            <w:pPr>
              <w:spacing w:before="0" w:line="312" w:lineRule="auto"/>
              <w:jc w:val="center"/>
              <w:rPr>
                <w:rFonts w:eastAsia="Calibri"/>
                <w:sz w:val="20"/>
                <w:szCs w:val="20"/>
                <w:highlight w:val="yellow"/>
              </w:rPr>
            </w:pPr>
          </w:p>
        </w:tc>
        <w:tc>
          <w:tcPr>
            <w:tcW w:w="1703" w:type="dxa"/>
            <w:vAlign w:val="center"/>
          </w:tcPr>
          <w:p w:rsidR="007C14A3" w:rsidRPr="005351A7" w:rsidRDefault="007C14A3" w:rsidP="004A5E90">
            <w:pPr>
              <w:spacing w:before="0" w:line="312" w:lineRule="auto"/>
              <w:jc w:val="center"/>
              <w:rPr>
                <w:rFonts w:eastAsia="Calibri"/>
                <w:sz w:val="20"/>
                <w:szCs w:val="20"/>
                <w:highlight w:val="yellow"/>
              </w:rPr>
            </w:pPr>
          </w:p>
        </w:tc>
        <w:tc>
          <w:tcPr>
            <w:tcW w:w="1609" w:type="dxa"/>
            <w:vAlign w:val="center"/>
          </w:tcPr>
          <w:p w:rsidR="007C14A3" w:rsidRPr="005351A7" w:rsidRDefault="007C14A3" w:rsidP="004A5E90">
            <w:pPr>
              <w:spacing w:before="0" w:line="312" w:lineRule="auto"/>
              <w:jc w:val="center"/>
              <w:rPr>
                <w:rFonts w:eastAsia="Calibri"/>
                <w:sz w:val="20"/>
                <w:szCs w:val="20"/>
              </w:rPr>
            </w:pPr>
          </w:p>
        </w:tc>
        <w:tc>
          <w:tcPr>
            <w:tcW w:w="1663" w:type="dxa"/>
            <w:vAlign w:val="center"/>
          </w:tcPr>
          <w:p w:rsidR="007C14A3" w:rsidRPr="005351A7" w:rsidRDefault="007C14A3" w:rsidP="004A5E90">
            <w:pPr>
              <w:spacing w:before="0" w:line="312" w:lineRule="auto"/>
              <w:jc w:val="center"/>
              <w:rPr>
                <w:rFonts w:eastAsia="Calibri"/>
                <w:sz w:val="20"/>
                <w:szCs w:val="20"/>
              </w:rPr>
            </w:pPr>
          </w:p>
        </w:tc>
        <w:tc>
          <w:tcPr>
            <w:tcW w:w="1432" w:type="dxa"/>
            <w:vAlign w:val="center"/>
          </w:tcPr>
          <w:p w:rsidR="007C14A3" w:rsidRPr="005351A7" w:rsidRDefault="007C14A3" w:rsidP="004A5E90">
            <w:pPr>
              <w:spacing w:before="0" w:line="312" w:lineRule="auto"/>
              <w:jc w:val="center"/>
              <w:rPr>
                <w:rFonts w:eastAsia="Calibri"/>
                <w:sz w:val="20"/>
                <w:szCs w:val="20"/>
              </w:rPr>
            </w:pPr>
          </w:p>
        </w:tc>
      </w:tr>
      <w:tr w:rsidR="005351A7" w:rsidRPr="005351A7" w:rsidTr="00767911">
        <w:trPr>
          <w:cantSplit/>
          <w:trHeight w:val="611"/>
        </w:trPr>
        <w:tc>
          <w:tcPr>
            <w:tcW w:w="1572" w:type="dxa"/>
            <w:vAlign w:val="center"/>
          </w:tcPr>
          <w:p w:rsidR="007C14A3" w:rsidRPr="005351A7" w:rsidRDefault="007C14A3" w:rsidP="004A5E90">
            <w:pPr>
              <w:spacing w:before="0" w:line="312" w:lineRule="auto"/>
              <w:jc w:val="center"/>
              <w:rPr>
                <w:rFonts w:eastAsia="Calibri"/>
                <w:sz w:val="20"/>
                <w:szCs w:val="20"/>
                <w:highlight w:val="yellow"/>
              </w:rPr>
            </w:pPr>
          </w:p>
        </w:tc>
        <w:tc>
          <w:tcPr>
            <w:tcW w:w="1579" w:type="dxa"/>
            <w:vAlign w:val="center"/>
          </w:tcPr>
          <w:p w:rsidR="007C14A3" w:rsidRPr="005351A7" w:rsidRDefault="007C14A3" w:rsidP="004A5E90">
            <w:pPr>
              <w:spacing w:before="0" w:line="312" w:lineRule="auto"/>
              <w:jc w:val="center"/>
              <w:rPr>
                <w:rFonts w:eastAsia="Calibri"/>
                <w:sz w:val="20"/>
                <w:szCs w:val="20"/>
                <w:highlight w:val="yellow"/>
              </w:rPr>
            </w:pPr>
          </w:p>
        </w:tc>
        <w:tc>
          <w:tcPr>
            <w:tcW w:w="1703" w:type="dxa"/>
            <w:vAlign w:val="center"/>
          </w:tcPr>
          <w:p w:rsidR="007C14A3" w:rsidRPr="005351A7" w:rsidRDefault="007C14A3" w:rsidP="004A5E90">
            <w:pPr>
              <w:spacing w:before="0" w:line="312" w:lineRule="auto"/>
              <w:jc w:val="center"/>
              <w:rPr>
                <w:rFonts w:eastAsia="Calibri"/>
                <w:sz w:val="20"/>
                <w:szCs w:val="20"/>
                <w:highlight w:val="yellow"/>
              </w:rPr>
            </w:pPr>
          </w:p>
        </w:tc>
        <w:tc>
          <w:tcPr>
            <w:tcW w:w="1609" w:type="dxa"/>
            <w:vAlign w:val="center"/>
          </w:tcPr>
          <w:p w:rsidR="007C14A3" w:rsidRPr="005351A7" w:rsidRDefault="007C14A3" w:rsidP="004A5E90">
            <w:pPr>
              <w:spacing w:before="0" w:line="312" w:lineRule="auto"/>
              <w:jc w:val="center"/>
              <w:rPr>
                <w:rFonts w:eastAsia="Calibri"/>
                <w:sz w:val="20"/>
                <w:szCs w:val="20"/>
              </w:rPr>
            </w:pPr>
          </w:p>
        </w:tc>
        <w:tc>
          <w:tcPr>
            <w:tcW w:w="1663" w:type="dxa"/>
            <w:vAlign w:val="center"/>
          </w:tcPr>
          <w:p w:rsidR="007C14A3" w:rsidRPr="005351A7" w:rsidRDefault="007C14A3" w:rsidP="004A5E90">
            <w:pPr>
              <w:spacing w:before="0" w:line="312" w:lineRule="auto"/>
              <w:jc w:val="center"/>
              <w:rPr>
                <w:rFonts w:eastAsia="Calibri"/>
                <w:sz w:val="20"/>
                <w:szCs w:val="20"/>
              </w:rPr>
            </w:pPr>
          </w:p>
        </w:tc>
        <w:tc>
          <w:tcPr>
            <w:tcW w:w="1432" w:type="dxa"/>
            <w:vAlign w:val="center"/>
          </w:tcPr>
          <w:p w:rsidR="007C14A3" w:rsidRPr="005351A7" w:rsidRDefault="007C14A3" w:rsidP="004A5E90">
            <w:pPr>
              <w:spacing w:before="0" w:line="312" w:lineRule="auto"/>
              <w:jc w:val="center"/>
              <w:rPr>
                <w:rFonts w:eastAsia="Calibri"/>
                <w:sz w:val="20"/>
                <w:szCs w:val="20"/>
              </w:rPr>
            </w:pPr>
          </w:p>
        </w:tc>
      </w:tr>
      <w:tr w:rsidR="005351A7" w:rsidRPr="005351A7" w:rsidTr="00767911">
        <w:trPr>
          <w:cantSplit/>
          <w:trHeight w:val="620"/>
        </w:trPr>
        <w:tc>
          <w:tcPr>
            <w:tcW w:w="1572" w:type="dxa"/>
            <w:vAlign w:val="center"/>
          </w:tcPr>
          <w:p w:rsidR="007C14A3" w:rsidRPr="005351A7" w:rsidRDefault="007C14A3" w:rsidP="004A5E90">
            <w:pPr>
              <w:spacing w:before="0" w:line="312" w:lineRule="auto"/>
              <w:jc w:val="center"/>
              <w:rPr>
                <w:rFonts w:eastAsia="Calibri"/>
                <w:sz w:val="20"/>
                <w:szCs w:val="20"/>
                <w:highlight w:val="yellow"/>
              </w:rPr>
            </w:pPr>
          </w:p>
        </w:tc>
        <w:tc>
          <w:tcPr>
            <w:tcW w:w="1579" w:type="dxa"/>
            <w:vAlign w:val="center"/>
          </w:tcPr>
          <w:p w:rsidR="007C14A3" w:rsidRPr="005351A7" w:rsidRDefault="007C14A3" w:rsidP="004A5E90">
            <w:pPr>
              <w:spacing w:before="0" w:line="312" w:lineRule="auto"/>
              <w:jc w:val="center"/>
              <w:rPr>
                <w:rFonts w:eastAsia="Calibri"/>
                <w:sz w:val="20"/>
                <w:szCs w:val="20"/>
                <w:highlight w:val="yellow"/>
              </w:rPr>
            </w:pPr>
          </w:p>
        </w:tc>
        <w:tc>
          <w:tcPr>
            <w:tcW w:w="1703" w:type="dxa"/>
            <w:vAlign w:val="center"/>
          </w:tcPr>
          <w:p w:rsidR="007C14A3" w:rsidRPr="005351A7" w:rsidRDefault="007C14A3" w:rsidP="004A5E90">
            <w:pPr>
              <w:spacing w:before="0" w:line="312" w:lineRule="auto"/>
              <w:jc w:val="center"/>
              <w:rPr>
                <w:rFonts w:eastAsia="Calibri"/>
                <w:sz w:val="20"/>
                <w:szCs w:val="20"/>
                <w:highlight w:val="yellow"/>
              </w:rPr>
            </w:pPr>
          </w:p>
        </w:tc>
        <w:tc>
          <w:tcPr>
            <w:tcW w:w="1609" w:type="dxa"/>
            <w:vAlign w:val="center"/>
          </w:tcPr>
          <w:p w:rsidR="007C14A3" w:rsidRPr="005351A7" w:rsidRDefault="007C14A3" w:rsidP="004A5E90">
            <w:pPr>
              <w:spacing w:before="0" w:line="312" w:lineRule="auto"/>
              <w:jc w:val="center"/>
              <w:rPr>
                <w:rFonts w:eastAsia="Calibri"/>
                <w:sz w:val="20"/>
                <w:szCs w:val="20"/>
              </w:rPr>
            </w:pPr>
          </w:p>
        </w:tc>
        <w:tc>
          <w:tcPr>
            <w:tcW w:w="1663" w:type="dxa"/>
            <w:vAlign w:val="center"/>
          </w:tcPr>
          <w:p w:rsidR="007C14A3" w:rsidRPr="005351A7" w:rsidRDefault="007C14A3" w:rsidP="004A5E90">
            <w:pPr>
              <w:spacing w:before="0" w:line="312" w:lineRule="auto"/>
              <w:jc w:val="center"/>
              <w:rPr>
                <w:rFonts w:eastAsia="Calibri"/>
                <w:sz w:val="20"/>
                <w:szCs w:val="20"/>
              </w:rPr>
            </w:pPr>
          </w:p>
        </w:tc>
        <w:tc>
          <w:tcPr>
            <w:tcW w:w="1432" w:type="dxa"/>
            <w:vAlign w:val="center"/>
          </w:tcPr>
          <w:p w:rsidR="007C14A3" w:rsidRPr="005351A7" w:rsidRDefault="007C14A3" w:rsidP="004A5E90">
            <w:pPr>
              <w:spacing w:before="0" w:line="312" w:lineRule="auto"/>
              <w:jc w:val="center"/>
              <w:rPr>
                <w:rFonts w:eastAsia="Calibri"/>
                <w:sz w:val="20"/>
                <w:szCs w:val="20"/>
              </w:rPr>
            </w:pPr>
          </w:p>
        </w:tc>
      </w:tr>
      <w:tr w:rsidR="005351A7" w:rsidRPr="005351A7" w:rsidTr="00767911">
        <w:trPr>
          <w:cantSplit/>
          <w:trHeight w:val="620"/>
        </w:trPr>
        <w:tc>
          <w:tcPr>
            <w:tcW w:w="1572" w:type="dxa"/>
            <w:vAlign w:val="center"/>
          </w:tcPr>
          <w:p w:rsidR="00087453" w:rsidRPr="005351A7" w:rsidRDefault="00087453" w:rsidP="002C0A15">
            <w:pPr>
              <w:spacing w:before="0" w:line="312" w:lineRule="auto"/>
              <w:jc w:val="center"/>
              <w:rPr>
                <w:rFonts w:eastAsia="Calibri"/>
                <w:sz w:val="20"/>
                <w:szCs w:val="20"/>
                <w:highlight w:val="yellow"/>
              </w:rPr>
            </w:pPr>
          </w:p>
        </w:tc>
        <w:tc>
          <w:tcPr>
            <w:tcW w:w="1579" w:type="dxa"/>
            <w:vAlign w:val="center"/>
          </w:tcPr>
          <w:p w:rsidR="00087453" w:rsidRPr="005351A7" w:rsidRDefault="00087453" w:rsidP="002C0A15">
            <w:pPr>
              <w:spacing w:before="0" w:line="312" w:lineRule="auto"/>
              <w:jc w:val="center"/>
              <w:rPr>
                <w:rFonts w:eastAsia="Calibri"/>
                <w:sz w:val="20"/>
                <w:szCs w:val="20"/>
                <w:highlight w:val="yellow"/>
              </w:rPr>
            </w:pPr>
          </w:p>
        </w:tc>
        <w:tc>
          <w:tcPr>
            <w:tcW w:w="1703" w:type="dxa"/>
            <w:vAlign w:val="center"/>
          </w:tcPr>
          <w:p w:rsidR="00087453" w:rsidRPr="005351A7" w:rsidRDefault="00087453" w:rsidP="002C0A15">
            <w:pPr>
              <w:spacing w:before="0" w:line="312" w:lineRule="auto"/>
              <w:jc w:val="center"/>
              <w:rPr>
                <w:rFonts w:eastAsia="Calibri"/>
                <w:sz w:val="20"/>
                <w:szCs w:val="20"/>
                <w:highlight w:val="yellow"/>
              </w:rPr>
            </w:pPr>
          </w:p>
        </w:tc>
        <w:tc>
          <w:tcPr>
            <w:tcW w:w="1609" w:type="dxa"/>
            <w:vAlign w:val="center"/>
          </w:tcPr>
          <w:p w:rsidR="00087453" w:rsidRPr="005351A7" w:rsidRDefault="00087453" w:rsidP="002C0A15">
            <w:pPr>
              <w:spacing w:before="0" w:line="312" w:lineRule="auto"/>
              <w:jc w:val="center"/>
              <w:rPr>
                <w:rFonts w:eastAsia="Calibri"/>
                <w:sz w:val="20"/>
                <w:szCs w:val="20"/>
              </w:rPr>
            </w:pPr>
          </w:p>
        </w:tc>
        <w:tc>
          <w:tcPr>
            <w:tcW w:w="1663" w:type="dxa"/>
            <w:vAlign w:val="center"/>
          </w:tcPr>
          <w:p w:rsidR="00087453" w:rsidRPr="005351A7" w:rsidRDefault="00087453" w:rsidP="002C0A15">
            <w:pPr>
              <w:spacing w:before="0" w:line="312" w:lineRule="auto"/>
              <w:jc w:val="center"/>
              <w:rPr>
                <w:rFonts w:eastAsia="Calibri"/>
                <w:sz w:val="20"/>
                <w:szCs w:val="20"/>
              </w:rPr>
            </w:pPr>
          </w:p>
        </w:tc>
        <w:tc>
          <w:tcPr>
            <w:tcW w:w="1432" w:type="dxa"/>
            <w:vAlign w:val="center"/>
          </w:tcPr>
          <w:p w:rsidR="00087453" w:rsidRPr="005351A7" w:rsidRDefault="00087453" w:rsidP="002C0A15">
            <w:pPr>
              <w:spacing w:before="0" w:line="312" w:lineRule="auto"/>
              <w:jc w:val="center"/>
              <w:rPr>
                <w:rFonts w:eastAsia="Calibri"/>
                <w:sz w:val="20"/>
                <w:szCs w:val="20"/>
              </w:rPr>
            </w:pPr>
          </w:p>
        </w:tc>
      </w:tr>
      <w:tr w:rsidR="005351A7" w:rsidRPr="005351A7" w:rsidTr="00767911">
        <w:trPr>
          <w:cantSplit/>
          <w:trHeight w:val="611"/>
        </w:trPr>
        <w:tc>
          <w:tcPr>
            <w:tcW w:w="1572" w:type="dxa"/>
            <w:vAlign w:val="center"/>
          </w:tcPr>
          <w:p w:rsidR="00087453" w:rsidRPr="005351A7" w:rsidRDefault="00087453" w:rsidP="002C0A15">
            <w:pPr>
              <w:spacing w:before="0" w:line="312" w:lineRule="auto"/>
              <w:jc w:val="center"/>
              <w:rPr>
                <w:rFonts w:eastAsia="Calibri"/>
                <w:sz w:val="20"/>
                <w:szCs w:val="20"/>
                <w:highlight w:val="yellow"/>
              </w:rPr>
            </w:pPr>
          </w:p>
        </w:tc>
        <w:tc>
          <w:tcPr>
            <w:tcW w:w="1579" w:type="dxa"/>
            <w:vAlign w:val="center"/>
          </w:tcPr>
          <w:p w:rsidR="00087453" w:rsidRPr="005351A7" w:rsidRDefault="00087453" w:rsidP="002C0A15">
            <w:pPr>
              <w:spacing w:before="0" w:line="312" w:lineRule="auto"/>
              <w:jc w:val="center"/>
              <w:rPr>
                <w:rFonts w:eastAsia="Calibri"/>
                <w:sz w:val="20"/>
                <w:szCs w:val="20"/>
                <w:highlight w:val="yellow"/>
              </w:rPr>
            </w:pPr>
          </w:p>
        </w:tc>
        <w:tc>
          <w:tcPr>
            <w:tcW w:w="1703" w:type="dxa"/>
            <w:vAlign w:val="center"/>
          </w:tcPr>
          <w:p w:rsidR="00087453" w:rsidRPr="005351A7" w:rsidRDefault="00087453" w:rsidP="002C0A15">
            <w:pPr>
              <w:spacing w:before="0" w:line="312" w:lineRule="auto"/>
              <w:jc w:val="center"/>
              <w:rPr>
                <w:rFonts w:eastAsia="Calibri"/>
                <w:sz w:val="20"/>
                <w:szCs w:val="20"/>
                <w:highlight w:val="yellow"/>
              </w:rPr>
            </w:pPr>
          </w:p>
        </w:tc>
        <w:tc>
          <w:tcPr>
            <w:tcW w:w="1609" w:type="dxa"/>
            <w:vAlign w:val="center"/>
          </w:tcPr>
          <w:p w:rsidR="00087453" w:rsidRPr="005351A7" w:rsidRDefault="00087453" w:rsidP="002C0A15">
            <w:pPr>
              <w:spacing w:before="0" w:line="312" w:lineRule="auto"/>
              <w:jc w:val="center"/>
              <w:rPr>
                <w:rFonts w:eastAsia="Calibri"/>
                <w:sz w:val="20"/>
                <w:szCs w:val="20"/>
              </w:rPr>
            </w:pPr>
          </w:p>
        </w:tc>
        <w:tc>
          <w:tcPr>
            <w:tcW w:w="1663" w:type="dxa"/>
            <w:vAlign w:val="center"/>
          </w:tcPr>
          <w:p w:rsidR="00087453" w:rsidRPr="005351A7" w:rsidRDefault="00087453" w:rsidP="002C0A15">
            <w:pPr>
              <w:spacing w:before="0" w:line="312" w:lineRule="auto"/>
              <w:jc w:val="center"/>
              <w:rPr>
                <w:rFonts w:eastAsia="Calibri"/>
                <w:sz w:val="20"/>
                <w:szCs w:val="20"/>
              </w:rPr>
            </w:pPr>
          </w:p>
        </w:tc>
        <w:tc>
          <w:tcPr>
            <w:tcW w:w="1432" w:type="dxa"/>
            <w:vAlign w:val="center"/>
          </w:tcPr>
          <w:p w:rsidR="00087453" w:rsidRPr="005351A7" w:rsidRDefault="00087453" w:rsidP="002C0A15">
            <w:pPr>
              <w:spacing w:before="0" w:line="312" w:lineRule="auto"/>
              <w:jc w:val="center"/>
              <w:rPr>
                <w:rFonts w:eastAsia="Calibri"/>
                <w:sz w:val="20"/>
                <w:szCs w:val="20"/>
              </w:rPr>
            </w:pPr>
          </w:p>
        </w:tc>
      </w:tr>
    </w:tbl>
    <w:p w:rsidR="003D4A76" w:rsidRDefault="003D4A76" w:rsidP="00AE0778">
      <w:pPr>
        <w:spacing w:line="312" w:lineRule="auto"/>
        <w:jc w:val="center"/>
        <w:rPr>
          <w:rFonts w:eastAsiaTheme="minorHAnsi"/>
          <w:b/>
          <w:sz w:val="20"/>
          <w:szCs w:val="20"/>
        </w:rPr>
      </w:pPr>
    </w:p>
    <w:p w:rsidR="00082482" w:rsidRDefault="00082482" w:rsidP="00AE0778">
      <w:pPr>
        <w:spacing w:line="312" w:lineRule="auto"/>
        <w:jc w:val="center"/>
        <w:rPr>
          <w:rFonts w:eastAsiaTheme="minorHAnsi"/>
          <w:b/>
          <w:sz w:val="20"/>
          <w:szCs w:val="20"/>
        </w:rPr>
      </w:pPr>
    </w:p>
    <w:p w:rsidR="00350F94" w:rsidRDefault="00082482" w:rsidP="00082482">
      <w:pPr>
        <w:spacing w:after="0" w:line="240" w:lineRule="auto"/>
        <w:jc w:val="left"/>
        <w:rPr>
          <w:rFonts w:eastAsiaTheme="minorHAnsi"/>
          <w:b/>
          <w:sz w:val="20"/>
          <w:szCs w:val="20"/>
        </w:rPr>
      </w:pPr>
      <w:r>
        <w:rPr>
          <w:rFonts w:eastAsiaTheme="minorHAnsi"/>
          <w:b/>
          <w:sz w:val="20"/>
          <w:szCs w:val="20"/>
        </w:rPr>
        <w:br w:type="page"/>
      </w:r>
    </w:p>
    <w:p w:rsidR="00095E1D" w:rsidRPr="00095E1D" w:rsidRDefault="00095E1D" w:rsidP="00082482">
      <w:pPr>
        <w:shd w:val="clear" w:color="auto" w:fill="595959" w:themeFill="text1" w:themeFillTint="A6"/>
        <w:spacing w:after="0"/>
        <w:jc w:val="left"/>
        <w:rPr>
          <w:rFonts w:ascii="Frutiger LT Std 45 Light" w:eastAsiaTheme="minorHAnsi" w:hAnsi="Frutiger LT Std 45 Light"/>
          <w:b/>
          <w:caps/>
          <w:color w:val="FFFFFF" w:themeColor="background1"/>
          <w:sz w:val="6"/>
          <w:szCs w:val="6"/>
        </w:rPr>
      </w:pPr>
    </w:p>
    <w:p w:rsidR="009D1B3D" w:rsidRPr="00095E1D" w:rsidRDefault="00095E1D" w:rsidP="00082482">
      <w:pPr>
        <w:shd w:val="clear" w:color="auto" w:fill="595959" w:themeFill="text1" w:themeFillTint="A6"/>
        <w:spacing w:line="360" w:lineRule="auto"/>
        <w:jc w:val="left"/>
        <w:rPr>
          <w:rFonts w:ascii="Frutiger LT Std 45 Light" w:eastAsiaTheme="minorHAnsi" w:hAnsi="Frutiger LT Std 45 Light"/>
          <w:b/>
          <w:caps/>
          <w:color w:val="FFFFFF" w:themeColor="background1"/>
          <w:spacing w:val="20"/>
          <w:sz w:val="24"/>
        </w:rPr>
      </w:pPr>
      <w:r>
        <w:rPr>
          <w:rFonts w:ascii="Frutiger LT Std 45 Light" w:eastAsiaTheme="minorHAnsi" w:hAnsi="Frutiger LT Std 45 Light"/>
          <w:b/>
          <w:caps/>
          <w:color w:val="FFFFFF" w:themeColor="background1"/>
          <w:spacing w:val="20"/>
          <w:sz w:val="24"/>
        </w:rPr>
        <w:t xml:space="preserve"> </w:t>
      </w:r>
      <w:r w:rsidR="00900878" w:rsidRPr="00095E1D">
        <w:rPr>
          <w:rFonts w:ascii="Frutiger LT Std 45 Light" w:eastAsiaTheme="minorHAnsi" w:hAnsi="Frutiger LT Std 45 Light"/>
          <w:b/>
          <w:caps/>
          <w:color w:val="FFFFFF" w:themeColor="background1"/>
          <w:spacing w:val="20"/>
          <w:sz w:val="24"/>
        </w:rPr>
        <w:t xml:space="preserve">Topic </w:t>
      </w:r>
      <w:r w:rsidR="00EB11C2" w:rsidRPr="00095E1D">
        <w:rPr>
          <w:rFonts w:ascii="Frutiger LT Std 45 Light" w:eastAsiaTheme="minorHAnsi" w:hAnsi="Frutiger LT Std 45 Light"/>
          <w:b/>
          <w:caps/>
          <w:color w:val="FFFFFF" w:themeColor="background1"/>
          <w:spacing w:val="20"/>
          <w:sz w:val="24"/>
        </w:rPr>
        <w:t>2</w:t>
      </w:r>
      <w:r w:rsidRPr="00095E1D">
        <w:rPr>
          <w:rFonts w:ascii="Frutiger LT Std 45 Light" w:eastAsiaTheme="minorHAnsi" w:hAnsi="Frutiger LT Std 45 Light"/>
          <w:b/>
          <w:color w:val="FFFFFF" w:themeColor="background1"/>
          <w:spacing w:val="20"/>
          <w:sz w:val="24"/>
        </w:rPr>
        <w:t>f</w:t>
      </w:r>
      <w:r w:rsidR="00900878" w:rsidRPr="00095E1D">
        <w:rPr>
          <w:rFonts w:ascii="Frutiger LT Std 45 Light" w:eastAsiaTheme="minorHAnsi" w:hAnsi="Frutiger LT Std 45 Light"/>
          <w:b/>
          <w:caps/>
          <w:color w:val="FFFFFF" w:themeColor="background1"/>
          <w:spacing w:val="20"/>
          <w:sz w:val="24"/>
        </w:rPr>
        <w:t xml:space="preserve">: </w:t>
      </w:r>
      <w:r w:rsidR="009D1B3D" w:rsidRPr="00095E1D">
        <w:rPr>
          <w:rFonts w:ascii="Frutiger LT Std 45 Light" w:eastAsiaTheme="minorHAnsi" w:hAnsi="Frutiger LT Std 45 Light"/>
          <w:b/>
          <w:caps/>
          <w:color w:val="FFFFFF" w:themeColor="background1"/>
          <w:spacing w:val="20"/>
          <w:sz w:val="24"/>
        </w:rPr>
        <w:t>Support for Passengers</w:t>
      </w:r>
    </w:p>
    <w:p w:rsidR="009D1B3D" w:rsidRPr="00164617" w:rsidRDefault="009D1B3D" w:rsidP="00164617">
      <w:pPr>
        <w:rPr>
          <w:rFonts w:eastAsiaTheme="minorHAnsi"/>
          <w:szCs w:val="21"/>
        </w:rPr>
      </w:pPr>
      <w:r w:rsidRPr="00164617">
        <w:rPr>
          <w:rFonts w:eastAsiaTheme="minorHAnsi"/>
          <w:szCs w:val="21"/>
        </w:rPr>
        <w:t xml:space="preserve">This </w:t>
      </w:r>
      <w:r w:rsidR="00C73F0D" w:rsidRPr="00164617">
        <w:rPr>
          <w:rFonts w:eastAsiaTheme="minorHAnsi"/>
          <w:szCs w:val="21"/>
        </w:rPr>
        <w:t>topic</w:t>
      </w:r>
      <w:r w:rsidRPr="00164617">
        <w:rPr>
          <w:rFonts w:eastAsiaTheme="minorHAnsi"/>
          <w:szCs w:val="21"/>
        </w:rPr>
        <w:t xml:space="preserve"> describes guidance for planning and developing support capabilities and actions based on aircraft and</w:t>
      </w:r>
      <w:r w:rsidR="006D185D" w:rsidRPr="00164617">
        <w:rPr>
          <w:rFonts w:eastAsiaTheme="minorHAnsi"/>
          <w:szCs w:val="21"/>
        </w:rPr>
        <w:t xml:space="preserve"> </w:t>
      </w:r>
      <w:r w:rsidRPr="00164617">
        <w:rPr>
          <w:rFonts w:eastAsiaTheme="minorHAnsi"/>
          <w:szCs w:val="21"/>
        </w:rPr>
        <w:t>passenger location and on duration of passenger stay both on</w:t>
      </w:r>
      <w:r w:rsidR="0082690B" w:rsidRPr="00164617">
        <w:rPr>
          <w:rFonts w:eastAsiaTheme="minorHAnsi"/>
          <w:szCs w:val="21"/>
        </w:rPr>
        <w:t xml:space="preserve"> </w:t>
      </w:r>
      <w:r w:rsidRPr="00164617">
        <w:rPr>
          <w:rFonts w:eastAsiaTheme="minorHAnsi"/>
          <w:szCs w:val="21"/>
        </w:rPr>
        <w:t>board aircraft and in the terminal.</w:t>
      </w:r>
    </w:p>
    <w:p w:rsidR="009D1B3D" w:rsidRPr="00164617" w:rsidRDefault="009D1B3D" w:rsidP="00095E1D">
      <w:pPr>
        <w:spacing w:after="120"/>
        <w:rPr>
          <w:rFonts w:eastAsiaTheme="minorHAnsi"/>
          <w:szCs w:val="21"/>
        </w:rPr>
      </w:pPr>
      <w:r w:rsidRPr="00164617">
        <w:rPr>
          <w:rFonts w:eastAsiaTheme="minorHAnsi"/>
          <w:b/>
          <w:szCs w:val="21"/>
        </w:rPr>
        <w:t xml:space="preserve">Purpose: </w:t>
      </w:r>
      <w:r w:rsidRPr="00164617">
        <w:rPr>
          <w:rFonts w:eastAsiaTheme="minorHAnsi"/>
          <w:szCs w:val="21"/>
        </w:rPr>
        <w:t>To ensure focus on coordinated support of passengers and other customers during an IROPS event.</w:t>
      </w:r>
      <w:r w:rsidR="006D185D" w:rsidRPr="00164617">
        <w:rPr>
          <w:rFonts w:eastAsiaTheme="minorHAnsi"/>
          <w:szCs w:val="21"/>
        </w:rPr>
        <w:t xml:space="preserve"> </w:t>
      </w:r>
      <w:r w:rsidRPr="00164617">
        <w:rPr>
          <w:rFonts w:eastAsiaTheme="minorHAnsi"/>
          <w:szCs w:val="21"/>
        </w:rPr>
        <w:t>This focus includes, but is not limited to</w:t>
      </w:r>
      <w:r w:rsidR="00C648A2" w:rsidRPr="00164617">
        <w:rPr>
          <w:rFonts w:eastAsiaTheme="minorHAnsi"/>
          <w:szCs w:val="21"/>
        </w:rPr>
        <w:t>,</w:t>
      </w:r>
      <w:r w:rsidRPr="00164617">
        <w:rPr>
          <w:rFonts w:eastAsiaTheme="minorHAnsi"/>
          <w:szCs w:val="21"/>
        </w:rPr>
        <w:t xml:space="preserve"> the three areas of coordination identified as being </w:t>
      </w:r>
      <w:r w:rsidR="006B13F4" w:rsidRPr="00164617">
        <w:rPr>
          <w:rFonts w:eastAsiaTheme="minorHAnsi"/>
          <w:szCs w:val="21"/>
        </w:rPr>
        <w:t>United States</w:t>
      </w:r>
      <w:r w:rsidRPr="00164617">
        <w:rPr>
          <w:rFonts w:eastAsiaTheme="minorHAnsi"/>
          <w:szCs w:val="21"/>
        </w:rPr>
        <w:t xml:space="preserve"> Congressional concern</w:t>
      </w:r>
      <w:r w:rsidR="00C648A2" w:rsidRPr="00164617">
        <w:rPr>
          <w:rFonts w:eastAsiaTheme="minorHAnsi"/>
          <w:szCs w:val="21"/>
        </w:rPr>
        <w:t>s</w:t>
      </w:r>
      <w:r w:rsidRPr="00164617">
        <w:rPr>
          <w:rFonts w:eastAsiaTheme="minorHAnsi"/>
          <w:szCs w:val="21"/>
        </w:rPr>
        <w:t xml:space="preserve"> for the provision of:</w:t>
      </w:r>
    </w:p>
    <w:p w:rsidR="009D1B3D" w:rsidRPr="00164617" w:rsidRDefault="009D1B3D" w:rsidP="00481BCD">
      <w:pPr>
        <w:numPr>
          <w:ilvl w:val="0"/>
          <w:numId w:val="19"/>
        </w:numPr>
        <w:spacing w:after="120"/>
        <w:rPr>
          <w:szCs w:val="21"/>
        </w:rPr>
      </w:pPr>
      <w:r w:rsidRPr="00164617">
        <w:rPr>
          <w:szCs w:val="21"/>
        </w:rPr>
        <w:t>Support for deplan</w:t>
      </w:r>
      <w:r w:rsidR="00C648A2" w:rsidRPr="00164617">
        <w:rPr>
          <w:szCs w:val="21"/>
        </w:rPr>
        <w:t>ing</w:t>
      </w:r>
      <w:r w:rsidRPr="00164617">
        <w:rPr>
          <w:szCs w:val="21"/>
        </w:rPr>
        <w:t xml:space="preserve"> of passengers from aircraft</w:t>
      </w:r>
    </w:p>
    <w:p w:rsidR="009D1B3D" w:rsidRPr="00164617" w:rsidRDefault="009D1B3D" w:rsidP="00481BCD">
      <w:pPr>
        <w:numPr>
          <w:ilvl w:val="0"/>
          <w:numId w:val="19"/>
        </w:numPr>
        <w:spacing w:after="120"/>
        <w:rPr>
          <w:szCs w:val="21"/>
        </w:rPr>
      </w:pPr>
      <w:r w:rsidRPr="00164617">
        <w:rPr>
          <w:szCs w:val="21"/>
        </w:rPr>
        <w:t>Sharing of facilities</w:t>
      </w:r>
      <w:r w:rsidR="00223898" w:rsidRPr="00164617">
        <w:rPr>
          <w:szCs w:val="21"/>
        </w:rPr>
        <w:t>,</w:t>
      </w:r>
      <w:r w:rsidRPr="00164617">
        <w:rPr>
          <w:szCs w:val="21"/>
        </w:rPr>
        <w:t xml:space="preserve"> including making gates available</w:t>
      </w:r>
    </w:p>
    <w:p w:rsidR="009D1B3D" w:rsidRPr="00164617" w:rsidRDefault="009D1B3D" w:rsidP="00481BCD">
      <w:pPr>
        <w:numPr>
          <w:ilvl w:val="0"/>
          <w:numId w:val="19"/>
        </w:numPr>
        <w:spacing w:after="120"/>
        <w:rPr>
          <w:szCs w:val="21"/>
        </w:rPr>
      </w:pPr>
      <w:r w:rsidRPr="00164617">
        <w:rPr>
          <w:szCs w:val="21"/>
        </w:rPr>
        <w:t>Having a sterile area available for passengers who have not yet cleared CBP</w:t>
      </w:r>
    </w:p>
    <w:p w:rsidR="009D1B3D" w:rsidRPr="00164617" w:rsidRDefault="009D1B3D" w:rsidP="00095E1D">
      <w:pPr>
        <w:spacing w:before="240" w:after="120"/>
        <w:rPr>
          <w:rFonts w:eastAsiaTheme="minorHAnsi"/>
          <w:szCs w:val="21"/>
        </w:rPr>
      </w:pPr>
      <w:r w:rsidRPr="00164617">
        <w:rPr>
          <w:rFonts w:eastAsiaTheme="minorHAnsi"/>
          <w:b/>
          <w:szCs w:val="21"/>
        </w:rPr>
        <w:t>Process</w:t>
      </w:r>
      <w:r w:rsidR="00476807" w:rsidRPr="00164617">
        <w:rPr>
          <w:rFonts w:eastAsiaTheme="minorHAnsi"/>
          <w:b/>
          <w:szCs w:val="21"/>
        </w:rPr>
        <w:t xml:space="preserve">: </w:t>
      </w:r>
      <w:r w:rsidRPr="00164617">
        <w:rPr>
          <w:rFonts w:eastAsiaTheme="minorHAnsi"/>
          <w:szCs w:val="21"/>
        </w:rPr>
        <w:t xml:space="preserve">The IROPS </w:t>
      </w:r>
      <w:r w:rsidR="00C648A2" w:rsidRPr="00164617">
        <w:rPr>
          <w:rFonts w:eastAsiaTheme="minorHAnsi"/>
          <w:szCs w:val="21"/>
        </w:rPr>
        <w:t xml:space="preserve">Champion (with assistance from the IROPS </w:t>
      </w:r>
      <w:r w:rsidRPr="00164617">
        <w:rPr>
          <w:rFonts w:eastAsiaTheme="minorHAnsi"/>
          <w:szCs w:val="21"/>
        </w:rPr>
        <w:t>Contingency Response Committee</w:t>
      </w:r>
      <w:r w:rsidR="00C648A2" w:rsidRPr="00164617">
        <w:rPr>
          <w:rFonts w:eastAsiaTheme="minorHAnsi"/>
          <w:szCs w:val="21"/>
        </w:rPr>
        <w:t>)</w:t>
      </w:r>
      <w:r w:rsidRPr="00164617">
        <w:rPr>
          <w:rFonts w:eastAsiaTheme="minorHAnsi"/>
          <w:szCs w:val="21"/>
        </w:rPr>
        <w:t xml:space="preserve"> reviews and documents each stage of passenger support needs based on aircraft and passenger location.</w:t>
      </w:r>
      <w:r w:rsidR="006D185D" w:rsidRPr="00164617">
        <w:rPr>
          <w:rFonts w:eastAsiaTheme="minorHAnsi"/>
          <w:szCs w:val="21"/>
        </w:rPr>
        <w:t xml:space="preserve"> </w:t>
      </w:r>
      <w:r w:rsidRPr="00164617">
        <w:rPr>
          <w:rFonts w:eastAsiaTheme="minorHAnsi"/>
          <w:szCs w:val="21"/>
        </w:rPr>
        <w:t xml:space="preserve">This review should include local consideration of customer </w:t>
      </w:r>
      <w:r w:rsidR="00B315B1" w:rsidRPr="00164617">
        <w:rPr>
          <w:rFonts w:eastAsiaTheme="minorHAnsi"/>
          <w:szCs w:val="21"/>
        </w:rPr>
        <w:t>n</w:t>
      </w:r>
      <w:r w:rsidRPr="00164617">
        <w:rPr>
          <w:rFonts w:eastAsiaTheme="minorHAnsi"/>
          <w:szCs w:val="21"/>
        </w:rPr>
        <w:t>eeds</w:t>
      </w:r>
      <w:r w:rsidR="00C648A2" w:rsidRPr="00164617">
        <w:rPr>
          <w:rFonts w:eastAsiaTheme="minorHAnsi"/>
          <w:szCs w:val="21"/>
        </w:rPr>
        <w:t>:</w:t>
      </w:r>
    </w:p>
    <w:p w:rsidR="009D1B3D" w:rsidRPr="00164617" w:rsidRDefault="0082690B" w:rsidP="00481BCD">
      <w:pPr>
        <w:numPr>
          <w:ilvl w:val="0"/>
          <w:numId w:val="20"/>
        </w:numPr>
        <w:spacing w:after="120"/>
        <w:rPr>
          <w:szCs w:val="21"/>
        </w:rPr>
      </w:pPr>
      <w:r w:rsidRPr="00164617">
        <w:rPr>
          <w:szCs w:val="21"/>
        </w:rPr>
        <w:t xml:space="preserve">Passengers on </w:t>
      </w:r>
      <w:r w:rsidR="009D1B3D" w:rsidRPr="00164617">
        <w:rPr>
          <w:szCs w:val="21"/>
        </w:rPr>
        <w:t>board aircraft (includes supplemental provision of concessions if required by airline)</w:t>
      </w:r>
    </w:p>
    <w:p w:rsidR="009D1B3D" w:rsidRPr="00164617" w:rsidRDefault="009D1B3D" w:rsidP="00481BCD">
      <w:pPr>
        <w:numPr>
          <w:ilvl w:val="0"/>
          <w:numId w:val="20"/>
        </w:numPr>
        <w:spacing w:after="120"/>
        <w:rPr>
          <w:szCs w:val="21"/>
        </w:rPr>
      </w:pPr>
      <w:r w:rsidRPr="00164617">
        <w:rPr>
          <w:szCs w:val="21"/>
        </w:rPr>
        <w:t>Passengers deplaning aircraft (includes passenger assistance and transportation to terminal from remotely parked aircraft as needed)</w:t>
      </w:r>
    </w:p>
    <w:p w:rsidR="009D1B3D" w:rsidRPr="00164617" w:rsidRDefault="009D1B3D" w:rsidP="00481BCD">
      <w:pPr>
        <w:numPr>
          <w:ilvl w:val="0"/>
          <w:numId w:val="20"/>
        </w:numPr>
        <w:spacing w:after="120"/>
        <w:rPr>
          <w:szCs w:val="21"/>
        </w:rPr>
      </w:pPr>
      <w:r w:rsidRPr="00164617">
        <w:rPr>
          <w:szCs w:val="21"/>
        </w:rPr>
        <w:t>Passengers in terminal (includes access to restroom</w:t>
      </w:r>
      <w:r w:rsidR="0082690B" w:rsidRPr="00164617">
        <w:rPr>
          <w:szCs w:val="21"/>
        </w:rPr>
        <w:t>s</w:t>
      </w:r>
      <w:r w:rsidRPr="00164617">
        <w:rPr>
          <w:szCs w:val="21"/>
        </w:rPr>
        <w:t xml:space="preserve"> and concessions as needed)</w:t>
      </w:r>
    </w:p>
    <w:p w:rsidR="009D1B3D" w:rsidRPr="00164617" w:rsidRDefault="009D1B3D" w:rsidP="00481BCD">
      <w:pPr>
        <w:numPr>
          <w:ilvl w:val="0"/>
          <w:numId w:val="20"/>
        </w:numPr>
        <w:spacing w:after="120"/>
        <w:rPr>
          <w:szCs w:val="21"/>
        </w:rPr>
      </w:pPr>
      <w:r w:rsidRPr="00164617">
        <w:rPr>
          <w:szCs w:val="21"/>
        </w:rPr>
        <w:t xml:space="preserve">Passengers requiring extended delay accommodations (overnight stay in terminal and/or </w:t>
      </w:r>
      <w:r w:rsidR="00C648A2" w:rsidRPr="00164617">
        <w:rPr>
          <w:szCs w:val="21"/>
        </w:rPr>
        <w:t>transportation to local hotel</w:t>
      </w:r>
      <w:r w:rsidRPr="00164617">
        <w:rPr>
          <w:szCs w:val="21"/>
        </w:rPr>
        <w:t xml:space="preserve"> as needed)</w:t>
      </w:r>
    </w:p>
    <w:p w:rsidR="009D1B3D" w:rsidRPr="00164617" w:rsidRDefault="009D1B3D" w:rsidP="00481BCD">
      <w:pPr>
        <w:numPr>
          <w:ilvl w:val="0"/>
          <w:numId w:val="20"/>
        </w:numPr>
        <w:spacing w:after="120"/>
        <w:rPr>
          <w:szCs w:val="21"/>
        </w:rPr>
      </w:pPr>
      <w:r w:rsidRPr="00164617">
        <w:rPr>
          <w:szCs w:val="21"/>
        </w:rPr>
        <w:t>Additional considerations:</w:t>
      </w:r>
    </w:p>
    <w:p w:rsidR="009D1B3D" w:rsidRPr="00164617" w:rsidRDefault="009D1B3D" w:rsidP="00481BCD">
      <w:pPr>
        <w:numPr>
          <w:ilvl w:val="1"/>
          <w:numId w:val="23"/>
        </w:numPr>
        <w:tabs>
          <w:tab w:val="clear" w:pos="1440"/>
          <w:tab w:val="num" w:pos="1170"/>
        </w:tabs>
        <w:spacing w:after="60"/>
        <w:ind w:left="1181" w:hanging="274"/>
        <w:rPr>
          <w:szCs w:val="21"/>
        </w:rPr>
      </w:pPr>
      <w:r w:rsidRPr="00164617">
        <w:rPr>
          <w:szCs w:val="21"/>
        </w:rPr>
        <w:t>Sharing of facilities</w:t>
      </w:r>
    </w:p>
    <w:p w:rsidR="009D1B3D" w:rsidRPr="00164617" w:rsidRDefault="009D1B3D" w:rsidP="00481BCD">
      <w:pPr>
        <w:numPr>
          <w:ilvl w:val="1"/>
          <w:numId w:val="23"/>
        </w:numPr>
        <w:tabs>
          <w:tab w:val="clear" w:pos="1440"/>
          <w:tab w:val="num" w:pos="1170"/>
        </w:tabs>
        <w:spacing w:after="60"/>
        <w:ind w:left="1181" w:hanging="274"/>
        <w:rPr>
          <w:szCs w:val="21"/>
        </w:rPr>
      </w:pPr>
      <w:r w:rsidRPr="00164617">
        <w:rPr>
          <w:szCs w:val="21"/>
        </w:rPr>
        <w:t>Making gates available during IROPS event</w:t>
      </w:r>
    </w:p>
    <w:p w:rsidR="009D1B3D" w:rsidRPr="00164617" w:rsidRDefault="0082690B" w:rsidP="00481BCD">
      <w:pPr>
        <w:numPr>
          <w:ilvl w:val="1"/>
          <w:numId w:val="23"/>
        </w:numPr>
        <w:tabs>
          <w:tab w:val="clear" w:pos="1440"/>
          <w:tab w:val="num" w:pos="1170"/>
        </w:tabs>
        <w:spacing w:after="60"/>
        <w:ind w:left="1181" w:hanging="274"/>
        <w:rPr>
          <w:szCs w:val="21"/>
        </w:rPr>
      </w:pPr>
      <w:r w:rsidRPr="00164617">
        <w:rPr>
          <w:szCs w:val="21"/>
        </w:rPr>
        <w:t>Support to special-</w:t>
      </w:r>
      <w:r w:rsidR="009D1B3D" w:rsidRPr="00164617">
        <w:rPr>
          <w:szCs w:val="21"/>
        </w:rPr>
        <w:t>needs passengers</w:t>
      </w:r>
    </w:p>
    <w:p w:rsidR="009D1B3D" w:rsidRPr="00164617" w:rsidRDefault="009D1B3D" w:rsidP="00481BCD">
      <w:pPr>
        <w:numPr>
          <w:ilvl w:val="1"/>
          <w:numId w:val="23"/>
        </w:numPr>
        <w:tabs>
          <w:tab w:val="clear" w:pos="1440"/>
          <w:tab w:val="num" w:pos="1170"/>
        </w:tabs>
        <w:spacing w:after="60"/>
        <w:ind w:left="1181" w:hanging="274"/>
        <w:rPr>
          <w:szCs w:val="21"/>
        </w:rPr>
      </w:pPr>
      <w:r w:rsidRPr="00164617">
        <w:rPr>
          <w:szCs w:val="21"/>
        </w:rPr>
        <w:t>Having sterile area available for passengers who have not yet cleared CBP</w:t>
      </w:r>
    </w:p>
    <w:p w:rsidR="009D1B3D" w:rsidRPr="00164617" w:rsidRDefault="009D1B3D" w:rsidP="00481BCD">
      <w:pPr>
        <w:numPr>
          <w:ilvl w:val="1"/>
          <w:numId w:val="23"/>
        </w:numPr>
        <w:tabs>
          <w:tab w:val="clear" w:pos="1440"/>
          <w:tab w:val="num" w:pos="1170"/>
        </w:tabs>
        <w:spacing w:after="60"/>
        <w:ind w:left="1181" w:hanging="274"/>
        <w:rPr>
          <w:szCs w:val="21"/>
        </w:rPr>
      </w:pPr>
      <w:r w:rsidRPr="00164617">
        <w:rPr>
          <w:szCs w:val="21"/>
        </w:rPr>
        <w:t>Coordination with TSA for accommodating passengers needing to leave screened area</w:t>
      </w:r>
    </w:p>
    <w:p w:rsidR="00CE6ECB" w:rsidRPr="00164617" w:rsidRDefault="009D1B3D" w:rsidP="00095E1D">
      <w:pPr>
        <w:autoSpaceDE w:val="0"/>
        <w:autoSpaceDN w:val="0"/>
        <w:adjustRightInd w:val="0"/>
        <w:spacing w:before="240"/>
        <w:rPr>
          <w:rFonts w:eastAsiaTheme="minorHAnsi"/>
          <w:szCs w:val="21"/>
        </w:rPr>
      </w:pPr>
      <w:r w:rsidRPr="00164617">
        <w:rPr>
          <w:rFonts w:eastAsiaTheme="minorHAnsi"/>
          <w:b/>
          <w:szCs w:val="21"/>
        </w:rPr>
        <w:t xml:space="preserve">Format: </w:t>
      </w:r>
      <w:r w:rsidR="00CE6ECB" w:rsidRPr="00164617">
        <w:rPr>
          <w:rFonts w:eastAsiaTheme="minorHAnsi"/>
          <w:szCs w:val="21"/>
        </w:rPr>
        <w:t xml:space="preserve">The following list includes agencies and vendors </w:t>
      </w:r>
      <w:r w:rsidR="00223898" w:rsidRPr="00164617">
        <w:rPr>
          <w:rFonts w:eastAsiaTheme="minorHAnsi"/>
          <w:szCs w:val="21"/>
        </w:rPr>
        <w:t>that</w:t>
      </w:r>
      <w:r w:rsidR="00CE6ECB" w:rsidRPr="00164617">
        <w:rPr>
          <w:rFonts w:eastAsiaTheme="minorHAnsi"/>
          <w:szCs w:val="21"/>
        </w:rPr>
        <w:t xml:space="preserve"> should be considered when documenting and reviewing passenger support efforts (as appropriate to your situation):</w:t>
      </w:r>
    </w:p>
    <w:p w:rsidR="00CE6ECB" w:rsidRPr="00082482" w:rsidRDefault="00CE6ECB" w:rsidP="00481BCD">
      <w:pPr>
        <w:pStyle w:val="ListParagraph"/>
        <w:numPr>
          <w:ilvl w:val="0"/>
          <w:numId w:val="33"/>
        </w:numPr>
        <w:autoSpaceDE w:val="0"/>
        <w:autoSpaceDN w:val="0"/>
        <w:adjustRightInd w:val="0"/>
        <w:spacing w:after="120"/>
        <w:rPr>
          <w:rFonts w:eastAsiaTheme="minorHAnsi"/>
          <w:szCs w:val="21"/>
        </w:rPr>
      </w:pPr>
      <w:r w:rsidRPr="00082482">
        <w:rPr>
          <w:rFonts w:eastAsiaTheme="minorHAnsi"/>
          <w:b/>
          <w:szCs w:val="21"/>
        </w:rPr>
        <w:t xml:space="preserve">Airlines: </w:t>
      </w:r>
      <w:r w:rsidRPr="00082482">
        <w:rPr>
          <w:rFonts w:eastAsiaTheme="minorHAnsi"/>
          <w:szCs w:val="21"/>
        </w:rPr>
        <w:t>All airlines operating at an airport</w:t>
      </w:r>
    </w:p>
    <w:p w:rsidR="00CE6ECB" w:rsidRPr="00082482" w:rsidRDefault="00CE6ECB" w:rsidP="00481BCD">
      <w:pPr>
        <w:pStyle w:val="ListParagraph"/>
        <w:numPr>
          <w:ilvl w:val="0"/>
          <w:numId w:val="33"/>
        </w:numPr>
        <w:autoSpaceDE w:val="0"/>
        <w:autoSpaceDN w:val="0"/>
        <w:adjustRightInd w:val="0"/>
        <w:spacing w:after="120"/>
        <w:rPr>
          <w:rFonts w:eastAsiaTheme="minorHAnsi"/>
          <w:b/>
          <w:szCs w:val="21"/>
        </w:rPr>
      </w:pPr>
      <w:r w:rsidRPr="00082482">
        <w:rPr>
          <w:rFonts w:eastAsiaTheme="minorHAnsi"/>
          <w:b/>
          <w:szCs w:val="21"/>
        </w:rPr>
        <w:t xml:space="preserve">Government </w:t>
      </w:r>
      <w:r w:rsidR="0082690B" w:rsidRPr="00082482">
        <w:rPr>
          <w:rFonts w:eastAsiaTheme="minorHAnsi"/>
          <w:b/>
          <w:szCs w:val="21"/>
        </w:rPr>
        <w:t>a</w:t>
      </w:r>
      <w:r w:rsidRPr="00082482">
        <w:rPr>
          <w:rFonts w:eastAsiaTheme="minorHAnsi"/>
          <w:b/>
          <w:szCs w:val="21"/>
        </w:rPr>
        <w:t xml:space="preserve">gencies: </w:t>
      </w:r>
      <w:r w:rsidRPr="00082482">
        <w:rPr>
          <w:rFonts w:eastAsiaTheme="minorHAnsi"/>
          <w:szCs w:val="21"/>
        </w:rPr>
        <w:t>FAA, TSA, CBP</w:t>
      </w:r>
    </w:p>
    <w:p w:rsidR="00CE6ECB" w:rsidRPr="00082482" w:rsidRDefault="00CE6ECB" w:rsidP="00481BCD">
      <w:pPr>
        <w:pStyle w:val="ListParagraph"/>
        <w:numPr>
          <w:ilvl w:val="0"/>
          <w:numId w:val="33"/>
        </w:numPr>
        <w:autoSpaceDE w:val="0"/>
        <w:autoSpaceDN w:val="0"/>
        <w:adjustRightInd w:val="0"/>
        <w:spacing w:after="120"/>
        <w:rPr>
          <w:rFonts w:eastAsiaTheme="minorHAnsi"/>
          <w:b/>
          <w:szCs w:val="21"/>
        </w:rPr>
      </w:pPr>
      <w:r w:rsidRPr="00082482">
        <w:rPr>
          <w:rFonts w:eastAsiaTheme="minorHAnsi"/>
          <w:b/>
          <w:szCs w:val="21"/>
        </w:rPr>
        <w:t xml:space="preserve">Concessionaires: </w:t>
      </w:r>
      <w:r w:rsidRPr="00082482">
        <w:rPr>
          <w:rFonts w:eastAsiaTheme="minorHAnsi"/>
          <w:szCs w:val="21"/>
        </w:rPr>
        <w:t>Snack stands, restaurants, stores</w:t>
      </w:r>
    </w:p>
    <w:p w:rsidR="00CE6ECB" w:rsidRPr="00082482" w:rsidRDefault="0082690B" w:rsidP="00481BCD">
      <w:pPr>
        <w:pStyle w:val="ListParagraph"/>
        <w:numPr>
          <w:ilvl w:val="0"/>
          <w:numId w:val="33"/>
        </w:numPr>
        <w:autoSpaceDE w:val="0"/>
        <w:autoSpaceDN w:val="0"/>
        <w:adjustRightInd w:val="0"/>
        <w:spacing w:after="120"/>
        <w:rPr>
          <w:rFonts w:eastAsiaTheme="minorHAnsi"/>
          <w:szCs w:val="21"/>
        </w:rPr>
      </w:pPr>
      <w:r w:rsidRPr="00082482">
        <w:rPr>
          <w:rFonts w:eastAsiaTheme="minorHAnsi"/>
          <w:b/>
          <w:szCs w:val="21"/>
        </w:rPr>
        <w:t>Fixed based o</w:t>
      </w:r>
      <w:r w:rsidR="00CE6ECB" w:rsidRPr="00082482">
        <w:rPr>
          <w:rFonts w:eastAsiaTheme="minorHAnsi"/>
          <w:b/>
          <w:szCs w:val="21"/>
        </w:rPr>
        <w:t xml:space="preserve">perator: </w:t>
      </w:r>
      <w:r w:rsidR="00CE6ECB" w:rsidRPr="00082482">
        <w:rPr>
          <w:rFonts w:eastAsiaTheme="minorHAnsi"/>
          <w:szCs w:val="21"/>
        </w:rPr>
        <w:t>Local FBO</w:t>
      </w:r>
    </w:p>
    <w:p w:rsidR="00CE6ECB" w:rsidRPr="00082482" w:rsidRDefault="00CE6ECB" w:rsidP="00481BCD">
      <w:pPr>
        <w:pStyle w:val="ListParagraph"/>
        <w:numPr>
          <w:ilvl w:val="0"/>
          <w:numId w:val="33"/>
        </w:numPr>
        <w:autoSpaceDE w:val="0"/>
        <w:autoSpaceDN w:val="0"/>
        <w:adjustRightInd w:val="0"/>
        <w:spacing w:after="120"/>
        <w:rPr>
          <w:rFonts w:eastAsiaTheme="minorHAnsi"/>
          <w:b/>
          <w:szCs w:val="21"/>
        </w:rPr>
      </w:pPr>
      <w:r w:rsidRPr="00082482">
        <w:rPr>
          <w:rFonts w:eastAsiaTheme="minorHAnsi"/>
          <w:b/>
          <w:szCs w:val="21"/>
        </w:rPr>
        <w:t xml:space="preserve">Ground </w:t>
      </w:r>
      <w:r w:rsidR="0082690B" w:rsidRPr="00082482">
        <w:rPr>
          <w:rFonts w:eastAsiaTheme="minorHAnsi"/>
          <w:b/>
          <w:szCs w:val="21"/>
        </w:rPr>
        <w:t>t</w:t>
      </w:r>
      <w:r w:rsidRPr="00082482">
        <w:rPr>
          <w:rFonts w:eastAsiaTheme="minorHAnsi"/>
          <w:b/>
          <w:szCs w:val="21"/>
        </w:rPr>
        <w:t xml:space="preserve">ransportation: </w:t>
      </w:r>
      <w:r w:rsidRPr="00082482">
        <w:rPr>
          <w:rFonts w:eastAsiaTheme="minorHAnsi"/>
          <w:szCs w:val="21"/>
        </w:rPr>
        <w:t>Rental cars (on</w:t>
      </w:r>
      <w:r w:rsidR="0082690B" w:rsidRPr="00082482">
        <w:rPr>
          <w:rFonts w:eastAsiaTheme="minorHAnsi"/>
          <w:szCs w:val="21"/>
        </w:rPr>
        <w:t>-</w:t>
      </w:r>
      <w:r w:rsidRPr="00082482">
        <w:rPr>
          <w:rFonts w:eastAsiaTheme="minorHAnsi"/>
          <w:szCs w:val="21"/>
        </w:rPr>
        <w:t xml:space="preserve"> and off</w:t>
      </w:r>
      <w:r w:rsidR="0082690B" w:rsidRPr="00082482">
        <w:rPr>
          <w:rFonts w:eastAsiaTheme="minorHAnsi"/>
          <w:szCs w:val="21"/>
        </w:rPr>
        <w:t>-</w:t>
      </w:r>
      <w:r w:rsidRPr="00082482">
        <w:rPr>
          <w:rFonts w:eastAsiaTheme="minorHAnsi"/>
          <w:szCs w:val="21"/>
        </w:rPr>
        <w:t xml:space="preserve">site), </w:t>
      </w:r>
      <w:r w:rsidR="00A22343" w:rsidRPr="00082482">
        <w:rPr>
          <w:rFonts w:eastAsiaTheme="minorHAnsi"/>
          <w:szCs w:val="21"/>
        </w:rPr>
        <w:t xml:space="preserve">taxis, </w:t>
      </w:r>
      <w:r w:rsidRPr="00082482">
        <w:rPr>
          <w:rFonts w:eastAsiaTheme="minorHAnsi"/>
          <w:szCs w:val="21"/>
        </w:rPr>
        <w:t>local mass transit, bus companies</w:t>
      </w:r>
    </w:p>
    <w:p w:rsidR="00CE6ECB" w:rsidRPr="00082482" w:rsidRDefault="00CE6ECB" w:rsidP="00481BCD">
      <w:pPr>
        <w:pStyle w:val="ListParagraph"/>
        <w:numPr>
          <w:ilvl w:val="0"/>
          <w:numId w:val="33"/>
        </w:numPr>
        <w:autoSpaceDE w:val="0"/>
        <w:autoSpaceDN w:val="0"/>
        <w:adjustRightInd w:val="0"/>
        <w:spacing w:after="120"/>
        <w:rPr>
          <w:rFonts w:eastAsiaTheme="minorHAnsi"/>
          <w:b/>
          <w:szCs w:val="21"/>
        </w:rPr>
      </w:pPr>
      <w:r w:rsidRPr="00082482">
        <w:rPr>
          <w:rFonts w:eastAsiaTheme="minorHAnsi"/>
          <w:b/>
          <w:szCs w:val="21"/>
        </w:rPr>
        <w:t xml:space="preserve">Overnight </w:t>
      </w:r>
      <w:r w:rsidR="0082690B" w:rsidRPr="00082482">
        <w:rPr>
          <w:rFonts w:eastAsiaTheme="minorHAnsi"/>
          <w:b/>
          <w:szCs w:val="21"/>
        </w:rPr>
        <w:t>a</w:t>
      </w:r>
      <w:r w:rsidRPr="00082482">
        <w:rPr>
          <w:rFonts w:eastAsiaTheme="minorHAnsi"/>
          <w:b/>
          <w:szCs w:val="21"/>
        </w:rPr>
        <w:t xml:space="preserve">ccommodations: </w:t>
      </w:r>
      <w:r w:rsidRPr="00082482">
        <w:rPr>
          <w:rFonts w:eastAsiaTheme="minorHAnsi"/>
          <w:szCs w:val="21"/>
        </w:rPr>
        <w:t>Hotels, churches, Red Cross</w:t>
      </w:r>
    </w:p>
    <w:p w:rsidR="00CE6ECB" w:rsidRPr="00082482" w:rsidRDefault="0082690B" w:rsidP="00481BCD">
      <w:pPr>
        <w:pStyle w:val="ListParagraph"/>
        <w:numPr>
          <w:ilvl w:val="0"/>
          <w:numId w:val="33"/>
        </w:numPr>
        <w:autoSpaceDE w:val="0"/>
        <w:autoSpaceDN w:val="0"/>
        <w:adjustRightInd w:val="0"/>
        <w:spacing w:after="120"/>
        <w:rPr>
          <w:rFonts w:eastAsiaTheme="minorHAnsi"/>
          <w:szCs w:val="21"/>
        </w:rPr>
      </w:pPr>
      <w:r w:rsidRPr="00082482">
        <w:rPr>
          <w:rFonts w:eastAsiaTheme="minorHAnsi"/>
          <w:b/>
          <w:szCs w:val="21"/>
        </w:rPr>
        <w:t>Military i</w:t>
      </w:r>
      <w:r w:rsidR="00CE6ECB" w:rsidRPr="00082482">
        <w:rPr>
          <w:rFonts w:eastAsiaTheme="minorHAnsi"/>
          <w:b/>
          <w:szCs w:val="21"/>
        </w:rPr>
        <w:t xml:space="preserve">nstallations </w:t>
      </w:r>
      <w:r w:rsidR="00CE6ECB" w:rsidRPr="00082482">
        <w:rPr>
          <w:rFonts w:eastAsiaTheme="minorHAnsi"/>
          <w:szCs w:val="21"/>
        </w:rPr>
        <w:t>(if a joint-use facility)</w:t>
      </w:r>
    </w:p>
    <w:p w:rsidR="00CE6ECB" w:rsidRPr="00082482" w:rsidRDefault="00CE6ECB" w:rsidP="00481BCD">
      <w:pPr>
        <w:pStyle w:val="ListParagraph"/>
        <w:numPr>
          <w:ilvl w:val="0"/>
          <w:numId w:val="33"/>
        </w:numPr>
        <w:autoSpaceDE w:val="0"/>
        <w:autoSpaceDN w:val="0"/>
        <w:adjustRightInd w:val="0"/>
        <w:spacing w:after="120"/>
        <w:rPr>
          <w:rFonts w:eastAsiaTheme="minorHAnsi"/>
          <w:b/>
          <w:szCs w:val="21"/>
        </w:rPr>
      </w:pPr>
      <w:r w:rsidRPr="00082482">
        <w:rPr>
          <w:rFonts w:eastAsiaTheme="minorHAnsi"/>
          <w:b/>
          <w:szCs w:val="21"/>
        </w:rPr>
        <w:t xml:space="preserve">Emergency response: </w:t>
      </w:r>
      <w:r w:rsidRPr="00082482">
        <w:rPr>
          <w:rFonts w:eastAsiaTheme="minorHAnsi"/>
          <w:szCs w:val="21"/>
        </w:rPr>
        <w:t xml:space="preserve">Fire, </w:t>
      </w:r>
      <w:r w:rsidR="008F325A" w:rsidRPr="00082482">
        <w:rPr>
          <w:rFonts w:eastAsiaTheme="minorHAnsi"/>
          <w:szCs w:val="21"/>
        </w:rPr>
        <w:t>LEO</w:t>
      </w:r>
      <w:r w:rsidRPr="00082482">
        <w:rPr>
          <w:rFonts w:eastAsiaTheme="minorHAnsi"/>
          <w:szCs w:val="21"/>
        </w:rPr>
        <w:t>, EMT</w:t>
      </w:r>
    </w:p>
    <w:p w:rsidR="009D1B3D" w:rsidRPr="00164617" w:rsidRDefault="00C648A2" w:rsidP="00350F94">
      <w:pPr>
        <w:rPr>
          <w:rFonts w:eastAsiaTheme="minorHAnsi"/>
          <w:szCs w:val="21"/>
        </w:rPr>
      </w:pPr>
      <w:r w:rsidRPr="00164617">
        <w:rPr>
          <w:rFonts w:eastAsiaTheme="minorHAnsi"/>
          <w:szCs w:val="21"/>
        </w:rPr>
        <w:t xml:space="preserve">The table </w:t>
      </w:r>
      <w:r w:rsidR="00C73F0D" w:rsidRPr="00164617">
        <w:rPr>
          <w:rFonts w:eastAsiaTheme="minorHAnsi"/>
          <w:szCs w:val="21"/>
        </w:rPr>
        <w:t xml:space="preserve">(Support for Passengers) </w:t>
      </w:r>
      <w:r w:rsidRPr="00164617">
        <w:rPr>
          <w:rFonts w:eastAsiaTheme="minorHAnsi"/>
          <w:szCs w:val="21"/>
        </w:rPr>
        <w:t>should be completed and</w:t>
      </w:r>
      <w:r w:rsidR="009D1B3D" w:rsidRPr="00164617">
        <w:rPr>
          <w:rFonts w:eastAsiaTheme="minorHAnsi"/>
          <w:szCs w:val="21"/>
        </w:rPr>
        <w:t xml:space="preserve"> inserted into Section </w:t>
      </w:r>
      <w:r w:rsidR="00EB11C2" w:rsidRPr="00164617">
        <w:rPr>
          <w:rFonts w:eastAsiaTheme="minorHAnsi"/>
          <w:szCs w:val="21"/>
        </w:rPr>
        <w:t>2</w:t>
      </w:r>
      <w:r w:rsidR="009D1B3D" w:rsidRPr="00164617">
        <w:rPr>
          <w:rFonts w:eastAsiaTheme="minorHAnsi"/>
          <w:szCs w:val="21"/>
        </w:rPr>
        <w:t xml:space="preserve">.6 of </w:t>
      </w:r>
      <w:r w:rsidRPr="00164617">
        <w:rPr>
          <w:rFonts w:eastAsiaTheme="minorHAnsi"/>
          <w:szCs w:val="21"/>
        </w:rPr>
        <w:t xml:space="preserve">Resource B </w:t>
      </w:r>
      <w:r w:rsidR="00223898" w:rsidRPr="00164617">
        <w:rPr>
          <w:rFonts w:eastAsiaTheme="minorHAnsi"/>
          <w:szCs w:val="21"/>
        </w:rPr>
        <w:t>–</w:t>
      </w:r>
      <w:r w:rsidRPr="00164617">
        <w:rPr>
          <w:rFonts w:eastAsiaTheme="minorHAnsi"/>
          <w:szCs w:val="21"/>
        </w:rPr>
        <w:t xml:space="preserve"> </w:t>
      </w:r>
      <w:r w:rsidR="009D1B3D" w:rsidRPr="00164617">
        <w:rPr>
          <w:rFonts w:eastAsiaTheme="minorHAnsi"/>
          <w:szCs w:val="21"/>
        </w:rPr>
        <w:t xml:space="preserve">Model IROPS </w:t>
      </w:r>
      <w:r w:rsidR="0082690B" w:rsidRPr="00164617">
        <w:rPr>
          <w:rFonts w:eastAsiaTheme="minorHAnsi"/>
          <w:szCs w:val="21"/>
        </w:rPr>
        <w:t xml:space="preserve">Contingency </w:t>
      </w:r>
      <w:r w:rsidR="009D1B3D" w:rsidRPr="00164617">
        <w:rPr>
          <w:rFonts w:eastAsiaTheme="minorHAnsi"/>
          <w:szCs w:val="21"/>
        </w:rPr>
        <w:t>Plan.</w:t>
      </w:r>
    </w:p>
    <w:tbl>
      <w:tblPr>
        <w:tblStyle w:val="TableGrid1"/>
        <w:tblW w:w="0" w:type="auto"/>
        <w:tblInd w:w="108" w:type="dxa"/>
        <w:tblLook w:val="04A0" w:firstRow="1" w:lastRow="0" w:firstColumn="1" w:lastColumn="0" w:noHBand="0" w:noVBand="1"/>
      </w:tblPr>
      <w:tblGrid>
        <w:gridCol w:w="1710"/>
        <w:gridCol w:w="2070"/>
        <w:gridCol w:w="5688"/>
      </w:tblGrid>
      <w:tr w:rsidR="005351A7" w:rsidRPr="005351A7" w:rsidTr="00987347">
        <w:trPr>
          <w:cantSplit/>
          <w:tblHeader/>
        </w:trPr>
        <w:tc>
          <w:tcPr>
            <w:tcW w:w="9468" w:type="dxa"/>
            <w:gridSpan w:val="3"/>
            <w:tcBorders>
              <w:bottom w:val="single" w:sz="4" w:space="0" w:color="000000"/>
            </w:tcBorders>
            <w:shd w:val="clear" w:color="auto" w:fill="B8CCE4" w:themeFill="accent1" w:themeFillTint="66"/>
          </w:tcPr>
          <w:p w:rsidR="009D1B3D" w:rsidRPr="000560C1" w:rsidRDefault="009D1B3D" w:rsidP="00987347">
            <w:pPr>
              <w:spacing w:after="120" w:line="312" w:lineRule="auto"/>
              <w:ind w:left="360"/>
              <w:jc w:val="center"/>
              <w:rPr>
                <w:rFonts w:eastAsiaTheme="minorHAnsi"/>
                <w:b/>
                <w:szCs w:val="21"/>
              </w:rPr>
            </w:pPr>
            <w:r w:rsidRPr="000560C1">
              <w:rPr>
                <w:rFonts w:eastAsiaTheme="minorHAnsi"/>
                <w:b/>
                <w:szCs w:val="21"/>
              </w:rPr>
              <w:t>Support for Passengers</w:t>
            </w:r>
          </w:p>
          <w:p w:rsidR="009D1B3D" w:rsidRPr="00164617" w:rsidRDefault="007F4090" w:rsidP="00164617">
            <w:pPr>
              <w:spacing w:after="120" w:line="312" w:lineRule="auto"/>
              <w:jc w:val="center"/>
              <w:rPr>
                <w:rFonts w:eastAsia="Calibri"/>
                <w:b/>
                <w:szCs w:val="21"/>
              </w:rPr>
            </w:pPr>
            <w:r w:rsidRPr="000560C1">
              <w:rPr>
                <w:szCs w:val="21"/>
              </w:rPr>
              <w:t>Please modify this table as appropriate for your needs, and add additional rows as necessary.</w:t>
            </w:r>
          </w:p>
        </w:tc>
      </w:tr>
      <w:tr w:rsidR="005351A7" w:rsidRPr="00987347" w:rsidTr="00987347">
        <w:trPr>
          <w:cantSplit/>
          <w:tblHeader/>
        </w:trPr>
        <w:tc>
          <w:tcPr>
            <w:tcW w:w="1710" w:type="dxa"/>
            <w:shd w:val="clear" w:color="auto" w:fill="B8CCE4" w:themeFill="accent1" w:themeFillTint="66"/>
            <w:vAlign w:val="center"/>
          </w:tcPr>
          <w:p w:rsidR="009D1B3D" w:rsidRPr="00987347" w:rsidRDefault="009D1B3D" w:rsidP="00350F94">
            <w:pPr>
              <w:spacing w:before="0" w:after="0" w:line="240" w:lineRule="auto"/>
              <w:jc w:val="center"/>
              <w:rPr>
                <w:rFonts w:eastAsia="Calibri"/>
                <w:b/>
                <w:szCs w:val="21"/>
              </w:rPr>
            </w:pPr>
            <w:r w:rsidRPr="00987347">
              <w:rPr>
                <w:rFonts w:eastAsia="Calibri"/>
                <w:b/>
                <w:szCs w:val="21"/>
              </w:rPr>
              <w:t>Passenger Location</w:t>
            </w:r>
          </w:p>
        </w:tc>
        <w:tc>
          <w:tcPr>
            <w:tcW w:w="2070" w:type="dxa"/>
            <w:shd w:val="clear" w:color="auto" w:fill="B8CCE4" w:themeFill="accent1" w:themeFillTint="66"/>
            <w:vAlign w:val="center"/>
          </w:tcPr>
          <w:p w:rsidR="009D1B3D" w:rsidRPr="00987347" w:rsidRDefault="009D1B3D" w:rsidP="00350F94">
            <w:pPr>
              <w:spacing w:before="0" w:after="0" w:line="240" w:lineRule="auto"/>
              <w:jc w:val="center"/>
              <w:rPr>
                <w:rFonts w:eastAsia="Calibri"/>
                <w:b/>
                <w:szCs w:val="21"/>
              </w:rPr>
            </w:pPr>
            <w:r w:rsidRPr="00987347">
              <w:rPr>
                <w:rFonts w:eastAsia="Calibri"/>
                <w:b/>
                <w:szCs w:val="21"/>
              </w:rPr>
              <w:t>Service Provider</w:t>
            </w:r>
          </w:p>
        </w:tc>
        <w:tc>
          <w:tcPr>
            <w:tcW w:w="5688" w:type="dxa"/>
            <w:shd w:val="clear" w:color="auto" w:fill="B8CCE4" w:themeFill="accent1" w:themeFillTint="66"/>
            <w:vAlign w:val="center"/>
          </w:tcPr>
          <w:p w:rsidR="009D1B3D" w:rsidRPr="00987347" w:rsidRDefault="009D1B3D" w:rsidP="00350F94">
            <w:pPr>
              <w:spacing w:before="0" w:after="0" w:line="240" w:lineRule="auto"/>
              <w:jc w:val="center"/>
              <w:rPr>
                <w:rFonts w:eastAsia="Calibri"/>
                <w:b/>
                <w:szCs w:val="21"/>
              </w:rPr>
            </w:pPr>
            <w:r w:rsidRPr="00987347">
              <w:rPr>
                <w:rFonts w:eastAsia="Calibri"/>
                <w:b/>
                <w:szCs w:val="21"/>
              </w:rPr>
              <w:t>Description</w:t>
            </w:r>
          </w:p>
        </w:tc>
      </w:tr>
      <w:tr w:rsidR="005351A7" w:rsidRPr="005351A7" w:rsidTr="00767911">
        <w:trPr>
          <w:cantSplit/>
          <w:trHeight w:val="647"/>
        </w:trPr>
        <w:tc>
          <w:tcPr>
            <w:tcW w:w="1710" w:type="dxa"/>
            <w:vAlign w:val="center"/>
          </w:tcPr>
          <w:p w:rsidR="009470F2" w:rsidRPr="005351A7" w:rsidRDefault="009470F2" w:rsidP="00164617">
            <w:pPr>
              <w:spacing w:after="120" w:line="312" w:lineRule="auto"/>
              <w:jc w:val="center"/>
              <w:rPr>
                <w:rFonts w:eastAsia="Calibri"/>
                <w:sz w:val="20"/>
                <w:szCs w:val="20"/>
              </w:rPr>
            </w:pPr>
          </w:p>
        </w:tc>
        <w:tc>
          <w:tcPr>
            <w:tcW w:w="2070" w:type="dxa"/>
            <w:vAlign w:val="center"/>
          </w:tcPr>
          <w:p w:rsidR="009470F2" w:rsidRPr="005351A7" w:rsidRDefault="009470F2" w:rsidP="00164617">
            <w:pPr>
              <w:spacing w:after="120" w:line="312" w:lineRule="auto"/>
              <w:jc w:val="center"/>
              <w:rPr>
                <w:rFonts w:eastAsia="Calibri"/>
                <w:sz w:val="20"/>
                <w:szCs w:val="20"/>
              </w:rPr>
            </w:pPr>
          </w:p>
        </w:tc>
        <w:tc>
          <w:tcPr>
            <w:tcW w:w="5688" w:type="dxa"/>
            <w:vAlign w:val="center"/>
          </w:tcPr>
          <w:p w:rsidR="009470F2" w:rsidRPr="005351A7" w:rsidRDefault="009470F2" w:rsidP="00164617">
            <w:pPr>
              <w:spacing w:after="120" w:line="312" w:lineRule="auto"/>
              <w:jc w:val="center"/>
              <w:rPr>
                <w:rFonts w:eastAsia="Calibri"/>
                <w:sz w:val="20"/>
                <w:szCs w:val="20"/>
              </w:rPr>
            </w:pPr>
          </w:p>
        </w:tc>
      </w:tr>
      <w:tr w:rsidR="005351A7" w:rsidRPr="005351A7" w:rsidTr="00767911">
        <w:trPr>
          <w:cantSplit/>
          <w:trHeight w:val="629"/>
        </w:trPr>
        <w:tc>
          <w:tcPr>
            <w:tcW w:w="1710" w:type="dxa"/>
          </w:tcPr>
          <w:p w:rsidR="009470F2" w:rsidRPr="005351A7" w:rsidRDefault="009470F2" w:rsidP="00164617">
            <w:pPr>
              <w:spacing w:after="120" w:line="312" w:lineRule="auto"/>
              <w:rPr>
                <w:rFonts w:eastAsia="Calibri"/>
                <w:sz w:val="20"/>
                <w:szCs w:val="20"/>
              </w:rPr>
            </w:pPr>
          </w:p>
        </w:tc>
        <w:tc>
          <w:tcPr>
            <w:tcW w:w="2070" w:type="dxa"/>
          </w:tcPr>
          <w:p w:rsidR="009470F2" w:rsidRPr="005351A7" w:rsidRDefault="009470F2" w:rsidP="00164617">
            <w:pPr>
              <w:spacing w:after="120" w:line="312" w:lineRule="auto"/>
              <w:jc w:val="center"/>
              <w:rPr>
                <w:rFonts w:eastAsia="Calibri"/>
                <w:sz w:val="20"/>
                <w:szCs w:val="20"/>
              </w:rPr>
            </w:pPr>
          </w:p>
        </w:tc>
        <w:tc>
          <w:tcPr>
            <w:tcW w:w="5688" w:type="dxa"/>
          </w:tcPr>
          <w:p w:rsidR="009470F2" w:rsidRPr="005351A7" w:rsidRDefault="009470F2" w:rsidP="00164617">
            <w:pPr>
              <w:spacing w:after="120" w:line="312" w:lineRule="auto"/>
              <w:jc w:val="center"/>
              <w:rPr>
                <w:rFonts w:eastAsia="Calibri"/>
                <w:sz w:val="20"/>
                <w:szCs w:val="20"/>
                <w:highlight w:val="yellow"/>
              </w:rPr>
            </w:pPr>
          </w:p>
        </w:tc>
      </w:tr>
      <w:tr w:rsidR="005351A7" w:rsidRPr="005351A7" w:rsidTr="00767911">
        <w:trPr>
          <w:cantSplit/>
          <w:trHeight w:val="620"/>
        </w:trPr>
        <w:tc>
          <w:tcPr>
            <w:tcW w:w="1710" w:type="dxa"/>
          </w:tcPr>
          <w:p w:rsidR="009470F2" w:rsidRPr="005351A7" w:rsidRDefault="009470F2" w:rsidP="00164617">
            <w:pPr>
              <w:spacing w:after="120" w:line="312" w:lineRule="auto"/>
              <w:rPr>
                <w:rFonts w:eastAsia="Calibri"/>
                <w:sz w:val="20"/>
                <w:szCs w:val="20"/>
              </w:rPr>
            </w:pPr>
          </w:p>
        </w:tc>
        <w:tc>
          <w:tcPr>
            <w:tcW w:w="2070" w:type="dxa"/>
          </w:tcPr>
          <w:p w:rsidR="009470F2" w:rsidRPr="005351A7" w:rsidRDefault="009470F2" w:rsidP="00164617">
            <w:pPr>
              <w:spacing w:after="120" w:line="312" w:lineRule="auto"/>
              <w:jc w:val="center"/>
              <w:rPr>
                <w:rFonts w:eastAsia="Calibri"/>
                <w:sz w:val="20"/>
                <w:szCs w:val="20"/>
              </w:rPr>
            </w:pPr>
          </w:p>
        </w:tc>
        <w:tc>
          <w:tcPr>
            <w:tcW w:w="5688" w:type="dxa"/>
          </w:tcPr>
          <w:p w:rsidR="009470F2" w:rsidRPr="005351A7" w:rsidRDefault="009470F2" w:rsidP="00164617">
            <w:pPr>
              <w:spacing w:after="120" w:line="312" w:lineRule="auto"/>
              <w:jc w:val="center"/>
              <w:rPr>
                <w:rFonts w:eastAsia="Calibri"/>
                <w:sz w:val="20"/>
                <w:szCs w:val="20"/>
              </w:rPr>
            </w:pPr>
          </w:p>
        </w:tc>
      </w:tr>
      <w:tr w:rsidR="005351A7" w:rsidRPr="005351A7" w:rsidTr="00767911">
        <w:trPr>
          <w:cantSplit/>
          <w:trHeight w:val="611"/>
        </w:trPr>
        <w:tc>
          <w:tcPr>
            <w:tcW w:w="1710" w:type="dxa"/>
          </w:tcPr>
          <w:p w:rsidR="009470F2" w:rsidRPr="005351A7" w:rsidRDefault="009470F2" w:rsidP="00164617">
            <w:pPr>
              <w:spacing w:after="120" w:line="312" w:lineRule="auto"/>
              <w:rPr>
                <w:rFonts w:eastAsia="Calibri"/>
                <w:sz w:val="20"/>
                <w:szCs w:val="20"/>
              </w:rPr>
            </w:pPr>
          </w:p>
        </w:tc>
        <w:tc>
          <w:tcPr>
            <w:tcW w:w="2070" w:type="dxa"/>
          </w:tcPr>
          <w:p w:rsidR="009470F2" w:rsidRPr="005351A7" w:rsidRDefault="009470F2" w:rsidP="00164617">
            <w:pPr>
              <w:spacing w:after="120" w:line="312" w:lineRule="auto"/>
              <w:jc w:val="center"/>
              <w:rPr>
                <w:rFonts w:eastAsia="Calibri"/>
                <w:sz w:val="20"/>
                <w:szCs w:val="20"/>
              </w:rPr>
            </w:pPr>
          </w:p>
        </w:tc>
        <w:tc>
          <w:tcPr>
            <w:tcW w:w="5688" w:type="dxa"/>
          </w:tcPr>
          <w:p w:rsidR="009470F2" w:rsidRPr="005351A7" w:rsidRDefault="009470F2" w:rsidP="00164617">
            <w:pPr>
              <w:spacing w:after="120" w:line="312" w:lineRule="auto"/>
              <w:jc w:val="center"/>
              <w:rPr>
                <w:rFonts w:eastAsia="Calibri"/>
                <w:sz w:val="20"/>
                <w:szCs w:val="20"/>
              </w:rPr>
            </w:pPr>
          </w:p>
        </w:tc>
      </w:tr>
      <w:tr w:rsidR="005351A7" w:rsidRPr="005351A7" w:rsidTr="00767911">
        <w:trPr>
          <w:cantSplit/>
          <w:trHeight w:val="647"/>
        </w:trPr>
        <w:tc>
          <w:tcPr>
            <w:tcW w:w="1710" w:type="dxa"/>
            <w:vAlign w:val="center"/>
          </w:tcPr>
          <w:p w:rsidR="009470F2" w:rsidRPr="005351A7" w:rsidRDefault="009470F2" w:rsidP="00164617">
            <w:pPr>
              <w:spacing w:after="120" w:line="312" w:lineRule="auto"/>
              <w:jc w:val="center"/>
              <w:rPr>
                <w:rFonts w:eastAsia="Calibri"/>
                <w:sz w:val="20"/>
                <w:szCs w:val="20"/>
              </w:rPr>
            </w:pPr>
          </w:p>
        </w:tc>
        <w:tc>
          <w:tcPr>
            <w:tcW w:w="2070" w:type="dxa"/>
            <w:vAlign w:val="center"/>
          </w:tcPr>
          <w:p w:rsidR="009470F2" w:rsidRPr="005351A7" w:rsidRDefault="009470F2" w:rsidP="00164617">
            <w:pPr>
              <w:spacing w:after="120" w:line="312" w:lineRule="auto"/>
              <w:jc w:val="center"/>
              <w:rPr>
                <w:rFonts w:eastAsia="Calibri"/>
                <w:sz w:val="20"/>
                <w:szCs w:val="20"/>
              </w:rPr>
            </w:pPr>
          </w:p>
        </w:tc>
        <w:tc>
          <w:tcPr>
            <w:tcW w:w="5688" w:type="dxa"/>
            <w:vAlign w:val="center"/>
          </w:tcPr>
          <w:p w:rsidR="009470F2" w:rsidRPr="005351A7" w:rsidRDefault="009470F2" w:rsidP="00164617">
            <w:pPr>
              <w:spacing w:after="120" w:line="312" w:lineRule="auto"/>
              <w:jc w:val="center"/>
              <w:rPr>
                <w:rFonts w:eastAsia="Calibri"/>
                <w:sz w:val="20"/>
                <w:szCs w:val="20"/>
              </w:rPr>
            </w:pPr>
          </w:p>
        </w:tc>
      </w:tr>
      <w:tr w:rsidR="005351A7" w:rsidRPr="005351A7" w:rsidTr="00767911">
        <w:trPr>
          <w:cantSplit/>
          <w:trHeight w:val="629"/>
        </w:trPr>
        <w:tc>
          <w:tcPr>
            <w:tcW w:w="1710" w:type="dxa"/>
          </w:tcPr>
          <w:p w:rsidR="009470F2" w:rsidRPr="005351A7" w:rsidRDefault="009470F2" w:rsidP="00164617">
            <w:pPr>
              <w:spacing w:after="120" w:line="312" w:lineRule="auto"/>
              <w:rPr>
                <w:rFonts w:eastAsia="Calibri"/>
                <w:sz w:val="20"/>
                <w:szCs w:val="20"/>
              </w:rPr>
            </w:pPr>
          </w:p>
        </w:tc>
        <w:tc>
          <w:tcPr>
            <w:tcW w:w="2070" w:type="dxa"/>
          </w:tcPr>
          <w:p w:rsidR="009470F2" w:rsidRPr="005351A7" w:rsidRDefault="009470F2" w:rsidP="00164617">
            <w:pPr>
              <w:spacing w:after="120" w:line="312" w:lineRule="auto"/>
              <w:jc w:val="center"/>
              <w:rPr>
                <w:rFonts w:eastAsia="Calibri"/>
                <w:sz w:val="20"/>
                <w:szCs w:val="20"/>
              </w:rPr>
            </w:pPr>
          </w:p>
        </w:tc>
        <w:tc>
          <w:tcPr>
            <w:tcW w:w="5688" w:type="dxa"/>
          </w:tcPr>
          <w:p w:rsidR="009470F2" w:rsidRPr="005351A7" w:rsidRDefault="009470F2" w:rsidP="00164617">
            <w:pPr>
              <w:spacing w:after="120" w:line="312" w:lineRule="auto"/>
              <w:jc w:val="center"/>
              <w:rPr>
                <w:rFonts w:eastAsia="Calibri"/>
                <w:sz w:val="20"/>
                <w:szCs w:val="20"/>
                <w:highlight w:val="yellow"/>
              </w:rPr>
            </w:pPr>
          </w:p>
        </w:tc>
      </w:tr>
      <w:tr w:rsidR="005351A7" w:rsidRPr="005351A7" w:rsidTr="00767911">
        <w:trPr>
          <w:cantSplit/>
          <w:trHeight w:val="620"/>
        </w:trPr>
        <w:tc>
          <w:tcPr>
            <w:tcW w:w="1710" w:type="dxa"/>
          </w:tcPr>
          <w:p w:rsidR="009470F2" w:rsidRPr="005351A7" w:rsidRDefault="009470F2" w:rsidP="00164617">
            <w:pPr>
              <w:spacing w:after="120" w:line="312" w:lineRule="auto"/>
              <w:rPr>
                <w:rFonts w:eastAsia="Calibri"/>
                <w:sz w:val="20"/>
                <w:szCs w:val="20"/>
              </w:rPr>
            </w:pPr>
          </w:p>
        </w:tc>
        <w:tc>
          <w:tcPr>
            <w:tcW w:w="2070" w:type="dxa"/>
          </w:tcPr>
          <w:p w:rsidR="009470F2" w:rsidRPr="005351A7" w:rsidRDefault="009470F2" w:rsidP="00164617">
            <w:pPr>
              <w:spacing w:after="120" w:line="312" w:lineRule="auto"/>
              <w:jc w:val="center"/>
              <w:rPr>
                <w:rFonts w:eastAsia="Calibri"/>
                <w:sz w:val="20"/>
                <w:szCs w:val="20"/>
              </w:rPr>
            </w:pPr>
          </w:p>
        </w:tc>
        <w:tc>
          <w:tcPr>
            <w:tcW w:w="5688" w:type="dxa"/>
          </w:tcPr>
          <w:p w:rsidR="009470F2" w:rsidRPr="005351A7" w:rsidRDefault="009470F2" w:rsidP="00164617">
            <w:pPr>
              <w:spacing w:after="120" w:line="312" w:lineRule="auto"/>
              <w:jc w:val="center"/>
              <w:rPr>
                <w:rFonts w:eastAsia="Calibri"/>
                <w:sz w:val="20"/>
                <w:szCs w:val="20"/>
              </w:rPr>
            </w:pPr>
          </w:p>
        </w:tc>
      </w:tr>
      <w:tr w:rsidR="005351A7" w:rsidRPr="005351A7" w:rsidTr="00767911">
        <w:trPr>
          <w:cantSplit/>
          <w:trHeight w:val="611"/>
        </w:trPr>
        <w:tc>
          <w:tcPr>
            <w:tcW w:w="1710" w:type="dxa"/>
          </w:tcPr>
          <w:p w:rsidR="009470F2" w:rsidRPr="005351A7" w:rsidRDefault="009470F2" w:rsidP="00164617">
            <w:pPr>
              <w:spacing w:after="120" w:line="312" w:lineRule="auto"/>
              <w:rPr>
                <w:rFonts w:eastAsia="Calibri"/>
                <w:sz w:val="20"/>
                <w:szCs w:val="20"/>
              </w:rPr>
            </w:pPr>
          </w:p>
        </w:tc>
        <w:tc>
          <w:tcPr>
            <w:tcW w:w="2070" w:type="dxa"/>
          </w:tcPr>
          <w:p w:rsidR="009470F2" w:rsidRPr="005351A7" w:rsidRDefault="009470F2" w:rsidP="00164617">
            <w:pPr>
              <w:spacing w:after="120" w:line="312" w:lineRule="auto"/>
              <w:jc w:val="center"/>
              <w:rPr>
                <w:rFonts w:eastAsia="Calibri"/>
                <w:sz w:val="20"/>
                <w:szCs w:val="20"/>
              </w:rPr>
            </w:pPr>
          </w:p>
        </w:tc>
        <w:tc>
          <w:tcPr>
            <w:tcW w:w="5688" w:type="dxa"/>
          </w:tcPr>
          <w:p w:rsidR="009470F2" w:rsidRPr="005351A7" w:rsidRDefault="009470F2" w:rsidP="00164617">
            <w:pPr>
              <w:spacing w:after="120" w:line="312" w:lineRule="auto"/>
              <w:jc w:val="center"/>
              <w:rPr>
                <w:rFonts w:eastAsia="Calibri"/>
                <w:sz w:val="20"/>
                <w:szCs w:val="20"/>
              </w:rPr>
            </w:pPr>
          </w:p>
        </w:tc>
      </w:tr>
      <w:tr w:rsidR="005351A7" w:rsidRPr="005351A7" w:rsidTr="00767911">
        <w:trPr>
          <w:cantSplit/>
          <w:trHeight w:val="647"/>
        </w:trPr>
        <w:tc>
          <w:tcPr>
            <w:tcW w:w="1710" w:type="dxa"/>
            <w:vAlign w:val="center"/>
          </w:tcPr>
          <w:p w:rsidR="009470F2" w:rsidRPr="005351A7" w:rsidRDefault="009470F2" w:rsidP="00164617">
            <w:pPr>
              <w:spacing w:after="120" w:line="312" w:lineRule="auto"/>
              <w:jc w:val="center"/>
              <w:rPr>
                <w:rFonts w:eastAsia="Calibri"/>
                <w:sz w:val="20"/>
                <w:szCs w:val="20"/>
              </w:rPr>
            </w:pPr>
          </w:p>
        </w:tc>
        <w:tc>
          <w:tcPr>
            <w:tcW w:w="2070" w:type="dxa"/>
            <w:vAlign w:val="center"/>
          </w:tcPr>
          <w:p w:rsidR="009470F2" w:rsidRPr="005351A7" w:rsidRDefault="009470F2" w:rsidP="00164617">
            <w:pPr>
              <w:spacing w:after="120" w:line="312" w:lineRule="auto"/>
              <w:jc w:val="center"/>
              <w:rPr>
                <w:rFonts w:eastAsia="Calibri"/>
                <w:sz w:val="20"/>
                <w:szCs w:val="20"/>
              </w:rPr>
            </w:pPr>
          </w:p>
        </w:tc>
        <w:tc>
          <w:tcPr>
            <w:tcW w:w="5688" w:type="dxa"/>
            <w:vAlign w:val="center"/>
          </w:tcPr>
          <w:p w:rsidR="009470F2" w:rsidRPr="005351A7" w:rsidRDefault="009470F2" w:rsidP="00164617">
            <w:pPr>
              <w:spacing w:after="120" w:line="312" w:lineRule="auto"/>
              <w:jc w:val="center"/>
              <w:rPr>
                <w:rFonts w:eastAsia="Calibri"/>
                <w:sz w:val="20"/>
                <w:szCs w:val="20"/>
              </w:rPr>
            </w:pPr>
          </w:p>
        </w:tc>
      </w:tr>
      <w:tr w:rsidR="005351A7" w:rsidRPr="005351A7" w:rsidTr="00767911">
        <w:trPr>
          <w:cantSplit/>
          <w:trHeight w:val="629"/>
        </w:trPr>
        <w:tc>
          <w:tcPr>
            <w:tcW w:w="1710" w:type="dxa"/>
          </w:tcPr>
          <w:p w:rsidR="009470F2" w:rsidRPr="005351A7" w:rsidRDefault="009470F2" w:rsidP="00164617">
            <w:pPr>
              <w:spacing w:after="120" w:line="312" w:lineRule="auto"/>
              <w:rPr>
                <w:rFonts w:eastAsia="Calibri"/>
                <w:sz w:val="20"/>
                <w:szCs w:val="20"/>
              </w:rPr>
            </w:pPr>
          </w:p>
        </w:tc>
        <w:tc>
          <w:tcPr>
            <w:tcW w:w="2070" w:type="dxa"/>
          </w:tcPr>
          <w:p w:rsidR="009470F2" w:rsidRPr="005351A7" w:rsidRDefault="009470F2" w:rsidP="00164617">
            <w:pPr>
              <w:spacing w:after="120" w:line="312" w:lineRule="auto"/>
              <w:jc w:val="center"/>
              <w:rPr>
                <w:rFonts w:eastAsia="Calibri"/>
                <w:sz w:val="20"/>
                <w:szCs w:val="20"/>
              </w:rPr>
            </w:pPr>
          </w:p>
        </w:tc>
        <w:tc>
          <w:tcPr>
            <w:tcW w:w="5688" w:type="dxa"/>
          </w:tcPr>
          <w:p w:rsidR="009470F2" w:rsidRPr="005351A7" w:rsidRDefault="009470F2" w:rsidP="00164617">
            <w:pPr>
              <w:spacing w:after="120" w:line="312" w:lineRule="auto"/>
              <w:jc w:val="center"/>
              <w:rPr>
                <w:rFonts w:eastAsia="Calibri"/>
                <w:sz w:val="20"/>
                <w:szCs w:val="20"/>
                <w:highlight w:val="yellow"/>
              </w:rPr>
            </w:pPr>
          </w:p>
        </w:tc>
      </w:tr>
      <w:tr w:rsidR="005351A7" w:rsidRPr="005351A7" w:rsidTr="00767911">
        <w:trPr>
          <w:cantSplit/>
          <w:trHeight w:val="620"/>
        </w:trPr>
        <w:tc>
          <w:tcPr>
            <w:tcW w:w="1710" w:type="dxa"/>
          </w:tcPr>
          <w:p w:rsidR="009470F2" w:rsidRPr="005351A7" w:rsidRDefault="009470F2" w:rsidP="00164617">
            <w:pPr>
              <w:spacing w:after="120" w:line="312" w:lineRule="auto"/>
              <w:rPr>
                <w:rFonts w:eastAsia="Calibri"/>
                <w:sz w:val="20"/>
                <w:szCs w:val="20"/>
              </w:rPr>
            </w:pPr>
          </w:p>
        </w:tc>
        <w:tc>
          <w:tcPr>
            <w:tcW w:w="2070" w:type="dxa"/>
          </w:tcPr>
          <w:p w:rsidR="009470F2" w:rsidRPr="005351A7" w:rsidRDefault="009470F2" w:rsidP="00164617">
            <w:pPr>
              <w:spacing w:after="120" w:line="312" w:lineRule="auto"/>
              <w:jc w:val="center"/>
              <w:rPr>
                <w:rFonts w:eastAsia="Calibri"/>
                <w:sz w:val="20"/>
                <w:szCs w:val="20"/>
              </w:rPr>
            </w:pPr>
          </w:p>
        </w:tc>
        <w:tc>
          <w:tcPr>
            <w:tcW w:w="5688" w:type="dxa"/>
          </w:tcPr>
          <w:p w:rsidR="009470F2" w:rsidRPr="005351A7" w:rsidRDefault="009470F2" w:rsidP="00164617">
            <w:pPr>
              <w:spacing w:after="120" w:line="312" w:lineRule="auto"/>
              <w:jc w:val="center"/>
              <w:rPr>
                <w:rFonts w:eastAsia="Calibri"/>
                <w:sz w:val="20"/>
                <w:szCs w:val="20"/>
              </w:rPr>
            </w:pPr>
          </w:p>
        </w:tc>
      </w:tr>
      <w:tr w:rsidR="005351A7" w:rsidRPr="005351A7" w:rsidTr="00767911">
        <w:trPr>
          <w:cantSplit/>
          <w:trHeight w:val="611"/>
        </w:trPr>
        <w:tc>
          <w:tcPr>
            <w:tcW w:w="1710" w:type="dxa"/>
          </w:tcPr>
          <w:p w:rsidR="009470F2" w:rsidRPr="005351A7" w:rsidRDefault="009470F2" w:rsidP="00164617">
            <w:pPr>
              <w:spacing w:after="120" w:line="312" w:lineRule="auto"/>
              <w:rPr>
                <w:rFonts w:eastAsia="Calibri"/>
                <w:sz w:val="20"/>
                <w:szCs w:val="20"/>
              </w:rPr>
            </w:pPr>
          </w:p>
        </w:tc>
        <w:tc>
          <w:tcPr>
            <w:tcW w:w="2070" w:type="dxa"/>
          </w:tcPr>
          <w:p w:rsidR="009470F2" w:rsidRPr="005351A7" w:rsidRDefault="009470F2" w:rsidP="00164617">
            <w:pPr>
              <w:spacing w:after="120" w:line="312" w:lineRule="auto"/>
              <w:jc w:val="center"/>
              <w:rPr>
                <w:rFonts w:eastAsia="Calibri"/>
                <w:sz w:val="20"/>
                <w:szCs w:val="20"/>
              </w:rPr>
            </w:pPr>
          </w:p>
        </w:tc>
        <w:tc>
          <w:tcPr>
            <w:tcW w:w="5688" w:type="dxa"/>
          </w:tcPr>
          <w:p w:rsidR="009470F2" w:rsidRPr="005351A7" w:rsidRDefault="009470F2" w:rsidP="00164617">
            <w:pPr>
              <w:spacing w:after="120" w:line="312" w:lineRule="auto"/>
              <w:jc w:val="center"/>
              <w:rPr>
                <w:rFonts w:eastAsia="Calibri"/>
                <w:sz w:val="20"/>
                <w:szCs w:val="20"/>
              </w:rPr>
            </w:pPr>
          </w:p>
        </w:tc>
      </w:tr>
      <w:tr w:rsidR="005351A7" w:rsidRPr="005351A7" w:rsidTr="00767911">
        <w:trPr>
          <w:cantSplit/>
          <w:trHeight w:val="611"/>
        </w:trPr>
        <w:tc>
          <w:tcPr>
            <w:tcW w:w="1710" w:type="dxa"/>
          </w:tcPr>
          <w:p w:rsidR="009D1B3D" w:rsidRPr="005351A7" w:rsidRDefault="009D1B3D" w:rsidP="00164617">
            <w:pPr>
              <w:spacing w:after="120" w:line="312" w:lineRule="auto"/>
              <w:rPr>
                <w:rFonts w:eastAsia="Calibri"/>
                <w:sz w:val="20"/>
                <w:szCs w:val="20"/>
              </w:rPr>
            </w:pPr>
          </w:p>
        </w:tc>
        <w:tc>
          <w:tcPr>
            <w:tcW w:w="2070" w:type="dxa"/>
          </w:tcPr>
          <w:p w:rsidR="009D1B3D" w:rsidRPr="005351A7" w:rsidRDefault="009D1B3D" w:rsidP="00164617">
            <w:pPr>
              <w:spacing w:after="120" w:line="312" w:lineRule="auto"/>
              <w:jc w:val="center"/>
              <w:rPr>
                <w:rFonts w:eastAsia="Calibri"/>
                <w:sz w:val="20"/>
                <w:szCs w:val="20"/>
              </w:rPr>
            </w:pPr>
          </w:p>
        </w:tc>
        <w:tc>
          <w:tcPr>
            <w:tcW w:w="5688" w:type="dxa"/>
          </w:tcPr>
          <w:p w:rsidR="009D1B3D" w:rsidRPr="005351A7" w:rsidRDefault="009D1B3D" w:rsidP="00164617">
            <w:pPr>
              <w:spacing w:after="120" w:line="312" w:lineRule="auto"/>
              <w:jc w:val="center"/>
              <w:rPr>
                <w:rFonts w:eastAsia="Calibri"/>
                <w:sz w:val="20"/>
                <w:szCs w:val="20"/>
              </w:rPr>
            </w:pPr>
          </w:p>
        </w:tc>
      </w:tr>
      <w:tr w:rsidR="005351A7" w:rsidRPr="005351A7" w:rsidTr="00767911">
        <w:trPr>
          <w:cantSplit/>
          <w:trHeight w:val="620"/>
        </w:trPr>
        <w:tc>
          <w:tcPr>
            <w:tcW w:w="1710" w:type="dxa"/>
          </w:tcPr>
          <w:p w:rsidR="009D1B3D" w:rsidRPr="005351A7" w:rsidRDefault="009D1B3D" w:rsidP="00164617">
            <w:pPr>
              <w:spacing w:after="120" w:line="312" w:lineRule="auto"/>
              <w:rPr>
                <w:rFonts w:eastAsia="Calibri"/>
                <w:sz w:val="20"/>
                <w:szCs w:val="20"/>
              </w:rPr>
            </w:pPr>
          </w:p>
        </w:tc>
        <w:tc>
          <w:tcPr>
            <w:tcW w:w="2070" w:type="dxa"/>
          </w:tcPr>
          <w:p w:rsidR="009D1B3D" w:rsidRPr="005351A7" w:rsidRDefault="009D1B3D" w:rsidP="00164617">
            <w:pPr>
              <w:spacing w:after="120" w:line="312" w:lineRule="auto"/>
              <w:jc w:val="center"/>
              <w:rPr>
                <w:rFonts w:eastAsia="Calibri"/>
                <w:sz w:val="20"/>
                <w:szCs w:val="20"/>
              </w:rPr>
            </w:pPr>
          </w:p>
        </w:tc>
        <w:tc>
          <w:tcPr>
            <w:tcW w:w="5688" w:type="dxa"/>
          </w:tcPr>
          <w:p w:rsidR="009D1B3D" w:rsidRPr="005351A7" w:rsidRDefault="009D1B3D" w:rsidP="00164617">
            <w:pPr>
              <w:spacing w:after="120" w:line="312" w:lineRule="auto"/>
              <w:jc w:val="center"/>
              <w:rPr>
                <w:rFonts w:eastAsia="Calibri"/>
                <w:sz w:val="20"/>
                <w:szCs w:val="20"/>
              </w:rPr>
            </w:pPr>
          </w:p>
        </w:tc>
      </w:tr>
      <w:tr w:rsidR="00C648A2" w:rsidRPr="005351A7" w:rsidTr="00767911">
        <w:trPr>
          <w:cantSplit/>
          <w:trHeight w:val="620"/>
        </w:trPr>
        <w:tc>
          <w:tcPr>
            <w:tcW w:w="1710" w:type="dxa"/>
          </w:tcPr>
          <w:p w:rsidR="00C648A2" w:rsidRPr="005351A7" w:rsidRDefault="00C648A2" w:rsidP="00164617">
            <w:pPr>
              <w:spacing w:after="120" w:line="312" w:lineRule="auto"/>
              <w:rPr>
                <w:rFonts w:eastAsia="Calibri"/>
                <w:sz w:val="20"/>
                <w:szCs w:val="20"/>
              </w:rPr>
            </w:pPr>
          </w:p>
        </w:tc>
        <w:tc>
          <w:tcPr>
            <w:tcW w:w="2070" w:type="dxa"/>
          </w:tcPr>
          <w:p w:rsidR="00C648A2" w:rsidRPr="005351A7" w:rsidRDefault="00C648A2" w:rsidP="00164617">
            <w:pPr>
              <w:spacing w:after="120" w:line="312" w:lineRule="auto"/>
              <w:jc w:val="center"/>
              <w:rPr>
                <w:rFonts w:eastAsia="Calibri"/>
                <w:sz w:val="20"/>
                <w:szCs w:val="20"/>
              </w:rPr>
            </w:pPr>
          </w:p>
        </w:tc>
        <w:tc>
          <w:tcPr>
            <w:tcW w:w="5688" w:type="dxa"/>
          </w:tcPr>
          <w:p w:rsidR="00C648A2" w:rsidRPr="005351A7" w:rsidRDefault="00C648A2" w:rsidP="00164617">
            <w:pPr>
              <w:spacing w:after="120" w:line="312" w:lineRule="auto"/>
              <w:jc w:val="center"/>
              <w:rPr>
                <w:rFonts w:eastAsia="Calibri"/>
                <w:sz w:val="20"/>
                <w:szCs w:val="20"/>
              </w:rPr>
            </w:pPr>
          </w:p>
        </w:tc>
      </w:tr>
    </w:tbl>
    <w:p w:rsidR="009D1B3D" w:rsidRDefault="009D1B3D" w:rsidP="007266BD">
      <w:pPr>
        <w:spacing w:line="312" w:lineRule="auto"/>
        <w:rPr>
          <w:rFonts w:eastAsiaTheme="minorHAnsi"/>
          <w:b/>
          <w:sz w:val="20"/>
          <w:szCs w:val="20"/>
        </w:rPr>
      </w:pPr>
    </w:p>
    <w:p w:rsidR="0048675E" w:rsidRPr="005351A7" w:rsidRDefault="0048675E" w:rsidP="007266BD">
      <w:pPr>
        <w:spacing w:line="312" w:lineRule="auto"/>
        <w:rPr>
          <w:rFonts w:eastAsiaTheme="minorHAnsi"/>
          <w:b/>
          <w:sz w:val="20"/>
          <w:szCs w:val="20"/>
        </w:rPr>
      </w:pPr>
    </w:p>
    <w:p w:rsidR="0048675E" w:rsidRPr="0048675E" w:rsidRDefault="0048675E" w:rsidP="0048675E">
      <w:pPr>
        <w:keepNext/>
        <w:keepLines/>
        <w:shd w:val="clear" w:color="auto" w:fill="595959" w:themeFill="text1" w:themeFillTint="A6"/>
        <w:spacing w:after="0" w:line="360" w:lineRule="auto"/>
        <w:jc w:val="left"/>
        <w:rPr>
          <w:rFonts w:ascii="Frutiger LT Std 45 Light" w:eastAsiaTheme="minorHAnsi" w:hAnsi="Frutiger LT Std 45 Light"/>
          <w:b/>
          <w:caps/>
          <w:color w:val="FFFFFF" w:themeColor="background1"/>
          <w:spacing w:val="20"/>
          <w:sz w:val="6"/>
          <w:szCs w:val="6"/>
        </w:rPr>
      </w:pPr>
      <w:r>
        <w:rPr>
          <w:rFonts w:ascii="Frutiger LT Std 45 Light" w:eastAsiaTheme="minorHAnsi" w:hAnsi="Frutiger LT Std 45 Light"/>
          <w:b/>
          <w:caps/>
          <w:color w:val="FFFFFF" w:themeColor="background1"/>
          <w:spacing w:val="20"/>
          <w:sz w:val="24"/>
        </w:rPr>
        <w:t xml:space="preserve"> </w:t>
      </w:r>
    </w:p>
    <w:p w:rsidR="009D1B3D" w:rsidRPr="0048675E" w:rsidRDefault="0048675E" w:rsidP="00082482">
      <w:pPr>
        <w:shd w:val="clear" w:color="auto" w:fill="595959" w:themeFill="text1" w:themeFillTint="A6"/>
        <w:spacing w:line="360" w:lineRule="auto"/>
        <w:jc w:val="left"/>
        <w:rPr>
          <w:rFonts w:ascii="Frutiger LT Std 45 Light" w:eastAsiaTheme="minorHAnsi" w:hAnsi="Frutiger LT Std 45 Light"/>
          <w:b/>
          <w:caps/>
          <w:color w:val="FFFFFF" w:themeColor="background1"/>
          <w:spacing w:val="20"/>
          <w:sz w:val="24"/>
        </w:rPr>
      </w:pPr>
      <w:r>
        <w:rPr>
          <w:rFonts w:ascii="Frutiger LT Std 45 Light" w:eastAsiaTheme="minorHAnsi" w:hAnsi="Frutiger LT Std 45 Light"/>
          <w:b/>
          <w:caps/>
          <w:color w:val="FFFFFF" w:themeColor="background1"/>
          <w:spacing w:val="20"/>
          <w:sz w:val="24"/>
        </w:rPr>
        <w:t xml:space="preserve"> </w:t>
      </w:r>
      <w:r w:rsidR="00900878" w:rsidRPr="0048675E">
        <w:rPr>
          <w:rFonts w:ascii="Frutiger LT Std 45 Light" w:eastAsiaTheme="minorHAnsi" w:hAnsi="Frutiger LT Std 45 Light"/>
          <w:b/>
          <w:caps/>
          <w:color w:val="FFFFFF" w:themeColor="background1"/>
          <w:spacing w:val="20"/>
          <w:sz w:val="24"/>
        </w:rPr>
        <w:t xml:space="preserve">Topic </w:t>
      </w:r>
      <w:r w:rsidR="00EB11C2" w:rsidRPr="0048675E">
        <w:rPr>
          <w:rFonts w:ascii="Frutiger LT Std 45 Light" w:eastAsiaTheme="minorHAnsi" w:hAnsi="Frutiger LT Std 45 Light"/>
          <w:b/>
          <w:caps/>
          <w:color w:val="FFFFFF" w:themeColor="background1"/>
          <w:spacing w:val="20"/>
          <w:sz w:val="24"/>
        </w:rPr>
        <w:t>2</w:t>
      </w:r>
      <w:r w:rsidR="00900878" w:rsidRPr="00082482">
        <w:rPr>
          <w:rFonts w:ascii="Frutiger LT Std 45 Light" w:eastAsiaTheme="minorHAnsi" w:hAnsi="Frutiger LT Std 45 Light"/>
          <w:b/>
          <w:color w:val="FFFFFF" w:themeColor="background1"/>
          <w:spacing w:val="20"/>
          <w:sz w:val="24"/>
        </w:rPr>
        <w:t>g</w:t>
      </w:r>
      <w:r w:rsidR="00900878" w:rsidRPr="0048675E">
        <w:rPr>
          <w:rFonts w:ascii="Frutiger LT Std 45 Light" w:eastAsiaTheme="minorHAnsi" w:hAnsi="Frutiger LT Std 45 Light"/>
          <w:b/>
          <w:caps/>
          <w:color w:val="FFFFFF" w:themeColor="background1"/>
          <w:spacing w:val="20"/>
          <w:sz w:val="24"/>
        </w:rPr>
        <w:t xml:space="preserve">: </w:t>
      </w:r>
      <w:r w:rsidR="009D1B3D" w:rsidRPr="0048675E">
        <w:rPr>
          <w:rFonts w:ascii="Frutiger LT Std 45 Light" w:eastAsiaTheme="minorHAnsi" w:hAnsi="Frutiger LT Std 45 Light"/>
          <w:b/>
          <w:caps/>
          <w:color w:val="FFFFFF" w:themeColor="background1"/>
          <w:spacing w:val="20"/>
          <w:sz w:val="24"/>
        </w:rPr>
        <w:t>Tracking Resource Inventory</w:t>
      </w:r>
    </w:p>
    <w:p w:rsidR="009D1B3D" w:rsidRPr="00095E1D" w:rsidRDefault="009D1B3D" w:rsidP="0048675E">
      <w:pPr>
        <w:keepNext/>
        <w:keepLines/>
        <w:rPr>
          <w:rFonts w:eastAsiaTheme="minorHAnsi"/>
          <w:szCs w:val="21"/>
        </w:rPr>
      </w:pPr>
      <w:r w:rsidRPr="00095E1D">
        <w:rPr>
          <w:rFonts w:eastAsiaTheme="minorHAnsi"/>
          <w:szCs w:val="21"/>
        </w:rPr>
        <w:t xml:space="preserve">This section describes guidance for planning and developing </w:t>
      </w:r>
      <w:r w:rsidR="00F54BE1" w:rsidRPr="00095E1D">
        <w:rPr>
          <w:rFonts w:eastAsiaTheme="minorHAnsi"/>
          <w:szCs w:val="21"/>
        </w:rPr>
        <w:t>procedures</w:t>
      </w:r>
      <w:r w:rsidRPr="00095E1D">
        <w:rPr>
          <w:rFonts w:eastAsiaTheme="minorHAnsi"/>
          <w:szCs w:val="21"/>
        </w:rPr>
        <w:t xml:space="preserve"> across local organizations identifying resources (equipment and supplies) held by an airport service organization beyond those </w:t>
      </w:r>
      <w:r w:rsidR="00287A6A" w:rsidRPr="00095E1D">
        <w:rPr>
          <w:rFonts w:eastAsiaTheme="minorHAnsi"/>
          <w:szCs w:val="21"/>
        </w:rPr>
        <w:t>that</w:t>
      </w:r>
      <w:r w:rsidRPr="00095E1D">
        <w:rPr>
          <w:rFonts w:eastAsiaTheme="minorHAnsi"/>
          <w:szCs w:val="21"/>
        </w:rPr>
        <w:t xml:space="preserve"> have been planned for shared use, but that could be made available for use if requested by another airport organization during an IROPS event.</w:t>
      </w:r>
    </w:p>
    <w:p w:rsidR="009D1B3D" w:rsidRPr="00095E1D" w:rsidRDefault="009D1B3D" w:rsidP="00095E1D">
      <w:pPr>
        <w:rPr>
          <w:rFonts w:eastAsiaTheme="minorHAnsi"/>
          <w:szCs w:val="21"/>
        </w:rPr>
      </w:pPr>
      <w:r w:rsidRPr="00095E1D">
        <w:rPr>
          <w:rFonts w:eastAsiaTheme="minorHAnsi"/>
          <w:szCs w:val="21"/>
        </w:rPr>
        <w:t xml:space="preserve">This planning should include identification of the resources (equipment and supplies) that the organization believes </w:t>
      </w:r>
      <w:r w:rsidR="0082690B" w:rsidRPr="00095E1D">
        <w:rPr>
          <w:rFonts w:eastAsiaTheme="minorHAnsi"/>
          <w:szCs w:val="21"/>
        </w:rPr>
        <w:t>are</w:t>
      </w:r>
      <w:r w:rsidRPr="00095E1D">
        <w:rPr>
          <w:rFonts w:eastAsiaTheme="minorHAnsi"/>
          <w:szCs w:val="21"/>
        </w:rPr>
        <w:t xml:space="preserve"> required to meet their response goals.</w:t>
      </w:r>
      <w:r w:rsidR="006D185D" w:rsidRPr="00095E1D">
        <w:rPr>
          <w:rFonts w:eastAsiaTheme="minorHAnsi"/>
          <w:szCs w:val="21"/>
        </w:rPr>
        <w:t xml:space="preserve"> </w:t>
      </w:r>
      <w:r w:rsidRPr="00095E1D">
        <w:rPr>
          <w:rFonts w:eastAsiaTheme="minorHAnsi"/>
          <w:szCs w:val="21"/>
        </w:rPr>
        <w:t>It is further expected that where an organization</w:t>
      </w:r>
      <w:r w:rsidR="0082690B" w:rsidRPr="00095E1D">
        <w:rPr>
          <w:rFonts w:eastAsiaTheme="minorHAnsi"/>
          <w:szCs w:val="21"/>
        </w:rPr>
        <w:t>’</w:t>
      </w:r>
      <w:r w:rsidRPr="00095E1D">
        <w:rPr>
          <w:rFonts w:eastAsiaTheme="minorHAnsi"/>
          <w:szCs w:val="21"/>
        </w:rPr>
        <w:t xml:space="preserve">s </w:t>
      </w:r>
      <w:r w:rsidR="00B51269" w:rsidRPr="00095E1D">
        <w:rPr>
          <w:rFonts w:eastAsiaTheme="minorHAnsi"/>
          <w:szCs w:val="21"/>
        </w:rPr>
        <w:t>p</w:t>
      </w:r>
      <w:r w:rsidRPr="00095E1D">
        <w:rPr>
          <w:rFonts w:eastAsiaTheme="minorHAnsi"/>
          <w:szCs w:val="21"/>
        </w:rPr>
        <w:t xml:space="preserve">lan identifies resources beyond those held by the organization, they will enter into </w:t>
      </w:r>
      <w:r w:rsidR="00F54BE1" w:rsidRPr="00095E1D">
        <w:rPr>
          <w:rFonts w:eastAsiaTheme="minorHAnsi"/>
          <w:szCs w:val="21"/>
        </w:rPr>
        <w:t>procedures</w:t>
      </w:r>
      <w:r w:rsidRPr="00095E1D">
        <w:rPr>
          <w:rFonts w:eastAsiaTheme="minorHAnsi"/>
          <w:szCs w:val="21"/>
        </w:rPr>
        <w:t xml:space="preserve"> with other organizations to provide them access to such resou</w:t>
      </w:r>
      <w:r w:rsidR="00B51269" w:rsidRPr="00095E1D">
        <w:rPr>
          <w:rFonts w:eastAsiaTheme="minorHAnsi"/>
          <w:szCs w:val="21"/>
        </w:rPr>
        <w:t>rces as needed during an IROPS e</w:t>
      </w:r>
      <w:r w:rsidRPr="00095E1D">
        <w:rPr>
          <w:rFonts w:eastAsiaTheme="minorHAnsi"/>
          <w:szCs w:val="21"/>
        </w:rPr>
        <w:t>vent.</w:t>
      </w:r>
      <w:r w:rsidR="006D185D" w:rsidRPr="00095E1D">
        <w:rPr>
          <w:rFonts w:eastAsiaTheme="minorHAnsi"/>
          <w:szCs w:val="21"/>
        </w:rPr>
        <w:t xml:space="preserve"> </w:t>
      </w:r>
    </w:p>
    <w:p w:rsidR="009D1B3D" w:rsidRPr="00095E1D" w:rsidRDefault="009D1B3D" w:rsidP="00095E1D">
      <w:pPr>
        <w:rPr>
          <w:rFonts w:eastAsiaTheme="minorHAnsi"/>
          <w:szCs w:val="21"/>
        </w:rPr>
      </w:pPr>
      <w:r w:rsidRPr="00095E1D">
        <w:rPr>
          <w:rFonts w:eastAsiaTheme="minorHAnsi"/>
          <w:b/>
          <w:szCs w:val="21"/>
        </w:rPr>
        <w:t>Purpose:</w:t>
      </w:r>
      <w:r w:rsidR="00287A6A" w:rsidRPr="00095E1D">
        <w:rPr>
          <w:rFonts w:eastAsiaTheme="minorHAnsi"/>
          <w:szCs w:val="21"/>
        </w:rPr>
        <w:t xml:space="preserve"> The</w:t>
      </w:r>
      <w:r w:rsidRPr="00095E1D">
        <w:rPr>
          <w:rFonts w:eastAsiaTheme="minorHAnsi"/>
          <w:szCs w:val="21"/>
        </w:rPr>
        <w:t xml:space="preserve"> purpose of t</w:t>
      </w:r>
      <w:r w:rsidR="0082690B" w:rsidRPr="00095E1D">
        <w:rPr>
          <w:rFonts w:eastAsiaTheme="minorHAnsi"/>
          <w:szCs w:val="21"/>
        </w:rPr>
        <w:t xml:space="preserve">his section is not to document </w:t>
      </w:r>
      <w:r w:rsidRPr="00095E1D">
        <w:rPr>
          <w:rFonts w:eastAsiaTheme="minorHAnsi"/>
          <w:szCs w:val="21"/>
        </w:rPr>
        <w:t>planned inventory resources described above.</w:t>
      </w:r>
      <w:r w:rsidR="006D185D" w:rsidRPr="00095E1D">
        <w:rPr>
          <w:rFonts w:eastAsiaTheme="minorHAnsi"/>
          <w:szCs w:val="21"/>
        </w:rPr>
        <w:t xml:space="preserve"> </w:t>
      </w:r>
      <w:r w:rsidRPr="00095E1D">
        <w:rPr>
          <w:rFonts w:eastAsiaTheme="minorHAnsi"/>
          <w:szCs w:val="21"/>
        </w:rPr>
        <w:t>Rather</w:t>
      </w:r>
      <w:r w:rsidR="00287A6A" w:rsidRPr="00095E1D">
        <w:rPr>
          <w:rFonts w:eastAsiaTheme="minorHAnsi"/>
          <w:szCs w:val="21"/>
        </w:rPr>
        <w:t>,</w:t>
      </w:r>
      <w:r w:rsidRPr="00095E1D">
        <w:rPr>
          <w:rFonts w:eastAsiaTheme="minorHAnsi"/>
          <w:szCs w:val="21"/>
        </w:rPr>
        <w:t xml:space="preserve"> its purpose is to describe the identification of inventory flexibility within the airport’s service organizations</w:t>
      </w:r>
      <w:r w:rsidR="00AE0778" w:rsidRPr="00095E1D">
        <w:rPr>
          <w:rFonts w:eastAsiaTheme="minorHAnsi"/>
          <w:szCs w:val="21"/>
        </w:rPr>
        <w:t xml:space="preserve"> (including military installations at joint use facilities)</w:t>
      </w:r>
      <w:r w:rsidRPr="00095E1D">
        <w:rPr>
          <w:rFonts w:eastAsiaTheme="minorHAnsi"/>
          <w:szCs w:val="21"/>
        </w:rPr>
        <w:t xml:space="preserve"> </w:t>
      </w:r>
      <w:r w:rsidR="00287A6A" w:rsidRPr="00095E1D">
        <w:rPr>
          <w:rFonts w:eastAsiaTheme="minorHAnsi"/>
          <w:szCs w:val="21"/>
        </w:rPr>
        <w:t>that</w:t>
      </w:r>
      <w:r w:rsidRPr="00095E1D">
        <w:rPr>
          <w:rFonts w:eastAsiaTheme="minorHAnsi"/>
          <w:szCs w:val="21"/>
        </w:rPr>
        <w:t xml:space="preserve"> could be made available to another (requesting) organization during an IROPS event when the event requires resources beyond those previously identified.</w:t>
      </w:r>
    </w:p>
    <w:p w:rsidR="009D1B3D" w:rsidRPr="00095E1D" w:rsidRDefault="009D1B3D" w:rsidP="00095E1D">
      <w:pPr>
        <w:rPr>
          <w:rFonts w:eastAsiaTheme="minorHAnsi"/>
          <w:szCs w:val="21"/>
        </w:rPr>
      </w:pPr>
      <w:r w:rsidRPr="00095E1D">
        <w:rPr>
          <w:rFonts w:eastAsiaTheme="minorHAnsi"/>
          <w:b/>
          <w:szCs w:val="21"/>
        </w:rPr>
        <w:t>Process:</w:t>
      </w:r>
      <w:r w:rsidRPr="00095E1D">
        <w:rPr>
          <w:rFonts w:eastAsiaTheme="minorHAnsi"/>
          <w:szCs w:val="21"/>
        </w:rPr>
        <w:t xml:space="preserve"> The IROPS </w:t>
      </w:r>
      <w:r w:rsidR="00B51269" w:rsidRPr="00095E1D">
        <w:rPr>
          <w:rFonts w:eastAsiaTheme="minorHAnsi"/>
          <w:szCs w:val="21"/>
        </w:rPr>
        <w:t>Champion</w:t>
      </w:r>
      <w:r w:rsidRPr="00095E1D">
        <w:rPr>
          <w:rFonts w:eastAsiaTheme="minorHAnsi"/>
          <w:szCs w:val="21"/>
        </w:rPr>
        <w:t xml:space="preserve"> is tasked with developing and maintaining an assessment checklist of items (equipment and supplies) held by an airport service organization that could be made available for use by another organization during an IROPS event.</w:t>
      </w:r>
      <w:r w:rsidR="006D185D" w:rsidRPr="00095E1D">
        <w:rPr>
          <w:rFonts w:eastAsiaTheme="minorHAnsi"/>
          <w:szCs w:val="21"/>
        </w:rPr>
        <w:t xml:space="preserve"> </w:t>
      </w:r>
      <w:r w:rsidR="00AE0778" w:rsidRPr="00095E1D">
        <w:rPr>
          <w:rFonts w:eastAsiaTheme="minorHAnsi"/>
          <w:szCs w:val="21"/>
        </w:rPr>
        <w:t xml:space="preserve">A few examples of equipment and supplies </w:t>
      </w:r>
      <w:r w:rsidR="00CE6ECB" w:rsidRPr="00095E1D">
        <w:rPr>
          <w:rFonts w:eastAsiaTheme="minorHAnsi"/>
          <w:szCs w:val="21"/>
        </w:rPr>
        <w:t xml:space="preserve">to inventory include tugs, towbars, airstairs, buses, food, </w:t>
      </w:r>
      <w:r w:rsidR="00FB1F3A" w:rsidRPr="00095E1D">
        <w:rPr>
          <w:rFonts w:eastAsiaTheme="minorHAnsi"/>
          <w:szCs w:val="21"/>
        </w:rPr>
        <w:t xml:space="preserve">and </w:t>
      </w:r>
      <w:r w:rsidR="00CE6ECB" w:rsidRPr="00095E1D">
        <w:rPr>
          <w:rFonts w:eastAsiaTheme="minorHAnsi"/>
          <w:szCs w:val="21"/>
        </w:rPr>
        <w:t>water</w:t>
      </w:r>
      <w:r w:rsidR="00FB1F3A" w:rsidRPr="00095E1D">
        <w:rPr>
          <w:rFonts w:eastAsiaTheme="minorHAnsi"/>
          <w:szCs w:val="21"/>
        </w:rPr>
        <w:t>.</w:t>
      </w:r>
      <w:r w:rsidR="006D185D" w:rsidRPr="00095E1D">
        <w:rPr>
          <w:rFonts w:eastAsiaTheme="minorHAnsi"/>
          <w:szCs w:val="21"/>
        </w:rPr>
        <w:t xml:space="preserve"> </w:t>
      </w:r>
      <w:r w:rsidR="003B74E6">
        <w:rPr>
          <w:rFonts w:eastAsiaTheme="minorHAnsi"/>
          <w:szCs w:val="21"/>
        </w:rPr>
        <w:t>See Tool 7 – Example Resource Inventory Checklist in Resource C for additional support.</w:t>
      </w:r>
    </w:p>
    <w:p w:rsidR="009D1B3D" w:rsidRPr="00095E1D" w:rsidRDefault="009D1B3D" w:rsidP="00095E1D">
      <w:pPr>
        <w:rPr>
          <w:rFonts w:eastAsiaTheme="minorHAnsi"/>
          <w:szCs w:val="21"/>
        </w:rPr>
      </w:pPr>
      <w:r w:rsidRPr="00095E1D">
        <w:rPr>
          <w:rFonts w:eastAsiaTheme="minorHAnsi"/>
          <w:szCs w:val="21"/>
        </w:rPr>
        <w:t xml:space="preserve">Although mutual support is a recommended philosophy of an IROPS </w:t>
      </w:r>
      <w:r w:rsidR="006F20A6">
        <w:rPr>
          <w:rFonts w:eastAsiaTheme="minorHAnsi"/>
          <w:szCs w:val="21"/>
        </w:rPr>
        <w:t>plan</w:t>
      </w:r>
      <w:r w:rsidRPr="00095E1D">
        <w:rPr>
          <w:rFonts w:eastAsiaTheme="minorHAnsi"/>
          <w:szCs w:val="21"/>
        </w:rPr>
        <w:t>, it is not intended that this willingness to share unplanned access to resources among airport organizations during an IROPS event should replace comprehensive planning for response by all airport service organizations.</w:t>
      </w:r>
    </w:p>
    <w:p w:rsidR="009D1B3D" w:rsidRPr="00095E1D" w:rsidRDefault="009D1B3D" w:rsidP="00095E1D">
      <w:pPr>
        <w:rPr>
          <w:rFonts w:eastAsiaTheme="minorHAnsi"/>
          <w:szCs w:val="21"/>
        </w:rPr>
      </w:pPr>
      <w:r w:rsidRPr="00095E1D">
        <w:rPr>
          <w:rFonts w:eastAsiaTheme="minorHAnsi"/>
          <w:szCs w:val="21"/>
        </w:rPr>
        <w:t>Request for unplanned access by a local organization to</w:t>
      </w:r>
      <w:r w:rsidR="00FB1F3A" w:rsidRPr="00095E1D">
        <w:rPr>
          <w:rFonts w:eastAsiaTheme="minorHAnsi"/>
          <w:szCs w:val="21"/>
        </w:rPr>
        <w:t xml:space="preserve"> another organization’</w:t>
      </w:r>
      <w:r w:rsidRPr="00095E1D">
        <w:rPr>
          <w:rFonts w:eastAsiaTheme="minorHAnsi"/>
          <w:szCs w:val="21"/>
        </w:rPr>
        <w:t>s resources during an IROPS event should be evaluated during the debriefing meeting following the event (</w:t>
      </w:r>
      <w:r w:rsidR="00B51269" w:rsidRPr="00095E1D">
        <w:rPr>
          <w:rFonts w:eastAsiaTheme="minorHAnsi"/>
          <w:szCs w:val="21"/>
        </w:rPr>
        <w:t>see Topic</w:t>
      </w:r>
      <w:r w:rsidR="00FB1F3A" w:rsidRPr="00095E1D">
        <w:rPr>
          <w:rFonts w:eastAsiaTheme="minorHAnsi"/>
          <w:szCs w:val="21"/>
        </w:rPr>
        <w:t xml:space="preserve"> 6a</w:t>
      </w:r>
      <w:r w:rsidR="00B51269" w:rsidRPr="00095E1D">
        <w:rPr>
          <w:rFonts w:eastAsiaTheme="minorHAnsi"/>
          <w:szCs w:val="21"/>
        </w:rPr>
        <w:t>: Debriefing</w:t>
      </w:r>
      <w:r w:rsidR="00FB1F3A" w:rsidRPr="00095E1D">
        <w:rPr>
          <w:rFonts w:eastAsiaTheme="minorHAnsi"/>
          <w:szCs w:val="21"/>
        </w:rPr>
        <w:t xml:space="preserve"> IROPS Event</w:t>
      </w:r>
      <w:r w:rsidR="00B51269" w:rsidRPr="00095E1D">
        <w:rPr>
          <w:rFonts w:eastAsiaTheme="minorHAnsi"/>
          <w:szCs w:val="21"/>
        </w:rPr>
        <w:t>)</w:t>
      </w:r>
    </w:p>
    <w:p w:rsidR="00CE6ECB" w:rsidRPr="00095E1D" w:rsidRDefault="009D1B3D" w:rsidP="00095E1D">
      <w:pPr>
        <w:rPr>
          <w:rFonts w:eastAsiaTheme="minorHAnsi"/>
          <w:szCs w:val="21"/>
        </w:rPr>
      </w:pPr>
      <w:r w:rsidRPr="00095E1D">
        <w:rPr>
          <w:rFonts w:eastAsiaTheme="minorHAnsi"/>
          <w:b/>
          <w:szCs w:val="21"/>
        </w:rPr>
        <w:t xml:space="preserve">Format: </w:t>
      </w:r>
      <w:r w:rsidR="00CE6ECB" w:rsidRPr="00095E1D">
        <w:rPr>
          <w:rFonts w:eastAsiaTheme="minorHAnsi"/>
          <w:szCs w:val="21"/>
        </w:rPr>
        <w:t xml:space="preserve">The following list includes agencies and vendors </w:t>
      </w:r>
      <w:r w:rsidR="00287A6A" w:rsidRPr="00095E1D">
        <w:rPr>
          <w:rFonts w:eastAsiaTheme="minorHAnsi"/>
          <w:szCs w:val="21"/>
        </w:rPr>
        <w:t>that</w:t>
      </w:r>
      <w:r w:rsidR="00CE6ECB" w:rsidRPr="00095E1D">
        <w:rPr>
          <w:rFonts w:eastAsiaTheme="minorHAnsi"/>
          <w:szCs w:val="21"/>
        </w:rPr>
        <w:t xml:space="preserve"> should be considered </w:t>
      </w:r>
      <w:r w:rsidR="00FB1F3A" w:rsidRPr="00095E1D">
        <w:rPr>
          <w:rFonts w:eastAsiaTheme="minorHAnsi"/>
          <w:szCs w:val="21"/>
        </w:rPr>
        <w:t xml:space="preserve">for </w:t>
      </w:r>
      <w:r w:rsidR="00CE6ECB" w:rsidRPr="00095E1D">
        <w:rPr>
          <w:rFonts w:eastAsiaTheme="minorHAnsi"/>
          <w:szCs w:val="21"/>
        </w:rPr>
        <w:t>tracking resource inventory (as appropriate to your situation):</w:t>
      </w:r>
    </w:p>
    <w:p w:rsidR="00CE6ECB" w:rsidRPr="00082482" w:rsidRDefault="00CE6ECB" w:rsidP="00481BCD">
      <w:pPr>
        <w:pStyle w:val="ListParagraph"/>
        <w:numPr>
          <w:ilvl w:val="0"/>
          <w:numId w:val="34"/>
        </w:numPr>
        <w:autoSpaceDE w:val="0"/>
        <w:autoSpaceDN w:val="0"/>
        <w:adjustRightInd w:val="0"/>
        <w:spacing w:after="200"/>
        <w:rPr>
          <w:rFonts w:eastAsiaTheme="minorHAnsi"/>
          <w:szCs w:val="21"/>
        </w:rPr>
      </w:pPr>
      <w:r w:rsidRPr="00082482">
        <w:rPr>
          <w:rFonts w:eastAsiaTheme="minorHAnsi"/>
          <w:b/>
          <w:szCs w:val="21"/>
        </w:rPr>
        <w:t xml:space="preserve">Airlines: </w:t>
      </w:r>
      <w:r w:rsidRPr="00082482">
        <w:rPr>
          <w:rFonts w:eastAsiaTheme="minorHAnsi"/>
          <w:szCs w:val="21"/>
        </w:rPr>
        <w:t>All airlines operating at an airport</w:t>
      </w:r>
    </w:p>
    <w:p w:rsidR="00CE6ECB" w:rsidRPr="00082482" w:rsidRDefault="00CE6ECB" w:rsidP="00481BCD">
      <w:pPr>
        <w:pStyle w:val="ListParagraph"/>
        <w:numPr>
          <w:ilvl w:val="0"/>
          <w:numId w:val="34"/>
        </w:numPr>
        <w:autoSpaceDE w:val="0"/>
        <w:autoSpaceDN w:val="0"/>
        <w:adjustRightInd w:val="0"/>
        <w:spacing w:after="200"/>
        <w:rPr>
          <w:rFonts w:eastAsiaTheme="minorHAnsi"/>
          <w:b/>
          <w:szCs w:val="21"/>
        </w:rPr>
      </w:pPr>
      <w:r w:rsidRPr="00082482">
        <w:rPr>
          <w:rFonts w:eastAsiaTheme="minorHAnsi"/>
          <w:b/>
          <w:szCs w:val="21"/>
        </w:rPr>
        <w:t xml:space="preserve">Government </w:t>
      </w:r>
      <w:r w:rsidR="00FB1F3A" w:rsidRPr="00082482">
        <w:rPr>
          <w:rFonts w:eastAsiaTheme="minorHAnsi"/>
          <w:b/>
          <w:szCs w:val="21"/>
        </w:rPr>
        <w:t>a</w:t>
      </w:r>
      <w:r w:rsidRPr="00082482">
        <w:rPr>
          <w:rFonts w:eastAsiaTheme="minorHAnsi"/>
          <w:b/>
          <w:szCs w:val="21"/>
        </w:rPr>
        <w:t xml:space="preserve">gencies: </w:t>
      </w:r>
      <w:r w:rsidRPr="00082482">
        <w:rPr>
          <w:rFonts w:eastAsiaTheme="minorHAnsi"/>
          <w:szCs w:val="21"/>
        </w:rPr>
        <w:t>FAA, TSA, CBP</w:t>
      </w:r>
    </w:p>
    <w:p w:rsidR="00CE6ECB" w:rsidRPr="00082482" w:rsidRDefault="00CE6ECB" w:rsidP="00481BCD">
      <w:pPr>
        <w:pStyle w:val="ListParagraph"/>
        <w:numPr>
          <w:ilvl w:val="0"/>
          <w:numId w:val="34"/>
        </w:numPr>
        <w:autoSpaceDE w:val="0"/>
        <w:autoSpaceDN w:val="0"/>
        <w:adjustRightInd w:val="0"/>
        <w:spacing w:after="200"/>
        <w:rPr>
          <w:rFonts w:eastAsiaTheme="minorHAnsi"/>
          <w:b/>
          <w:szCs w:val="21"/>
        </w:rPr>
      </w:pPr>
      <w:r w:rsidRPr="00082482">
        <w:rPr>
          <w:rFonts w:eastAsiaTheme="minorHAnsi"/>
          <w:b/>
          <w:szCs w:val="21"/>
        </w:rPr>
        <w:t xml:space="preserve">Concessionaires: </w:t>
      </w:r>
      <w:r w:rsidRPr="00082482">
        <w:rPr>
          <w:rFonts w:eastAsiaTheme="minorHAnsi"/>
          <w:szCs w:val="21"/>
        </w:rPr>
        <w:t>Snack stands, restaurants, stores</w:t>
      </w:r>
    </w:p>
    <w:p w:rsidR="00CE6ECB" w:rsidRPr="00082482" w:rsidRDefault="00FB1F3A" w:rsidP="00481BCD">
      <w:pPr>
        <w:pStyle w:val="ListParagraph"/>
        <w:numPr>
          <w:ilvl w:val="0"/>
          <w:numId w:val="34"/>
        </w:numPr>
        <w:autoSpaceDE w:val="0"/>
        <w:autoSpaceDN w:val="0"/>
        <w:adjustRightInd w:val="0"/>
        <w:spacing w:after="200"/>
        <w:rPr>
          <w:rFonts w:eastAsiaTheme="minorHAnsi"/>
          <w:szCs w:val="21"/>
        </w:rPr>
      </w:pPr>
      <w:r w:rsidRPr="00082482">
        <w:rPr>
          <w:rFonts w:eastAsiaTheme="minorHAnsi"/>
          <w:b/>
          <w:szCs w:val="21"/>
        </w:rPr>
        <w:t>Fixed based o</w:t>
      </w:r>
      <w:r w:rsidR="00CE6ECB" w:rsidRPr="00082482">
        <w:rPr>
          <w:rFonts w:eastAsiaTheme="minorHAnsi"/>
          <w:b/>
          <w:szCs w:val="21"/>
        </w:rPr>
        <w:t xml:space="preserve">perator: </w:t>
      </w:r>
      <w:r w:rsidR="00CE6ECB" w:rsidRPr="00082482">
        <w:rPr>
          <w:rFonts w:eastAsiaTheme="minorHAnsi"/>
          <w:szCs w:val="21"/>
        </w:rPr>
        <w:t>Local FBO</w:t>
      </w:r>
    </w:p>
    <w:p w:rsidR="00CE6ECB" w:rsidRPr="00082482" w:rsidRDefault="00FB1F3A" w:rsidP="00481BCD">
      <w:pPr>
        <w:pStyle w:val="ListParagraph"/>
        <w:numPr>
          <w:ilvl w:val="0"/>
          <w:numId w:val="34"/>
        </w:numPr>
        <w:autoSpaceDE w:val="0"/>
        <w:autoSpaceDN w:val="0"/>
        <w:adjustRightInd w:val="0"/>
        <w:spacing w:after="200"/>
        <w:rPr>
          <w:rFonts w:eastAsiaTheme="minorHAnsi"/>
          <w:b/>
          <w:szCs w:val="21"/>
        </w:rPr>
      </w:pPr>
      <w:r w:rsidRPr="00082482">
        <w:rPr>
          <w:rFonts w:eastAsiaTheme="minorHAnsi"/>
          <w:b/>
          <w:szCs w:val="21"/>
        </w:rPr>
        <w:t>Ground t</w:t>
      </w:r>
      <w:r w:rsidR="00CE6ECB" w:rsidRPr="00082482">
        <w:rPr>
          <w:rFonts w:eastAsiaTheme="minorHAnsi"/>
          <w:b/>
          <w:szCs w:val="21"/>
        </w:rPr>
        <w:t xml:space="preserve">ransportation: </w:t>
      </w:r>
      <w:r w:rsidR="00CE6ECB" w:rsidRPr="00082482">
        <w:rPr>
          <w:rFonts w:eastAsiaTheme="minorHAnsi"/>
          <w:szCs w:val="21"/>
        </w:rPr>
        <w:t>Rental cars (on</w:t>
      </w:r>
      <w:r w:rsidRPr="00082482">
        <w:rPr>
          <w:rFonts w:eastAsiaTheme="minorHAnsi"/>
          <w:szCs w:val="21"/>
        </w:rPr>
        <w:t>-</w:t>
      </w:r>
      <w:r w:rsidR="00CE6ECB" w:rsidRPr="00082482">
        <w:rPr>
          <w:rFonts w:eastAsiaTheme="minorHAnsi"/>
          <w:szCs w:val="21"/>
        </w:rPr>
        <w:t xml:space="preserve"> and off</w:t>
      </w:r>
      <w:r w:rsidRPr="00082482">
        <w:rPr>
          <w:rFonts w:eastAsiaTheme="minorHAnsi"/>
          <w:szCs w:val="21"/>
        </w:rPr>
        <w:t>-</w:t>
      </w:r>
      <w:r w:rsidR="00CE6ECB" w:rsidRPr="00082482">
        <w:rPr>
          <w:rFonts w:eastAsiaTheme="minorHAnsi"/>
          <w:szCs w:val="21"/>
        </w:rPr>
        <w:t xml:space="preserve">site), </w:t>
      </w:r>
      <w:r w:rsidR="00A22343" w:rsidRPr="00082482">
        <w:rPr>
          <w:rFonts w:eastAsiaTheme="minorHAnsi"/>
          <w:szCs w:val="21"/>
        </w:rPr>
        <w:t xml:space="preserve">taxis, </w:t>
      </w:r>
      <w:r w:rsidR="00CE6ECB" w:rsidRPr="00082482">
        <w:rPr>
          <w:rFonts w:eastAsiaTheme="minorHAnsi"/>
          <w:szCs w:val="21"/>
        </w:rPr>
        <w:t>local mass transit, bus companies</w:t>
      </w:r>
    </w:p>
    <w:p w:rsidR="00CE6ECB" w:rsidRPr="00082482" w:rsidRDefault="00CE6ECB" w:rsidP="00481BCD">
      <w:pPr>
        <w:pStyle w:val="ListParagraph"/>
        <w:numPr>
          <w:ilvl w:val="0"/>
          <w:numId w:val="34"/>
        </w:numPr>
        <w:autoSpaceDE w:val="0"/>
        <w:autoSpaceDN w:val="0"/>
        <w:adjustRightInd w:val="0"/>
        <w:spacing w:after="200"/>
        <w:rPr>
          <w:rFonts w:eastAsiaTheme="minorHAnsi"/>
          <w:b/>
          <w:szCs w:val="21"/>
        </w:rPr>
      </w:pPr>
      <w:r w:rsidRPr="00082482">
        <w:rPr>
          <w:rFonts w:eastAsiaTheme="minorHAnsi"/>
          <w:b/>
          <w:szCs w:val="21"/>
        </w:rPr>
        <w:t xml:space="preserve">Overnight </w:t>
      </w:r>
      <w:r w:rsidR="00FB1F3A" w:rsidRPr="00082482">
        <w:rPr>
          <w:rFonts w:eastAsiaTheme="minorHAnsi"/>
          <w:b/>
          <w:szCs w:val="21"/>
        </w:rPr>
        <w:t>a</w:t>
      </w:r>
      <w:r w:rsidRPr="00082482">
        <w:rPr>
          <w:rFonts w:eastAsiaTheme="minorHAnsi"/>
          <w:b/>
          <w:szCs w:val="21"/>
        </w:rPr>
        <w:t xml:space="preserve">ccommodations: </w:t>
      </w:r>
      <w:r w:rsidRPr="00082482">
        <w:rPr>
          <w:rFonts w:eastAsiaTheme="minorHAnsi"/>
          <w:szCs w:val="21"/>
        </w:rPr>
        <w:t>Hotels, churches, Red Cross</w:t>
      </w:r>
    </w:p>
    <w:p w:rsidR="00CE6ECB" w:rsidRPr="00082482" w:rsidRDefault="00CE6ECB" w:rsidP="00481BCD">
      <w:pPr>
        <w:pStyle w:val="ListParagraph"/>
        <w:numPr>
          <w:ilvl w:val="0"/>
          <w:numId w:val="34"/>
        </w:numPr>
        <w:autoSpaceDE w:val="0"/>
        <w:autoSpaceDN w:val="0"/>
        <w:adjustRightInd w:val="0"/>
        <w:spacing w:after="200"/>
        <w:rPr>
          <w:rFonts w:eastAsiaTheme="minorHAnsi"/>
          <w:szCs w:val="21"/>
        </w:rPr>
      </w:pPr>
      <w:r w:rsidRPr="00082482">
        <w:rPr>
          <w:rFonts w:eastAsiaTheme="minorHAnsi"/>
          <w:b/>
          <w:szCs w:val="21"/>
        </w:rPr>
        <w:t xml:space="preserve">Military </w:t>
      </w:r>
      <w:r w:rsidR="00FB1F3A" w:rsidRPr="00082482">
        <w:rPr>
          <w:rFonts w:eastAsiaTheme="minorHAnsi"/>
          <w:b/>
          <w:szCs w:val="21"/>
        </w:rPr>
        <w:t>i</w:t>
      </w:r>
      <w:r w:rsidRPr="00082482">
        <w:rPr>
          <w:rFonts w:eastAsiaTheme="minorHAnsi"/>
          <w:b/>
          <w:szCs w:val="21"/>
        </w:rPr>
        <w:t xml:space="preserve">nstallations </w:t>
      </w:r>
      <w:r w:rsidRPr="00082482">
        <w:rPr>
          <w:rFonts w:eastAsiaTheme="minorHAnsi"/>
          <w:szCs w:val="21"/>
        </w:rPr>
        <w:t>(if a joint-use facility)</w:t>
      </w:r>
    </w:p>
    <w:p w:rsidR="00CE6ECB" w:rsidRPr="00082482" w:rsidRDefault="00CE6ECB" w:rsidP="00481BCD">
      <w:pPr>
        <w:pStyle w:val="ListParagraph"/>
        <w:numPr>
          <w:ilvl w:val="0"/>
          <w:numId w:val="34"/>
        </w:numPr>
        <w:autoSpaceDE w:val="0"/>
        <w:autoSpaceDN w:val="0"/>
        <w:adjustRightInd w:val="0"/>
        <w:spacing w:after="200"/>
        <w:rPr>
          <w:rFonts w:eastAsiaTheme="minorHAnsi"/>
          <w:b/>
          <w:szCs w:val="21"/>
        </w:rPr>
      </w:pPr>
      <w:r w:rsidRPr="00082482">
        <w:rPr>
          <w:rFonts w:eastAsiaTheme="minorHAnsi"/>
          <w:b/>
          <w:szCs w:val="21"/>
        </w:rPr>
        <w:t xml:space="preserve">Emergency response: </w:t>
      </w:r>
      <w:r w:rsidRPr="00082482">
        <w:rPr>
          <w:rFonts w:eastAsiaTheme="minorHAnsi"/>
          <w:szCs w:val="21"/>
        </w:rPr>
        <w:t xml:space="preserve">Fire, </w:t>
      </w:r>
      <w:r w:rsidR="008F325A" w:rsidRPr="00082482">
        <w:rPr>
          <w:rFonts w:eastAsiaTheme="minorHAnsi"/>
          <w:szCs w:val="21"/>
        </w:rPr>
        <w:t>LEO</w:t>
      </w:r>
      <w:r w:rsidRPr="00082482">
        <w:rPr>
          <w:rFonts w:eastAsiaTheme="minorHAnsi"/>
          <w:szCs w:val="21"/>
        </w:rPr>
        <w:t>, EMT</w:t>
      </w:r>
    </w:p>
    <w:p w:rsidR="009D1B3D" w:rsidRPr="00095E1D" w:rsidRDefault="00B51269" w:rsidP="00095E1D">
      <w:pPr>
        <w:rPr>
          <w:rFonts w:eastAsiaTheme="minorHAnsi"/>
          <w:szCs w:val="21"/>
        </w:rPr>
      </w:pPr>
      <w:r w:rsidRPr="00095E1D">
        <w:rPr>
          <w:rFonts w:eastAsiaTheme="minorHAnsi"/>
          <w:szCs w:val="21"/>
        </w:rPr>
        <w:t>The table</w:t>
      </w:r>
      <w:r w:rsidR="009D1B3D" w:rsidRPr="00095E1D">
        <w:rPr>
          <w:rFonts w:eastAsiaTheme="minorHAnsi"/>
          <w:szCs w:val="21"/>
        </w:rPr>
        <w:t xml:space="preserve"> </w:t>
      </w:r>
      <w:r w:rsidR="00C73F0D" w:rsidRPr="00095E1D">
        <w:rPr>
          <w:rFonts w:eastAsiaTheme="minorHAnsi"/>
          <w:szCs w:val="21"/>
        </w:rPr>
        <w:t xml:space="preserve">(Tracking Resource Inventory) </w:t>
      </w:r>
      <w:r w:rsidR="009D1B3D" w:rsidRPr="00095E1D">
        <w:rPr>
          <w:rFonts w:eastAsiaTheme="minorHAnsi"/>
          <w:szCs w:val="21"/>
        </w:rPr>
        <w:t>should be completed with airport service organizations</w:t>
      </w:r>
      <w:r w:rsidR="00FB1F3A" w:rsidRPr="00095E1D">
        <w:rPr>
          <w:rFonts w:eastAsiaTheme="minorHAnsi"/>
          <w:szCs w:val="21"/>
        </w:rPr>
        <w:t>’ current inventory</w:t>
      </w:r>
      <w:r w:rsidR="009D1B3D" w:rsidRPr="00095E1D">
        <w:rPr>
          <w:rFonts w:eastAsiaTheme="minorHAnsi"/>
          <w:szCs w:val="21"/>
        </w:rPr>
        <w:t xml:space="preserve"> and inserted into Section </w:t>
      </w:r>
      <w:r w:rsidR="00EB11C2" w:rsidRPr="00095E1D">
        <w:rPr>
          <w:rFonts w:eastAsiaTheme="minorHAnsi"/>
          <w:szCs w:val="21"/>
        </w:rPr>
        <w:t>2</w:t>
      </w:r>
      <w:r w:rsidR="009D1B3D" w:rsidRPr="00095E1D">
        <w:rPr>
          <w:rFonts w:eastAsiaTheme="minorHAnsi"/>
          <w:szCs w:val="21"/>
        </w:rPr>
        <w:t xml:space="preserve">.7 of </w:t>
      </w:r>
      <w:r w:rsidRPr="00095E1D">
        <w:rPr>
          <w:rFonts w:eastAsiaTheme="minorHAnsi"/>
          <w:szCs w:val="21"/>
        </w:rPr>
        <w:t xml:space="preserve">Resource B </w:t>
      </w:r>
      <w:r w:rsidR="00287A6A" w:rsidRPr="00095E1D">
        <w:rPr>
          <w:rFonts w:eastAsiaTheme="minorHAnsi"/>
          <w:szCs w:val="21"/>
        </w:rPr>
        <w:t>–</w:t>
      </w:r>
      <w:r w:rsidRPr="00095E1D">
        <w:rPr>
          <w:rFonts w:eastAsiaTheme="minorHAnsi"/>
          <w:szCs w:val="21"/>
        </w:rPr>
        <w:t xml:space="preserve"> </w:t>
      </w:r>
      <w:r w:rsidR="009D1B3D" w:rsidRPr="00095E1D">
        <w:rPr>
          <w:rFonts w:eastAsiaTheme="minorHAnsi"/>
          <w:szCs w:val="21"/>
        </w:rPr>
        <w:t>Model IROPS</w:t>
      </w:r>
      <w:r w:rsidR="000855C3" w:rsidRPr="00095E1D">
        <w:rPr>
          <w:rFonts w:eastAsiaTheme="minorHAnsi"/>
          <w:szCs w:val="21"/>
        </w:rPr>
        <w:t xml:space="preserve"> </w:t>
      </w:r>
      <w:r w:rsidR="00FB1F3A" w:rsidRPr="00095E1D">
        <w:rPr>
          <w:rFonts w:eastAsiaTheme="minorHAnsi"/>
          <w:szCs w:val="21"/>
        </w:rPr>
        <w:t xml:space="preserve">Contingency </w:t>
      </w:r>
      <w:r w:rsidR="009D1B3D" w:rsidRPr="00095E1D">
        <w:rPr>
          <w:rFonts w:eastAsiaTheme="minorHAnsi"/>
          <w:szCs w:val="21"/>
        </w:rPr>
        <w:t xml:space="preserve">Plan. </w:t>
      </w:r>
    </w:p>
    <w:tbl>
      <w:tblPr>
        <w:tblStyle w:val="TableGrid1"/>
        <w:tblW w:w="0" w:type="auto"/>
        <w:tblInd w:w="108" w:type="dxa"/>
        <w:tblLook w:val="04A0" w:firstRow="1" w:lastRow="0" w:firstColumn="1" w:lastColumn="0" w:noHBand="0" w:noVBand="1"/>
      </w:tblPr>
      <w:tblGrid>
        <w:gridCol w:w="1802"/>
        <w:gridCol w:w="1973"/>
        <w:gridCol w:w="5585"/>
      </w:tblGrid>
      <w:tr w:rsidR="005351A7" w:rsidRPr="005351A7" w:rsidTr="00987347">
        <w:tc>
          <w:tcPr>
            <w:tcW w:w="9360" w:type="dxa"/>
            <w:gridSpan w:val="3"/>
            <w:tcBorders>
              <w:bottom w:val="single" w:sz="4" w:space="0" w:color="000000"/>
            </w:tcBorders>
            <w:shd w:val="clear" w:color="auto" w:fill="B8CCE4" w:themeFill="accent1" w:themeFillTint="66"/>
          </w:tcPr>
          <w:p w:rsidR="009D1B3D" w:rsidRPr="000560C1" w:rsidRDefault="009D1B3D" w:rsidP="00987347">
            <w:pPr>
              <w:spacing w:after="120" w:line="312" w:lineRule="auto"/>
              <w:ind w:left="360"/>
              <w:jc w:val="center"/>
              <w:rPr>
                <w:rFonts w:eastAsia="Calibri"/>
                <w:b/>
                <w:sz w:val="20"/>
                <w:szCs w:val="20"/>
              </w:rPr>
            </w:pPr>
            <w:r w:rsidRPr="000560C1">
              <w:rPr>
                <w:rFonts w:eastAsiaTheme="minorHAnsi"/>
                <w:b/>
                <w:szCs w:val="21"/>
              </w:rPr>
              <w:t>Tracking Resource Inventory</w:t>
            </w:r>
          </w:p>
          <w:p w:rsidR="009D1B3D" w:rsidRPr="005351A7" w:rsidRDefault="007F4090" w:rsidP="00082482">
            <w:pPr>
              <w:spacing w:before="0" w:after="120" w:line="312" w:lineRule="auto"/>
              <w:jc w:val="center"/>
              <w:rPr>
                <w:rFonts w:eastAsia="Calibri"/>
                <w:b/>
                <w:sz w:val="20"/>
                <w:szCs w:val="20"/>
              </w:rPr>
            </w:pPr>
            <w:r w:rsidRPr="000560C1">
              <w:rPr>
                <w:sz w:val="20"/>
                <w:szCs w:val="20"/>
              </w:rPr>
              <w:t>Please modify this table as appropriate for your needs, and add additional rows as necessary.</w:t>
            </w:r>
          </w:p>
        </w:tc>
      </w:tr>
      <w:tr w:rsidR="005351A7" w:rsidRPr="0026587E" w:rsidTr="0026587E">
        <w:trPr>
          <w:trHeight w:val="467"/>
        </w:trPr>
        <w:tc>
          <w:tcPr>
            <w:tcW w:w="1802" w:type="dxa"/>
            <w:shd w:val="clear" w:color="auto" w:fill="B8CCE4" w:themeFill="accent1" w:themeFillTint="66"/>
            <w:vAlign w:val="center"/>
          </w:tcPr>
          <w:p w:rsidR="009D1B3D" w:rsidRPr="0026587E" w:rsidRDefault="009D1B3D" w:rsidP="0026587E">
            <w:pPr>
              <w:spacing w:before="0" w:after="0" w:line="312" w:lineRule="auto"/>
              <w:jc w:val="center"/>
              <w:rPr>
                <w:rFonts w:eastAsia="Calibri"/>
                <w:b/>
                <w:szCs w:val="21"/>
              </w:rPr>
            </w:pPr>
            <w:r w:rsidRPr="0026587E">
              <w:rPr>
                <w:rFonts w:eastAsia="Calibri"/>
                <w:b/>
                <w:szCs w:val="21"/>
              </w:rPr>
              <w:t>Organization</w:t>
            </w:r>
          </w:p>
        </w:tc>
        <w:tc>
          <w:tcPr>
            <w:tcW w:w="1973" w:type="dxa"/>
            <w:shd w:val="clear" w:color="auto" w:fill="B8CCE4" w:themeFill="accent1" w:themeFillTint="66"/>
            <w:vAlign w:val="center"/>
          </w:tcPr>
          <w:p w:rsidR="009D1B3D" w:rsidRPr="0026587E" w:rsidRDefault="009D1B3D" w:rsidP="0026587E">
            <w:pPr>
              <w:spacing w:before="0" w:after="0" w:line="312" w:lineRule="auto"/>
              <w:jc w:val="center"/>
              <w:rPr>
                <w:rFonts w:eastAsia="Calibri"/>
                <w:b/>
                <w:szCs w:val="21"/>
              </w:rPr>
            </w:pPr>
            <w:r w:rsidRPr="0026587E">
              <w:rPr>
                <w:rFonts w:eastAsia="Calibri"/>
                <w:b/>
                <w:szCs w:val="21"/>
              </w:rPr>
              <w:t>Inventory Item</w:t>
            </w:r>
          </w:p>
        </w:tc>
        <w:tc>
          <w:tcPr>
            <w:tcW w:w="5585" w:type="dxa"/>
            <w:shd w:val="clear" w:color="auto" w:fill="B8CCE4" w:themeFill="accent1" w:themeFillTint="66"/>
            <w:vAlign w:val="center"/>
          </w:tcPr>
          <w:p w:rsidR="009D1B3D" w:rsidRPr="0026587E" w:rsidRDefault="009D1B3D" w:rsidP="0026587E">
            <w:pPr>
              <w:spacing w:before="0" w:after="0" w:line="312" w:lineRule="auto"/>
              <w:jc w:val="center"/>
              <w:rPr>
                <w:rFonts w:eastAsia="Calibri"/>
                <w:b/>
                <w:szCs w:val="21"/>
              </w:rPr>
            </w:pPr>
            <w:r w:rsidRPr="0026587E">
              <w:rPr>
                <w:rFonts w:eastAsia="Calibri"/>
                <w:b/>
                <w:szCs w:val="21"/>
              </w:rPr>
              <w:t>Description</w:t>
            </w:r>
          </w:p>
        </w:tc>
      </w:tr>
      <w:tr w:rsidR="005351A7" w:rsidRPr="005351A7" w:rsidTr="0048675E">
        <w:trPr>
          <w:cantSplit/>
          <w:trHeight w:val="602"/>
        </w:trPr>
        <w:tc>
          <w:tcPr>
            <w:tcW w:w="1802" w:type="dxa"/>
            <w:vAlign w:val="center"/>
          </w:tcPr>
          <w:p w:rsidR="009D1B3D" w:rsidRPr="005351A7" w:rsidRDefault="009D1B3D" w:rsidP="00095E1D">
            <w:pPr>
              <w:spacing w:before="0" w:after="0" w:line="240" w:lineRule="auto"/>
              <w:jc w:val="center"/>
              <w:rPr>
                <w:rFonts w:eastAsia="Calibri"/>
                <w:sz w:val="20"/>
                <w:szCs w:val="20"/>
              </w:rPr>
            </w:pPr>
          </w:p>
        </w:tc>
        <w:tc>
          <w:tcPr>
            <w:tcW w:w="1973" w:type="dxa"/>
            <w:vAlign w:val="center"/>
          </w:tcPr>
          <w:p w:rsidR="009D1B3D" w:rsidRPr="005351A7" w:rsidRDefault="009D1B3D" w:rsidP="00095E1D">
            <w:pPr>
              <w:spacing w:before="0" w:after="0" w:line="240" w:lineRule="auto"/>
              <w:jc w:val="center"/>
              <w:rPr>
                <w:rFonts w:eastAsia="Calibri"/>
                <w:sz w:val="20"/>
                <w:szCs w:val="20"/>
              </w:rPr>
            </w:pPr>
          </w:p>
        </w:tc>
        <w:tc>
          <w:tcPr>
            <w:tcW w:w="5585" w:type="dxa"/>
            <w:vAlign w:val="center"/>
          </w:tcPr>
          <w:p w:rsidR="009D1B3D" w:rsidRPr="005351A7" w:rsidRDefault="009D1B3D" w:rsidP="00095E1D">
            <w:pPr>
              <w:spacing w:before="0" w:after="0" w:line="240" w:lineRule="auto"/>
              <w:jc w:val="center"/>
              <w:rPr>
                <w:rFonts w:eastAsia="Calibri"/>
                <w:sz w:val="20"/>
                <w:szCs w:val="20"/>
              </w:rPr>
            </w:pPr>
          </w:p>
        </w:tc>
      </w:tr>
      <w:tr w:rsidR="005351A7" w:rsidRPr="005351A7" w:rsidTr="0048675E">
        <w:trPr>
          <w:cantSplit/>
          <w:trHeight w:val="629"/>
        </w:trPr>
        <w:tc>
          <w:tcPr>
            <w:tcW w:w="1802" w:type="dxa"/>
            <w:vAlign w:val="center"/>
          </w:tcPr>
          <w:p w:rsidR="009D1B3D" w:rsidRPr="005351A7" w:rsidRDefault="009D1B3D" w:rsidP="00095E1D">
            <w:pPr>
              <w:spacing w:before="0" w:after="0" w:line="240" w:lineRule="auto"/>
              <w:jc w:val="center"/>
              <w:rPr>
                <w:rFonts w:eastAsia="Calibri"/>
                <w:sz w:val="20"/>
                <w:szCs w:val="20"/>
              </w:rPr>
            </w:pPr>
          </w:p>
        </w:tc>
        <w:tc>
          <w:tcPr>
            <w:tcW w:w="1973" w:type="dxa"/>
            <w:vAlign w:val="center"/>
          </w:tcPr>
          <w:p w:rsidR="009D1B3D" w:rsidRPr="005351A7" w:rsidRDefault="009D1B3D" w:rsidP="00095E1D">
            <w:pPr>
              <w:spacing w:before="0" w:after="0" w:line="240" w:lineRule="auto"/>
              <w:jc w:val="center"/>
              <w:rPr>
                <w:rFonts w:eastAsia="Calibri"/>
                <w:sz w:val="20"/>
                <w:szCs w:val="20"/>
              </w:rPr>
            </w:pPr>
          </w:p>
        </w:tc>
        <w:tc>
          <w:tcPr>
            <w:tcW w:w="5585" w:type="dxa"/>
            <w:vAlign w:val="center"/>
          </w:tcPr>
          <w:p w:rsidR="009D1B3D" w:rsidRPr="005351A7" w:rsidRDefault="009D1B3D" w:rsidP="00095E1D">
            <w:pPr>
              <w:spacing w:before="0" w:after="0" w:line="240" w:lineRule="auto"/>
              <w:jc w:val="center"/>
              <w:rPr>
                <w:rFonts w:eastAsia="Calibri"/>
                <w:sz w:val="20"/>
                <w:szCs w:val="20"/>
              </w:rPr>
            </w:pPr>
          </w:p>
        </w:tc>
      </w:tr>
      <w:tr w:rsidR="005351A7" w:rsidRPr="005351A7" w:rsidTr="0048675E">
        <w:trPr>
          <w:cantSplit/>
          <w:trHeight w:val="620"/>
        </w:trPr>
        <w:tc>
          <w:tcPr>
            <w:tcW w:w="1802" w:type="dxa"/>
            <w:vAlign w:val="center"/>
          </w:tcPr>
          <w:p w:rsidR="009D1B3D" w:rsidRPr="005351A7" w:rsidRDefault="009D1B3D" w:rsidP="00095E1D">
            <w:pPr>
              <w:spacing w:before="0" w:after="0" w:line="240" w:lineRule="auto"/>
              <w:jc w:val="center"/>
              <w:rPr>
                <w:rFonts w:eastAsia="Calibri"/>
                <w:sz w:val="20"/>
                <w:szCs w:val="20"/>
              </w:rPr>
            </w:pPr>
          </w:p>
        </w:tc>
        <w:tc>
          <w:tcPr>
            <w:tcW w:w="1973" w:type="dxa"/>
            <w:vAlign w:val="center"/>
          </w:tcPr>
          <w:p w:rsidR="009D1B3D" w:rsidRPr="005351A7" w:rsidRDefault="009D1B3D" w:rsidP="00095E1D">
            <w:pPr>
              <w:spacing w:before="0" w:after="0" w:line="240" w:lineRule="auto"/>
              <w:jc w:val="center"/>
              <w:rPr>
                <w:rFonts w:eastAsia="Calibri"/>
                <w:sz w:val="20"/>
                <w:szCs w:val="20"/>
              </w:rPr>
            </w:pPr>
          </w:p>
        </w:tc>
        <w:tc>
          <w:tcPr>
            <w:tcW w:w="5585" w:type="dxa"/>
            <w:vAlign w:val="center"/>
          </w:tcPr>
          <w:p w:rsidR="009D1B3D" w:rsidRPr="005351A7" w:rsidRDefault="009D1B3D" w:rsidP="00095E1D">
            <w:pPr>
              <w:spacing w:before="0" w:after="0" w:line="240" w:lineRule="auto"/>
              <w:jc w:val="center"/>
              <w:rPr>
                <w:rFonts w:eastAsia="Calibri"/>
                <w:sz w:val="20"/>
                <w:szCs w:val="20"/>
              </w:rPr>
            </w:pPr>
          </w:p>
        </w:tc>
      </w:tr>
      <w:tr w:rsidR="005351A7" w:rsidRPr="005351A7" w:rsidTr="0048675E">
        <w:trPr>
          <w:cantSplit/>
          <w:trHeight w:val="611"/>
        </w:trPr>
        <w:tc>
          <w:tcPr>
            <w:tcW w:w="1802" w:type="dxa"/>
            <w:vAlign w:val="center"/>
          </w:tcPr>
          <w:p w:rsidR="009D1B3D" w:rsidRPr="005351A7" w:rsidRDefault="009D1B3D" w:rsidP="00095E1D">
            <w:pPr>
              <w:spacing w:before="0" w:after="0" w:line="240" w:lineRule="auto"/>
              <w:jc w:val="center"/>
              <w:rPr>
                <w:rFonts w:eastAsia="Calibri"/>
                <w:sz w:val="20"/>
                <w:szCs w:val="20"/>
              </w:rPr>
            </w:pPr>
          </w:p>
        </w:tc>
        <w:tc>
          <w:tcPr>
            <w:tcW w:w="1973" w:type="dxa"/>
            <w:vAlign w:val="center"/>
          </w:tcPr>
          <w:p w:rsidR="009D1B3D" w:rsidRPr="005351A7" w:rsidRDefault="009D1B3D" w:rsidP="00095E1D">
            <w:pPr>
              <w:spacing w:before="0" w:after="0" w:line="240" w:lineRule="auto"/>
              <w:jc w:val="center"/>
              <w:rPr>
                <w:rFonts w:eastAsia="Calibri"/>
                <w:sz w:val="20"/>
                <w:szCs w:val="20"/>
              </w:rPr>
            </w:pPr>
          </w:p>
        </w:tc>
        <w:tc>
          <w:tcPr>
            <w:tcW w:w="5585" w:type="dxa"/>
            <w:vAlign w:val="center"/>
          </w:tcPr>
          <w:p w:rsidR="009D1B3D" w:rsidRPr="005351A7" w:rsidRDefault="009D1B3D" w:rsidP="00095E1D">
            <w:pPr>
              <w:spacing w:before="0" w:after="0" w:line="240" w:lineRule="auto"/>
              <w:jc w:val="center"/>
              <w:rPr>
                <w:rFonts w:eastAsia="Calibri"/>
                <w:sz w:val="20"/>
                <w:szCs w:val="20"/>
              </w:rPr>
            </w:pPr>
          </w:p>
        </w:tc>
      </w:tr>
      <w:tr w:rsidR="005351A7" w:rsidRPr="005351A7" w:rsidTr="0048675E">
        <w:trPr>
          <w:cantSplit/>
          <w:trHeight w:val="620"/>
        </w:trPr>
        <w:tc>
          <w:tcPr>
            <w:tcW w:w="1802" w:type="dxa"/>
            <w:vAlign w:val="center"/>
          </w:tcPr>
          <w:p w:rsidR="009D1B3D" w:rsidRPr="005351A7" w:rsidRDefault="009D1B3D" w:rsidP="00095E1D">
            <w:pPr>
              <w:spacing w:before="0" w:after="0" w:line="240" w:lineRule="auto"/>
              <w:jc w:val="center"/>
              <w:rPr>
                <w:rFonts w:eastAsia="Calibri"/>
                <w:sz w:val="20"/>
                <w:szCs w:val="20"/>
              </w:rPr>
            </w:pPr>
          </w:p>
        </w:tc>
        <w:tc>
          <w:tcPr>
            <w:tcW w:w="1973" w:type="dxa"/>
            <w:vAlign w:val="center"/>
          </w:tcPr>
          <w:p w:rsidR="009D1B3D" w:rsidRPr="005351A7" w:rsidRDefault="009D1B3D" w:rsidP="00095E1D">
            <w:pPr>
              <w:spacing w:before="0" w:after="0" w:line="240" w:lineRule="auto"/>
              <w:jc w:val="center"/>
              <w:rPr>
                <w:rFonts w:eastAsia="Calibri"/>
                <w:sz w:val="20"/>
                <w:szCs w:val="20"/>
              </w:rPr>
            </w:pPr>
          </w:p>
        </w:tc>
        <w:tc>
          <w:tcPr>
            <w:tcW w:w="5585" w:type="dxa"/>
            <w:vAlign w:val="center"/>
          </w:tcPr>
          <w:p w:rsidR="009D1B3D" w:rsidRPr="005351A7" w:rsidRDefault="009D1B3D" w:rsidP="00095E1D">
            <w:pPr>
              <w:spacing w:before="0" w:after="0" w:line="240" w:lineRule="auto"/>
              <w:jc w:val="center"/>
              <w:rPr>
                <w:rFonts w:eastAsia="Calibri"/>
                <w:sz w:val="20"/>
                <w:szCs w:val="20"/>
              </w:rPr>
            </w:pPr>
          </w:p>
        </w:tc>
      </w:tr>
      <w:tr w:rsidR="005351A7" w:rsidRPr="005351A7" w:rsidTr="0048675E">
        <w:trPr>
          <w:cantSplit/>
          <w:trHeight w:val="620"/>
        </w:trPr>
        <w:tc>
          <w:tcPr>
            <w:tcW w:w="1802" w:type="dxa"/>
            <w:vAlign w:val="center"/>
          </w:tcPr>
          <w:p w:rsidR="009D1B3D" w:rsidRPr="005351A7" w:rsidRDefault="009D1B3D" w:rsidP="00095E1D">
            <w:pPr>
              <w:spacing w:before="0" w:after="0" w:line="240" w:lineRule="auto"/>
              <w:jc w:val="center"/>
              <w:rPr>
                <w:rFonts w:eastAsia="Calibri"/>
                <w:sz w:val="20"/>
                <w:szCs w:val="20"/>
              </w:rPr>
            </w:pPr>
          </w:p>
        </w:tc>
        <w:tc>
          <w:tcPr>
            <w:tcW w:w="1973" w:type="dxa"/>
            <w:vAlign w:val="center"/>
          </w:tcPr>
          <w:p w:rsidR="009D1B3D" w:rsidRPr="005351A7" w:rsidRDefault="009D1B3D" w:rsidP="00095E1D">
            <w:pPr>
              <w:spacing w:before="0" w:after="0" w:line="240" w:lineRule="auto"/>
              <w:jc w:val="center"/>
              <w:rPr>
                <w:rFonts w:eastAsia="Calibri"/>
                <w:sz w:val="20"/>
                <w:szCs w:val="20"/>
              </w:rPr>
            </w:pPr>
          </w:p>
        </w:tc>
        <w:tc>
          <w:tcPr>
            <w:tcW w:w="5585" w:type="dxa"/>
            <w:vAlign w:val="center"/>
          </w:tcPr>
          <w:p w:rsidR="009D1B3D" w:rsidRPr="005351A7" w:rsidRDefault="009D1B3D" w:rsidP="00095E1D">
            <w:pPr>
              <w:spacing w:before="0" w:after="0" w:line="240" w:lineRule="auto"/>
              <w:jc w:val="center"/>
              <w:rPr>
                <w:rFonts w:eastAsia="Calibri"/>
                <w:sz w:val="20"/>
                <w:szCs w:val="20"/>
              </w:rPr>
            </w:pPr>
          </w:p>
        </w:tc>
      </w:tr>
      <w:tr w:rsidR="005351A7" w:rsidRPr="005351A7" w:rsidTr="0048675E">
        <w:trPr>
          <w:cantSplit/>
          <w:trHeight w:val="629"/>
        </w:trPr>
        <w:tc>
          <w:tcPr>
            <w:tcW w:w="1802" w:type="dxa"/>
            <w:vAlign w:val="center"/>
          </w:tcPr>
          <w:p w:rsidR="009D1B3D" w:rsidRPr="005351A7" w:rsidRDefault="009D1B3D" w:rsidP="00095E1D">
            <w:pPr>
              <w:spacing w:before="0" w:after="0" w:line="240" w:lineRule="auto"/>
              <w:jc w:val="center"/>
              <w:rPr>
                <w:rFonts w:eastAsia="Calibri"/>
                <w:sz w:val="20"/>
                <w:szCs w:val="20"/>
              </w:rPr>
            </w:pPr>
          </w:p>
        </w:tc>
        <w:tc>
          <w:tcPr>
            <w:tcW w:w="1973" w:type="dxa"/>
            <w:vAlign w:val="center"/>
          </w:tcPr>
          <w:p w:rsidR="009D1B3D" w:rsidRPr="005351A7" w:rsidRDefault="009D1B3D" w:rsidP="00095E1D">
            <w:pPr>
              <w:spacing w:before="0" w:after="0" w:line="240" w:lineRule="auto"/>
              <w:jc w:val="center"/>
              <w:rPr>
                <w:rFonts w:eastAsia="Calibri"/>
                <w:sz w:val="20"/>
                <w:szCs w:val="20"/>
              </w:rPr>
            </w:pPr>
          </w:p>
        </w:tc>
        <w:tc>
          <w:tcPr>
            <w:tcW w:w="5585" w:type="dxa"/>
            <w:vAlign w:val="center"/>
          </w:tcPr>
          <w:p w:rsidR="009D1B3D" w:rsidRPr="005351A7" w:rsidRDefault="009D1B3D" w:rsidP="00095E1D">
            <w:pPr>
              <w:spacing w:before="0" w:after="0" w:line="240" w:lineRule="auto"/>
              <w:jc w:val="center"/>
              <w:rPr>
                <w:rFonts w:eastAsia="Calibri"/>
                <w:sz w:val="20"/>
                <w:szCs w:val="20"/>
              </w:rPr>
            </w:pPr>
          </w:p>
        </w:tc>
      </w:tr>
      <w:tr w:rsidR="005351A7" w:rsidRPr="005351A7" w:rsidTr="0048675E">
        <w:trPr>
          <w:cantSplit/>
          <w:trHeight w:val="602"/>
        </w:trPr>
        <w:tc>
          <w:tcPr>
            <w:tcW w:w="1802" w:type="dxa"/>
            <w:vAlign w:val="center"/>
          </w:tcPr>
          <w:p w:rsidR="009D1B3D" w:rsidRPr="005351A7" w:rsidRDefault="009D1B3D" w:rsidP="00095E1D">
            <w:pPr>
              <w:spacing w:before="0" w:after="0" w:line="240" w:lineRule="auto"/>
              <w:jc w:val="center"/>
              <w:rPr>
                <w:rFonts w:eastAsia="Calibri"/>
                <w:sz w:val="20"/>
                <w:szCs w:val="20"/>
              </w:rPr>
            </w:pPr>
          </w:p>
        </w:tc>
        <w:tc>
          <w:tcPr>
            <w:tcW w:w="1973" w:type="dxa"/>
            <w:vAlign w:val="center"/>
          </w:tcPr>
          <w:p w:rsidR="009D1B3D" w:rsidRPr="005351A7" w:rsidRDefault="009D1B3D" w:rsidP="00095E1D">
            <w:pPr>
              <w:spacing w:before="0" w:after="0" w:line="240" w:lineRule="auto"/>
              <w:jc w:val="center"/>
              <w:rPr>
                <w:rFonts w:eastAsia="Calibri"/>
                <w:sz w:val="20"/>
                <w:szCs w:val="20"/>
              </w:rPr>
            </w:pPr>
          </w:p>
        </w:tc>
        <w:tc>
          <w:tcPr>
            <w:tcW w:w="5585" w:type="dxa"/>
            <w:vAlign w:val="center"/>
          </w:tcPr>
          <w:p w:rsidR="009D1B3D" w:rsidRPr="005351A7" w:rsidRDefault="009D1B3D" w:rsidP="00095E1D">
            <w:pPr>
              <w:spacing w:before="0" w:after="0" w:line="240" w:lineRule="auto"/>
              <w:jc w:val="center"/>
              <w:rPr>
                <w:rFonts w:eastAsia="Calibri"/>
                <w:sz w:val="20"/>
                <w:szCs w:val="20"/>
              </w:rPr>
            </w:pPr>
          </w:p>
        </w:tc>
      </w:tr>
      <w:tr w:rsidR="005351A7" w:rsidRPr="005351A7" w:rsidTr="0048675E">
        <w:trPr>
          <w:cantSplit/>
          <w:trHeight w:val="629"/>
        </w:trPr>
        <w:tc>
          <w:tcPr>
            <w:tcW w:w="1802" w:type="dxa"/>
            <w:vAlign w:val="center"/>
          </w:tcPr>
          <w:p w:rsidR="009D1B3D" w:rsidRPr="005351A7" w:rsidRDefault="009D1B3D" w:rsidP="00095E1D">
            <w:pPr>
              <w:spacing w:before="0" w:after="0" w:line="240" w:lineRule="auto"/>
              <w:jc w:val="center"/>
              <w:rPr>
                <w:rFonts w:eastAsia="Calibri"/>
                <w:sz w:val="20"/>
                <w:szCs w:val="20"/>
              </w:rPr>
            </w:pPr>
          </w:p>
        </w:tc>
        <w:tc>
          <w:tcPr>
            <w:tcW w:w="1973" w:type="dxa"/>
            <w:vAlign w:val="center"/>
          </w:tcPr>
          <w:p w:rsidR="009D1B3D" w:rsidRPr="005351A7" w:rsidRDefault="009D1B3D" w:rsidP="00095E1D">
            <w:pPr>
              <w:spacing w:before="0" w:after="0" w:line="240" w:lineRule="auto"/>
              <w:jc w:val="center"/>
              <w:rPr>
                <w:rFonts w:eastAsia="Calibri"/>
                <w:sz w:val="20"/>
                <w:szCs w:val="20"/>
              </w:rPr>
            </w:pPr>
          </w:p>
        </w:tc>
        <w:tc>
          <w:tcPr>
            <w:tcW w:w="5585" w:type="dxa"/>
            <w:vAlign w:val="center"/>
          </w:tcPr>
          <w:p w:rsidR="009D1B3D" w:rsidRPr="005351A7" w:rsidRDefault="009D1B3D" w:rsidP="00095E1D">
            <w:pPr>
              <w:spacing w:before="0" w:after="0" w:line="240" w:lineRule="auto"/>
              <w:jc w:val="center"/>
              <w:rPr>
                <w:rFonts w:eastAsia="Calibri"/>
                <w:sz w:val="20"/>
                <w:szCs w:val="20"/>
              </w:rPr>
            </w:pPr>
          </w:p>
        </w:tc>
      </w:tr>
      <w:tr w:rsidR="005351A7" w:rsidRPr="005351A7" w:rsidTr="0048675E">
        <w:trPr>
          <w:cantSplit/>
          <w:trHeight w:val="629"/>
        </w:trPr>
        <w:tc>
          <w:tcPr>
            <w:tcW w:w="1802" w:type="dxa"/>
            <w:vAlign w:val="center"/>
          </w:tcPr>
          <w:p w:rsidR="009D1B3D" w:rsidRPr="005351A7" w:rsidRDefault="009D1B3D" w:rsidP="00095E1D">
            <w:pPr>
              <w:spacing w:before="0" w:after="0" w:line="240" w:lineRule="auto"/>
              <w:jc w:val="center"/>
              <w:rPr>
                <w:rFonts w:eastAsia="Calibri"/>
                <w:sz w:val="20"/>
                <w:szCs w:val="20"/>
              </w:rPr>
            </w:pPr>
          </w:p>
        </w:tc>
        <w:tc>
          <w:tcPr>
            <w:tcW w:w="1973" w:type="dxa"/>
            <w:vAlign w:val="center"/>
          </w:tcPr>
          <w:p w:rsidR="009D1B3D" w:rsidRPr="005351A7" w:rsidRDefault="009D1B3D" w:rsidP="00095E1D">
            <w:pPr>
              <w:spacing w:before="0" w:after="0" w:line="240" w:lineRule="auto"/>
              <w:jc w:val="center"/>
              <w:rPr>
                <w:rFonts w:eastAsia="Calibri"/>
                <w:sz w:val="20"/>
                <w:szCs w:val="20"/>
              </w:rPr>
            </w:pPr>
          </w:p>
        </w:tc>
        <w:tc>
          <w:tcPr>
            <w:tcW w:w="5585" w:type="dxa"/>
            <w:vAlign w:val="center"/>
          </w:tcPr>
          <w:p w:rsidR="009D1B3D" w:rsidRPr="005351A7" w:rsidRDefault="009D1B3D" w:rsidP="00095E1D">
            <w:pPr>
              <w:spacing w:before="0" w:after="0" w:line="240" w:lineRule="auto"/>
              <w:jc w:val="center"/>
              <w:rPr>
                <w:rFonts w:eastAsia="Calibri"/>
                <w:sz w:val="20"/>
                <w:szCs w:val="20"/>
              </w:rPr>
            </w:pPr>
          </w:p>
        </w:tc>
      </w:tr>
      <w:tr w:rsidR="005351A7" w:rsidRPr="005351A7" w:rsidTr="0048675E">
        <w:trPr>
          <w:cantSplit/>
          <w:trHeight w:val="620"/>
        </w:trPr>
        <w:tc>
          <w:tcPr>
            <w:tcW w:w="1802" w:type="dxa"/>
            <w:vAlign w:val="center"/>
          </w:tcPr>
          <w:p w:rsidR="009D1B3D" w:rsidRPr="005351A7" w:rsidRDefault="009D1B3D" w:rsidP="00095E1D">
            <w:pPr>
              <w:spacing w:before="0" w:after="0" w:line="240" w:lineRule="auto"/>
              <w:jc w:val="center"/>
              <w:rPr>
                <w:rFonts w:eastAsia="Calibri"/>
                <w:sz w:val="20"/>
                <w:szCs w:val="20"/>
              </w:rPr>
            </w:pPr>
          </w:p>
        </w:tc>
        <w:tc>
          <w:tcPr>
            <w:tcW w:w="1973" w:type="dxa"/>
            <w:vAlign w:val="center"/>
          </w:tcPr>
          <w:p w:rsidR="009D1B3D" w:rsidRPr="005351A7" w:rsidRDefault="009D1B3D" w:rsidP="00095E1D">
            <w:pPr>
              <w:spacing w:before="0" w:after="0" w:line="240" w:lineRule="auto"/>
              <w:jc w:val="center"/>
              <w:rPr>
                <w:rFonts w:eastAsia="Calibri"/>
                <w:sz w:val="20"/>
                <w:szCs w:val="20"/>
              </w:rPr>
            </w:pPr>
          </w:p>
        </w:tc>
        <w:tc>
          <w:tcPr>
            <w:tcW w:w="5585" w:type="dxa"/>
            <w:vAlign w:val="center"/>
          </w:tcPr>
          <w:p w:rsidR="009D1B3D" w:rsidRPr="005351A7" w:rsidRDefault="009D1B3D" w:rsidP="00095E1D">
            <w:pPr>
              <w:spacing w:before="0" w:after="0" w:line="240" w:lineRule="auto"/>
              <w:jc w:val="center"/>
              <w:rPr>
                <w:rFonts w:eastAsia="Calibri"/>
                <w:sz w:val="20"/>
                <w:szCs w:val="20"/>
              </w:rPr>
            </w:pPr>
          </w:p>
        </w:tc>
      </w:tr>
      <w:tr w:rsidR="005351A7" w:rsidRPr="005351A7" w:rsidTr="0048675E">
        <w:trPr>
          <w:cantSplit/>
          <w:trHeight w:val="611"/>
        </w:trPr>
        <w:tc>
          <w:tcPr>
            <w:tcW w:w="1802" w:type="dxa"/>
            <w:vAlign w:val="center"/>
          </w:tcPr>
          <w:p w:rsidR="009D1B3D" w:rsidRPr="005351A7" w:rsidRDefault="009D1B3D" w:rsidP="00095E1D">
            <w:pPr>
              <w:spacing w:before="0" w:after="0" w:line="240" w:lineRule="auto"/>
              <w:jc w:val="center"/>
              <w:rPr>
                <w:rFonts w:eastAsia="Calibri"/>
                <w:sz w:val="20"/>
                <w:szCs w:val="20"/>
              </w:rPr>
            </w:pPr>
          </w:p>
        </w:tc>
        <w:tc>
          <w:tcPr>
            <w:tcW w:w="1973" w:type="dxa"/>
            <w:vAlign w:val="center"/>
          </w:tcPr>
          <w:p w:rsidR="009D1B3D" w:rsidRPr="005351A7" w:rsidRDefault="009D1B3D" w:rsidP="00095E1D">
            <w:pPr>
              <w:spacing w:before="0" w:after="0" w:line="240" w:lineRule="auto"/>
              <w:jc w:val="center"/>
              <w:rPr>
                <w:rFonts w:eastAsia="Calibri"/>
                <w:sz w:val="20"/>
                <w:szCs w:val="20"/>
              </w:rPr>
            </w:pPr>
          </w:p>
        </w:tc>
        <w:tc>
          <w:tcPr>
            <w:tcW w:w="5585" w:type="dxa"/>
            <w:vAlign w:val="center"/>
          </w:tcPr>
          <w:p w:rsidR="009D1B3D" w:rsidRPr="005351A7" w:rsidRDefault="009D1B3D" w:rsidP="00095E1D">
            <w:pPr>
              <w:spacing w:before="0" w:after="0" w:line="240" w:lineRule="auto"/>
              <w:jc w:val="center"/>
              <w:rPr>
                <w:rFonts w:eastAsia="Calibri"/>
                <w:sz w:val="20"/>
                <w:szCs w:val="20"/>
              </w:rPr>
            </w:pPr>
          </w:p>
        </w:tc>
      </w:tr>
      <w:tr w:rsidR="005351A7" w:rsidRPr="005351A7" w:rsidTr="0048675E">
        <w:trPr>
          <w:cantSplit/>
          <w:trHeight w:val="620"/>
        </w:trPr>
        <w:tc>
          <w:tcPr>
            <w:tcW w:w="1802" w:type="dxa"/>
            <w:vAlign w:val="center"/>
          </w:tcPr>
          <w:p w:rsidR="009D1B3D" w:rsidRPr="005351A7" w:rsidRDefault="009D1B3D" w:rsidP="00095E1D">
            <w:pPr>
              <w:spacing w:before="0" w:after="0" w:line="240" w:lineRule="auto"/>
              <w:jc w:val="center"/>
              <w:rPr>
                <w:rFonts w:eastAsia="Calibri"/>
                <w:sz w:val="20"/>
                <w:szCs w:val="20"/>
              </w:rPr>
            </w:pPr>
          </w:p>
        </w:tc>
        <w:tc>
          <w:tcPr>
            <w:tcW w:w="1973" w:type="dxa"/>
            <w:vAlign w:val="center"/>
          </w:tcPr>
          <w:p w:rsidR="009D1B3D" w:rsidRPr="005351A7" w:rsidRDefault="009D1B3D" w:rsidP="00095E1D">
            <w:pPr>
              <w:spacing w:before="0" w:after="0" w:line="240" w:lineRule="auto"/>
              <w:jc w:val="center"/>
              <w:rPr>
                <w:rFonts w:eastAsia="Calibri"/>
                <w:sz w:val="20"/>
                <w:szCs w:val="20"/>
              </w:rPr>
            </w:pPr>
          </w:p>
        </w:tc>
        <w:tc>
          <w:tcPr>
            <w:tcW w:w="5585" w:type="dxa"/>
            <w:vAlign w:val="center"/>
          </w:tcPr>
          <w:p w:rsidR="009D1B3D" w:rsidRPr="005351A7" w:rsidRDefault="009D1B3D" w:rsidP="00095E1D">
            <w:pPr>
              <w:spacing w:before="0" w:after="0" w:line="240" w:lineRule="auto"/>
              <w:jc w:val="center"/>
              <w:rPr>
                <w:rFonts w:eastAsia="Calibri"/>
                <w:sz w:val="20"/>
                <w:szCs w:val="20"/>
              </w:rPr>
            </w:pPr>
          </w:p>
        </w:tc>
      </w:tr>
      <w:tr w:rsidR="005351A7" w:rsidRPr="005351A7" w:rsidTr="0048675E">
        <w:trPr>
          <w:cantSplit/>
          <w:trHeight w:val="620"/>
        </w:trPr>
        <w:tc>
          <w:tcPr>
            <w:tcW w:w="1802" w:type="dxa"/>
            <w:vAlign w:val="center"/>
          </w:tcPr>
          <w:p w:rsidR="009D1B3D" w:rsidRPr="005351A7" w:rsidRDefault="009D1B3D" w:rsidP="00095E1D">
            <w:pPr>
              <w:spacing w:before="0" w:after="0" w:line="240" w:lineRule="auto"/>
              <w:jc w:val="center"/>
              <w:rPr>
                <w:rFonts w:eastAsia="Calibri"/>
                <w:sz w:val="20"/>
                <w:szCs w:val="20"/>
              </w:rPr>
            </w:pPr>
          </w:p>
        </w:tc>
        <w:tc>
          <w:tcPr>
            <w:tcW w:w="1973" w:type="dxa"/>
            <w:vAlign w:val="center"/>
          </w:tcPr>
          <w:p w:rsidR="009D1B3D" w:rsidRPr="005351A7" w:rsidRDefault="009D1B3D" w:rsidP="00095E1D">
            <w:pPr>
              <w:spacing w:before="0" w:after="0" w:line="240" w:lineRule="auto"/>
              <w:jc w:val="center"/>
              <w:rPr>
                <w:rFonts w:eastAsia="Calibri"/>
                <w:sz w:val="20"/>
                <w:szCs w:val="20"/>
              </w:rPr>
            </w:pPr>
          </w:p>
        </w:tc>
        <w:tc>
          <w:tcPr>
            <w:tcW w:w="5585" w:type="dxa"/>
            <w:vAlign w:val="center"/>
          </w:tcPr>
          <w:p w:rsidR="009D1B3D" w:rsidRPr="005351A7" w:rsidRDefault="009D1B3D" w:rsidP="00095E1D">
            <w:pPr>
              <w:spacing w:before="0" w:after="0" w:line="240" w:lineRule="auto"/>
              <w:jc w:val="center"/>
              <w:rPr>
                <w:rFonts w:eastAsia="Calibri"/>
                <w:sz w:val="20"/>
                <w:szCs w:val="20"/>
              </w:rPr>
            </w:pPr>
          </w:p>
        </w:tc>
      </w:tr>
      <w:tr w:rsidR="005351A7" w:rsidRPr="005351A7" w:rsidTr="0048675E">
        <w:trPr>
          <w:cantSplit/>
          <w:trHeight w:val="629"/>
        </w:trPr>
        <w:tc>
          <w:tcPr>
            <w:tcW w:w="1802" w:type="dxa"/>
            <w:vAlign w:val="center"/>
          </w:tcPr>
          <w:p w:rsidR="009D1B3D" w:rsidRPr="005351A7" w:rsidRDefault="009D1B3D" w:rsidP="00095E1D">
            <w:pPr>
              <w:spacing w:before="0" w:after="0" w:line="240" w:lineRule="auto"/>
              <w:jc w:val="center"/>
              <w:rPr>
                <w:rFonts w:eastAsia="Calibri"/>
                <w:sz w:val="20"/>
                <w:szCs w:val="20"/>
              </w:rPr>
            </w:pPr>
          </w:p>
        </w:tc>
        <w:tc>
          <w:tcPr>
            <w:tcW w:w="1973" w:type="dxa"/>
            <w:vAlign w:val="center"/>
          </w:tcPr>
          <w:p w:rsidR="009D1B3D" w:rsidRPr="005351A7" w:rsidRDefault="009D1B3D" w:rsidP="00095E1D">
            <w:pPr>
              <w:spacing w:before="0" w:after="0" w:line="240" w:lineRule="auto"/>
              <w:jc w:val="center"/>
              <w:rPr>
                <w:rFonts w:eastAsia="Calibri"/>
                <w:sz w:val="20"/>
                <w:szCs w:val="20"/>
              </w:rPr>
            </w:pPr>
          </w:p>
        </w:tc>
        <w:tc>
          <w:tcPr>
            <w:tcW w:w="5585" w:type="dxa"/>
            <w:vAlign w:val="center"/>
          </w:tcPr>
          <w:p w:rsidR="009D1B3D" w:rsidRPr="005351A7" w:rsidRDefault="009D1B3D" w:rsidP="00095E1D">
            <w:pPr>
              <w:spacing w:before="0" w:after="0" w:line="240" w:lineRule="auto"/>
              <w:jc w:val="center"/>
              <w:rPr>
                <w:rFonts w:eastAsia="Calibri"/>
                <w:sz w:val="20"/>
                <w:szCs w:val="20"/>
              </w:rPr>
            </w:pPr>
          </w:p>
        </w:tc>
      </w:tr>
      <w:tr w:rsidR="00095E1D" w:rsidRPr="005351A7" w:rsidTr="0048675E">
        <w:trPr>
          <w:cantSplit/>
          <w:trHeight w:val="602"/>
        </w:trPr>
        <w:tc>
          <w:tcPr>
            <w:tcW w:w="1802" w:type="dxa"/>
            <w:vAlign w:val="center"/>
          </w:tcPr>
          <w:p w:rsidR="00095E1D" w:rsidRPr="005351A7" w:rsidRDefault="00095E1D" w:rsidP="00095E1D">
            <w:pPr>
              <w:spacing w:before="0" w:after="0" w:line="240" w:lineRule="auto"/>
              <w:jc w:val="center"/>
              <w:rPr>
                <w:rFonts w:eastAsia="Calibri"/>
                <w:sz w:val="20"/>
                <w:szCs w:val="20"/>
              </w:rPr>
            </w:pPr>
          </w:p>
        </w:tc>
        <w:tc>
          <w:tcPr>
            <w:tcW w:w="1973" w:type="dxa"/>
            <w:vAlign w:val="center"/>
          </w:tcPr>
          <w:p w:rsidR="00095E1D" w:rsidRPr="005351A7" w:rsidRDefault="00095E1D" w:rsidP="00095E1D">
            <w:pPr>
              <w:spacing w:before="0" w:after="0" w:line="240" w:lineRule="auto"/>
              <w:jc w:val="center"/>
              <w:rPr>
                <w:rFonts w:eastAsia="Calibri"/>
                <w:sz w:val="20"/>
                <w:szCs w:val="20"/>
              </w:rPr>
            </w:pPr>
          </w:p>
        </w:tc>
        <w:tc>
          <w:tcPr>
            <w:tcW w:w="5585" w:type="dxa"/>
            <w:vAlign w:val="center"/>
          </w:tcPr>
          <w:p w:rsidR="00095E1D" w:rsidRPr="005351A7" w:rsidRDefault="00095E1D" w:rsidP="00095E1D">
            <w:pPr>
              <w:spacing w:before="0" w:after="0" w:line="240" w:lineRule="auto"/>
              <w:jc w:val="center"/>
              <w:rPr>
                <w:rFonts w:eastAsia="Calibri"/>
                <w:sz w:val="20"/>
                <w:szCs w:val="20"/>
              </w:rPr>
            </w:pPr>
          </w:p>
        </w:tc>
      </w:tr>
    </w:tbl>
    <w:p w:rsidR="00095E1D" w:rsidRDefault="00095E1D" w:rsidP="00095E1D">
      <w:pPr>
        <w:spacing w:line="312" w:lineRule="auto"/>
        <w:jc w:val="left"/>
        <w:rPr>
          <w:rFonts w:eastAsiaTheme="minorHAnsi"/>
          <w:b/>
          <w:sz w:val="20"/>
          <w:szCs w:val="20"/>
        </w:rPr>
      </w:pPr>
    </w:p>
    <w:p w:rsidR="00082482" w:rsidRDefault="00082482" w:rsidP="00095E1D">
      <w:pPr>
        <w:spacing w:line="312" w:lineRule="auto"/>
        <w:jc w:val="left"/>
        <w:rPr>
          <w:rFonts w:eastAsiaTheme="minorHAnsi"/>
          <w:b/>
          <w:sz w:val="20"/>
          <w:szCs w:val="20"/>
        </w:rPr>
      </w:pPr>
    </w:p>
    <w:p w:rsidR="00095E1D" w:rsidRPr="00503986" w:rsidRDefault="00095E1D" w:rsidP="0048675E">
      <w:pPr>
        <w:spacing w:after="0" w:line="240" w:lineRule="auto"/>
        <w:jc w:val="left"/>
        <w:rPr>
          <w:rFonts w:eastAsiaTheme="minorHAnsi"/>
          <w:b/>
          <w:sz w:val="10"/>
          <w:szCs w:val="10"/>
        </w:rPr>
      </w:pPr>
    </w:p>
    <w:p w:rsidR="00095E1D" w:rsidRPr="00095E1D" w:rsidRDefault="00095E1D" w:rsidP="00FE2E30">
      <w:pPr>
        <w:shd w:val="clear" w:color="auto" w:fill="595959" w:themeFill="text1" w:themeFillTint="A6"/>
        <w:spacing w:after="0" w:line="312" w:lineRule="auto"/>
        <w:jc w:val="left"/>
        <w:rPr>
          <w:rFonts w:eastAsiaTheme="minorHAnsi"/>
          <w:b/>
          <w:sz w:val="6"/>
          <w:szCs w:val="6"/>
        </w:rPr>
      </w:pPr>
      <w:r w:rsidRPr="00095E1D">
        <w:rPr>
          <w:rFonts w:eastAsiaTheme="minorHAnsi"/>
          <w:b/>
          <w:sz w:val="6"/>
          <w:szCs w:val="6"/>
        </w:rPr>
        <w:t xml:space="preserve"> </w:t>
      </w:r>
    </w:p>
    <w:p w:rsidR="008214FD" w:rsidRPr="00095E1D" w:rsidRDefault="00095E1D" w:rsidP="00FE2E30">
      <w:pPr>
        <w:shd w:val="clear" w:color="auto" w:fill="595959" w:themeFill="text1" w:themeFillTint="A6"/>
        <w:spacing w:line="360" w:lineRule="auto"/>
        <w:jc w:val="left"/>
        <w:rPr>
          <w:rFonts w:ascii="Frutiger LT Std 45 Light" w:eastAsiaTheme="minorHAnsi" w:hAnsi="Frutiger LT Std 45 Light"/>
          <w:b/>
          <w:caps/>
          <w:color w:val="FFFFFF" w:themeColor="background1"/>
          <w:spacing w:val="20"/>
          <w:sz w:val="24"/>
        </w:rPr>
      </w:pPr>
      <w:r>
        <w:rPr>
          <w:rFonts w:ascii="Frutiger LT Std 45 Light" w:eastAsiaTheme="minorHAnsi" w:hAnsi="Frutiger LT Std 45 Light"/>
          <w:b/>
          <w:caps/>
          <w:color w:val="FFFFFF" w:themeColor="background1"/>
          <w:spacing w:val="20"/>
          <w:sz w:val="24"/>
        </w:rPr>
        <w:t xml:space="preserve"> </w:t>
      </w:r>
      <w:r w:rsidR="00900878" w:rsidRPr="00095E1D">
        <w:rPr>
          <w:rFonts w:ascii="Frutiger LT Std 45 Light" w:eastAsiaTheme="minorHAnsi" w:hAnsi="Frutiger LT Std 45 Light"/>
          <w:b/>
          <w:caps/>
          <w:color w:val="FFFFFF" w:themeColor="background1"/>
          <w:spacing w:val="20"/>
          <w:sz w:val="24"/>
        </w:rPr>
        <w:t xml:space="preserve">Topic </w:t>
      </w:r>
      <w:r w:rsidR="00EB11C2" w:rsidRPr="00095E1D">
        <w:rPr>
          <w:rFonts w:ascii="Frutiger LT Std 45 Light" w:eastAsiaTheme="minorHAnsi" w:hAnsi="Frutiger LT Std 45 Light"/>
          <w:b/>
          <w:caps/>
          <w:color w:val="FFFFFF" w:themeColor="background1"/>
          <w:spacing w:val="20"/>
          <w:sz w:val="24"/>
        </w:rPr>
        <w:t>2</w:t>
      </w:r>
      <w:r w:rsidR="00900878" w:rsidRPr="00095E1D">
        <w:rPr>
          <w:rFonts w:ascii="Frutiger LT Std 45 Light" w:eastAsiaTheme="minorHAnsi" w:hAnsi="Frutiger LT Std 45 Light"/>
          <w:b/>
          <w:color w:val="FFFFFF" w:themeColor="background1"/>
          <w:spacing w:val="20"/>
          <w:sz w:val="24"/>
        </w:rPr>
        <w:t>h</w:t>
      </w:r>
      <w:r w:rsidR="00900878" w:rsidRPr="00095E1D">
        <w:rPr>
          <w:rFonts w:ascii="Frutiger LT Std 45 Light" w:eastAsiaTheme="minorHAnsi" w:hAnsi="Frutiger LT Std 45 Light"/>
          <w:b/>
          <w:caps/>
          <w:color w:val="FFFFFF" w:themeColor="background1"/>
          <w:spacing w:val="20"/>
          <w:sz w:val="24"/>
        </w:rPr>
        <w:t xml:space="preserve">: </w:t>
      </w:r>
      <w:r w:rsidR="009D1B3D" w:rsidRPr="00095E1D">
        <w:rPr>
          <w:rFonts w:ascii="Frutiger LT Std 45 Light" w:eastAsiaTheme="minorHAnsi" w:hAnsi="Frutiger LT Std 45 Light"/>
          <w:b/>
          <w:caps/>
          <w:color w:val="FFFFFF" w:themeColor="background1"/>
          <w:spacing w:val="20"/>
          <w:sz w:val="24"/>
        </w:rPr>
        <w:t>Skills Availability</w:t>
      </w:r>
    </w:p>
    <w:p w:rsidR="009D1B3D" w:rsidRPr="00095E1D" w:rsidRDefault="009D1B3D" w:rsidP="00095E1D">
      <w:pPr>
        <w:rPr>
          <w:rFonts w:eastAsiaTheme="minorHAnsi"/>
          <w:szCs w:val="21"/>
        </w:rPr>
      </w:pPr>
      <w:r w:rsidRPr="00095E1D">
        <w:rPr>
          <w:rFonts w:eastAsiaTheme="minorHAnsi"/>
          <w:szCs w:val="21"/>
        </w:rPr>
        <w:t xml:space="preserve">This </w:t>
      </w:r>
      <w:r w:rsidR="00E476D7" w:rsidRPr="00095E1D">
        <w:rPr>
          <w:rFonts w:eastAsiaTheme="minorHAnsi"/>
          <w:szCs w:val="21"/>
        </w:rPr>
        <w:t>topic</w:t>
      </w:r>
      <w:r w:rsidRPr="00095E1D">
        <w:rPr>
          <w:rFonts w:eastAsiaTheme="minorHAnsi"/>
          <w:szCs w:val="21"/>
        </w:rPr>
        <w:t xml:space="preserve"> describes guidance for planning and developing </w:t>
      </w:r>
      <w:r w:rsidR="00F54BE1" w:rsidRPr="00095E1D">
        <w:rPr>
          <w:rFonts w:eastAsiaTheme="minorHAnsi"/>
          <w:szCs w:val="21"/>
        </w:rPr>
        <w:t>procedures</w:t>
      </w:r>
      <w:r w:rsidRPr="00095E1D">
        <w:rPr>
          <w:rFonts w:eastAsiaTheme="minorHAnsi"/>
          <w:szCs w:val="21"/>
        </w:rPr>
        <w:t xml:space="preserve"> across local organizations identifying categories of skilled personnel employed by an airport service organization beyond those which have been planned for shared use, but that could be made available for use if requested by another airport organization during an IROPS event.</w:t>
      </w:r>
      <w:r w:rsidR="006D185D" w:rsidRPr="00095E1D">
        <w:rPr>
          <w:rFonts w:eastAsiaTheme="minorHAnsi"/>
          <w:szCs w:val="21"/>
        </w:rPr>
        <w:t xml:space="preserve"> </w:t>
      </w:r>
    </w:p>
    <w:p w:rsidR="009D1B3D" w:rsidRPr="00095E1D" w:rsidRDefault="009D1B3D" w:rsidP="00095E1D">
      <w:pPr>
        <w:rPr>
          <w:rFonts w:eastAsiaTheme="minorHAnsi"/>
          <w:szCs w:val="21"/>
        </w:rPr>
      </w:pPr>
      <w:r w:rsidRPr="00095E1D">
        <w:rPr>
          <w:rFonts w:eastAsiaTheme="minorHAnsi"/>
          <w:szCs w:val="21"/>
        </w:rPr>
        <w:t xml:space="preserve">This planning should include identification of skilled personnel that the organization believes is sufficient to meet </w:t>
      </w:r>
      <w:r w:rsidR="009E6622" w:rsidRPr="00095E1D">
        <w:rPr>
          <w:rFonts w:eastAsiaTheme="minorHAnsi"/>
          <w:szCs w:val="21"/>
        </w:rPr>
        <w:t>its</w:t>
      </w:r>
      <w:r w:rsidRPr="00095E1D">
        <w:rPr>
          <w:rFonts w:eastAsiaTheme="minorHAnsi"/>
          <w:szCs w:val="21"/>
        </w:rPr>
        <w:t xml:space="preserve"> response goals.</w:t>
      </w:r>
      <w:r w:rsidR="006D185D" w:rsidRPr="00095E1D">
        <w:rPr>
          <w:rFonts w:eastAsiaTheme="minorHAnsi"/>
          <w:szCs w:val="21"/>
        </w:rPr>
        <w:t xml:space="preserve"> </w:t>
      </w:r>
      <w:r w:rsidRPr="00095E1D">
        <w:rPr>
          <w:rFonts w:eastAsiaTheme="minorHAnsi"/>
          <w:szCs w:val="21"/>
        </w:rPr>
        <w:t>It is further expe</w:t>
      </w:r>
      <w:r w:rsidR="009E6622" w:rsidRPr="00095E1D">
        <w:rPr>
          <w:rFonts w:eastAsiaTheme="minorHAnsi"/>
          <w:szCs w:val="21"/>
        </w:rPr>
        <w:t>cted that where an organization’</w:t>
      </w:r>
      <w:r w:rsidRPr="00095E1D">
        <w:rPr>
          <w:rFonts w:eastAsiaTheme="minorHAnsi"/>
          <w:szCs w:val="21"/>
        </w:rPr>
        <w:t xml:space="preserve">s </w:t>
      </w:r>
      <w:r w:rsidR="00205FD5" w:rsidRPr="00095E1D">
        <w:rPr>
          <w:rFonts w:eastAsiaTheme="minorHAnsi"/>
          <w:szCs w:val="21"/>
        </w:rPr>
        <w:t>p</w:t>
      </w:r>
      <w:r w:rsidRPr="00095E1D">
        <w:rPr>
          <w:rFonts w:eastAsiaTheme="minorHAnsi"/>
          <w:szCs w:val="21"/>
        </w:rPr>
        <w:t>lan identifies skilled personnel beyond those emp</w:t>
      </w:r>
      <w:r w:rsidR="009C709A" w:rsidRPr="00095E1D">
        <w:rPr>
          <w:rFonts w:eastAsiaTheme="minorHAnsi"/>
          <w:szCs w:val="21"/>
        </w:rPr>
        <w:t xml:space="preserve">loyed by the organization, </w:t>
      </w:r>
      <w:r w:rsidRPr="00095E1D">
        <w:rPr>
          <w:rFonts w:eastAsiaTheme="minorHAnsi"/>
          <w:szCs w:val="21"/>
        </w:rPr>
        <w:t xml:space="preserve">they will </w:t>
      </w:r>
      <w:r w:rsidR="00F54BE1" w:rsidRPr="00095E1D">
        <w:rPr>
          <w:rFonts w:eastAsiaTheme="minorHAnsi"/>
          <w:szCs w:val="21"/>
        </w:rPr>
        <w:t>develop procedures</w:t>
      </w:r>
      <w:r w:rsidRPr="00095E1D">
        <w:rPr>
          <w:rFonts w:eastAsiaTheme="minorHAnsi"/>
          <w:szCs w:val="21"/>
        </w:rPr>
        <w:t xml:space="preserve"> with other organizations to provide them access to such personnel as needed during an IROPS </w:t>
      </w:r>
      <w:r w:rsidR="000855C3" w:rsidRPr="00095E1D">
        <w:rPr>
          <w:rFonts w:eastAsiaTheme="minorHAnsi"/>
          <w:szCs w:val="21"/>
        </w:rPr>
        <w:t>e</w:t>
      </w:r>
      <w:r w:rsidRPr="00095E1D">
        <w:rPr>
          <w:rFonts w:eastAsiaTheme="minorHAnsi"/>
          <w:szCs w:val="21"/>
        </w:rPr>
        <w:t>vent.</w:t>
      </w:r>
      <w:r w:rsidR="006D185D" w:rsidRPr="00095E1D">
        <w:rPr>
          <w:rFonts w:eastAsiaTheme="minorHAnsi"/>
          <w:szCs w:val="21"/>
        </w:rPr>
        <w:t xml:space="preserve"> </w:t>
      </w:r>
    </w:p>
    <w:p w:rsidR="009D1B3D" w:rsidRPr="00095E1D" w:rsidRDefault="009D1B3D" w:rsidP="00095E1D">
      <w:pPr>
        <w:rPr>
          <w:rFonts w:eastAsiaTheme="minorHAnsi"/>
          <w:szCs w:val="21"/>
        </w:rPr>
      </w:pPr>
      <w:r w:rsidRPr="00095E1D">
        <w:rPr>
          <w:rFonts w:eastAsiaTheme="minorHAnsi"/>
          <w:b/>
          <w:szCs w:val="21"/>
        </w:rPr>
        <w:t>Purpose:</w:t>
      </w:r>
      <w:r w:rsidRPr="00095E1D">
        <w:rPr>
          <w:rFonts w:eastAsiaTheme="minorHAnsi"/>
          <w:szCs w:val="21"/>
        </w:rPr>
        <w:t xml:space="preserve"> </w:t>
      </w:r>
      <w:r w:rsidR="009E6622" w:rsidRPr="00095E1D">
        <w:rPr>
          <w:rFonts w:eastAsiaTheme="minorHAnsi"/>
          <w:szCs w:val="21"/>
        </w:rPr>
        <w:t>The</w:t>
      </w:r>
      <w:r w:rsidRPr="00095E1D">
        <w:rPr>
          <w:rFonts w:eastAsiaTheme="minorHAnsi"/>
          <w:szCs w:val="21"/>
        </w:rPr>
        <w:t xml:space="preserve"> purpose of this </w:t>
      </w:r>
      <w:r w:rsidR="00E476D7" w:rsidRPr="00095E1D">
        <w:rPr>
          <w:rFonts w:eastAsiaTheme="minorHAnsi"/>
          <w:szCs w:val="21"/>
        </w:rPr>
        <w:t>topic</w:t>
      </w:r>
      <w:r w:rsidRPr="00095E1D">
        <w:rPr>
          <w:rFonts w:eastAsiaTheme="minorHAnsi"/>
          <w:szCs w:val="21"/>
        </w:rPr>
        <w:t xml:space="preserve"> is not to document the planned skilled personnel described </w:t>
      </w:r>
      <w:r w:rsidR="009E6622" w:rsidRPr="00095E1D">
        <w:rPr>
          <w:rFonts w:eastAsiaTheme="minorHAnsi"/>
          <w:szCs w:val="21"/>
        </w:rPr>
        <w:t>previously</w:t>
      </w:r>
      <w:r w:rsidRPr="00095E1D">
        <w:rPr>
          <w:rFonts w:eastAsiaTheme="minorHAnsi"/>
          <w:szCs w:val="21"/>
        </w:rPr>
        <w:t>.</w:t>
      </w:r>
      <w:r w:rsidR="006D185D" w:rsidRPr="00095E1D">
        <w:rPr>
          <w:rFonts w:eastAsiaTheme="minorHAnsi"/>
          <w:szCs w:val="21"/>
        </w:rPr>
        <w:t xml:space="preserve"> </w:t>
      </w:r>
      <w:r w:rsidRPr="00095E1D">
        <w:rPr>
          <w:rFonts w:eastAsiaTheme="minorHAnsi"/>
          <w:szCs w:val="21"/>
        </w:rPr>
        <w:t>Rather</w:t>
      </w:r>
      <w:r w:rsidR="009C709A" w:rsidRPr="00095E1D">
        <w:rPr>
          <w:rFonts w:eastAsiaTheme="minorHAnsi"/>
          <w:szCs w:val="21"/>
        </w:rPr>
        <w:t>,</w:t>
      </w:r>
      <w:r w:rsidRPr="00095E1D">
        <w:rPr>
          <w:rFonts w:eastAsiaTheme="minorHAnsi"/>
          <w:szCs w:val="21"/>
        </w:rPr>
        <w:t xml:space="preserve"> its purpose is to describe the identification of flexibility of staffing within the airport service organizations </w:t>
      </w:r>
      <w:r w:rsidR="006854ED" w:rsidRPr="00095E1D">
        <w:rPr>
          <w:rFonts w:eastAsiaTheme="minorHAnsi"/>
          <w:szCs w:val="21"/>
        </w:rPr>
        <w:t>that</w:t>
      </w:r>
      <w:r w:rsidRPr="00095E1D">
        <w:rPr>
          <w:rFonts w:eastAsiaTheme="minorHAnsi"/>
          <w:szCs w:val="21"/>
        </w:rPr>
        <w:t xml:space="preserve"> could be made available to another (requesting) organization during an IROPS event when the event requires skilled personnel beyond those previously identified.</w:t>
      </w:r>
      <w:r w:rsidR="006D185D" w:rsidRPr="00095E1D">
        <w:rPr>
          <w:rFonts w:eastAsiaTheme="minorHAnsi"/>
          <w:szCs w:val="21"/>
        </w:rPr>
        <w:t xml:space="preserve"> </w:t>
      </w:r>
      <w:r w:rsidR="00F75BF0" w:rsidRPr="00095E1D">
        <w:rPr>
          <w:rFonts w:eastAsiaTheme="minorHAnsi"/>
          <w:szCs w:val="21"/>
        </w:rPr>
        <w:t>Examples include staff who may speak more than one language who could provide translation services if needed, or management staff who have the skills needed to operate equipment on the airfield (</w:t>
      </w:r>
      <w:r w:rsidR="009C709A" w:rsidRPr="00095E1D">
        <w:rPr>
          <w:rFonts w:eastAsiaTheme="minorHAnsi"/>
          <w:szCs w:val="21"/>
        </w:rPr>
        <w:t xml:space="preserve">e.g., </w:t>
      </w:r>
      <w:r w:rsidR="00F75BF0" w:rsidRPr="00095E1D">
        <w:rPr>
          <w:rFonts w:eastAsiaTheme="minorHAnsi"/>
          <w:szCs w:val="21"/>
        </w:rPr>
        <w:t xml:space="preserve">tugs), or airline staff who have the training necessary for food preparation if concessions need additional assistance for mass influxes of passengers. </w:t>
      </w:r>
    </w:p>
    <w:p w:rsidR="009D1B3D" w:rsidRPr="00095E1D" w:rsidRDefault="009D1B3D" w:rsidP="00095E1D">
      <w:pPr>
        <w:rPr>
          <w:rFonts w:eastAsiaTheme="minorHAnsi"/>
          <w:szCs w:val="21"/>
        </w:rPr>
      </w:pPr>
      <w:r w:rsidRPr="00095E1D">
        <w:rPr>
          <w:rFonts w:eastAsiaTheme="minorHAnsi"/>
          <w:b/>
          <w:szCs w:val="21"/>
        </w:rPr>
        <w:t>Process:</w:t>
      </w:r>
      <w:r w:rsidRPr="00095E1D">
        <w:rPr>
          <w:rFonts w:eastAsiaTheme="minorHAnsi"/>
          <w:szCs w:val="21"/>
        </w:rPr>
        <w:t xml:space="preserve"> The IROPS</w:t>
      </w:r>
      <w:r w:rsidR="00205FD5" w:rsidRPr="00095E1D">
        <w:rPr>
          <w:rFonts w:eastAsiaTheme="minorHAnsi"/>
          <w:szCs w:val="21"/>
        </w:rPr>
        <w:t xml:space="preserve"> Champion </w:t>
      </w:r>
      <w:r w:rsidRPr="00095E1D">
        <w:rPr>
          <w:rFonts w:eastAsiaTheme="minorHAnsi"/>
          <w:szCs w:val="21"/>
        </w:rPr>
        <w:t>is tasked with developing and maintaining an assessment checklist of categories of skilled personnel employed by an airport service organization who could be made available for use by another orga</w:t>
      </w:r>
      <w:r w:rsidR="00A22343" w:rsidRPr="00095E1D">
        <w:rPr>
          <w:rFonts w:eastAsiaTheme="minorHAnsi"/>
          <w:szCs w:val="21"/>
        </w:rPr>
        <w:t>nization during an IROPS event.</w:t>
      </w:r>
      <w:r w:rsidR="006D185D" w:rsidRPr="00095E1D">
        <w:rPr>
          <w:rFonts w:eastAsiaTheme="minorHAnsi"/>
          <w:szCs w:val="21"/>
        </w:rPr>
        <w:t xml:space="preserve"> </w:t>
      </w:r>
      <w:r w:rsidRPr="00095E1D">
        <w:rPr>
          <w:rFonts w:eastAsiaTheme="minorHAnsi"/>
          <w:szCs w:val="21"/>
        </w:rPr>
        <w:t>Although mutual support is a reco</w:t>
      </w:r>
      <w:r w:rsidR="009E6622" w:rsidRPr="00095E1D">
        <w:rPr>
          <w:rFonts w:eastAsiaTheme="minorHAnsi"/>
          <w:szCs w:val="21"/>
        </w:rPr>
        <w:t xml:space="preserve">mmended philosophy of an IROPS </w:t>
      </w:r>
      <w:r w:rsidR="006F20A6">
        <w:rPr>
          <w:rFonts w:eastAsiaTheme="minorHAnsi"/>
          <w:szCs w:val="21"/>
        </w:rPr>
        <w:t>plan</w:t>
      </w:r>
      <w:r w:rsidRPr="00095E1D">
        <w:rPr>
          <w:rFonts w:eastAsiaTheme="minorHAnsi"/>
          <w:szCs w:val="21"/>
        </w:rPr>
        <w:t xml:space="preserve">, it is not intended that this willingness to share unplanned access to skilled personnel among airport organizations during an IROPS event as described in this </w:t>
      </w:r>
      <w:r w:rsidR="0038067D" w:rsidRPr="00095E1D">
        <w:rPr>
          <w:rFonts w:eastAsiaTheme="minorHAnsi"/>
          <w:szCs w:val="21"/>
        </w:rPr>
        <w:t>section</w:t>
      </w:r>
      <w:r w:rsidRPr="00095E1D">
        <w:rPr>
          <w:rFonts w:eastAsiaTheme="minorHAnsi"/>
          <w:szCs w:val="21"/>
        </w:rPr>
        <w:t xml:space="preserve"> should replace comprehensive planning for response by all airport service organizations.</w:t>
      </w:r>
    </w:p>
    <w:p w:rsidR="009D1B3D" w:rsidRPr="00095E1D" w:rsidRDefault="009D1B3D" w:rsidP="00095E1D">
      <w:pPr>
        <w:rPr>
          <w:rFonts w:eastAsiaTheme="minorHAnsi"/>
          <w:szCs w:val="21"/>
        </w:rPr>
      </w:pPr>
      <w:r w:rsidRPr="00095E1D">
        <w:rPr>
          <w:rFonts w:eastAsiaTheme="minorHAnsi"/>
          <w:szCs w:val="21"/>
        </w:rPr>
        <w:t>Request for unplanned access by a local organ</w:t>
      </w:r>
      <w:r w:rsidR="009E6622" w:rsidRPr="00095E1D">
        <w:rPr>
          <w:rFonts w:eastAsiaTheme="minorHAnsi"/>
          <w:szCs w:val="21"/>
        </w:rPr>
        <w:t>ization to another organization’</w:t>
      </w:r>
      <w:r w:rsidRPr="00095E1D">
        <w:rPr>
          <w:rFonts w:eastAsiaTheme="minorHAnsi"/>
          <w:szCs w:val="21"/>
        </w:rPr>
        <w:t xml:space="preserve">s skilled personnel during an IROPS event should be evaluated during the </w:t>
      </w:r>
      <w:r w:rsidR="00046B5A" w:rsidRPr="00095E1D">
        <w:rPr>
          <w:rFonts w:eastAsiaTheme="minorHAnsi"/>
          <w:szCs w:val="21"/>
        </w:rPr>
        <w:t>d</w:t>
      </w:r>
      <w:r w:rsidRPr="00095E1D">
        <w:rPr>
          <w:rFonts w:eastAsiaTheme="minorHAnsi"/>
          <w:szCs w:val="21"/>
        </w:rPr>
        <w:t xml:space="preserve">ebriefing meeting following the event </w:t>
      </w:r>
      <w:r w:rsidR="0038067D" w:rsidRPr="00095E1D">
        <w:rPr>
          <w:rFonts w:eastAsiaTheme="minorHAnsi"/>
          <w:szCs w:val="21"/>
        </w:rPr>
        <w:t>(see Topic</w:t>
      </w:r>
      <w:r w:rsidR="009E6622" w:rsidRPr="00095E1D">
        <w:rPr>
          <w:rFonts w:eastAsiaTheme="minorHAnsi"/>
          <w:szCs w:val="21"/>
        </w:rPr>
        <w:t xml:space="preserve"> 6a</w:t>
      </w:r>
      <w:r w:rsidR="0038067D" w:rsidRPr="00095E1D">
        <w:rPr>
          <w:rFonts w:eastAsiaTheme="minorHAnsi"/>
          <w:szCs w:val="21"/>
        </w:rPr>
        <w:t>: Debriefing</w:t>
      </w:r>
      <w:r w:rsidR="009E6622" w:rsidRPr="00095E1D">
        <w:rPr>
          <w:rFonts w:eastAsiaTheme="minorHAnsi"/>
          <w:szCs w:val="21"/>
        </w:rPr>
        <w:t xml:space="preserve"> IROPS Event</w:t>
      </w:r>
      <w:r w:rsidR="0038067D" w:rsidRPr="00095E1D">
        <w:rPr>
          <w:rFonts w:eastAsiaTheme="minorHAnsi"/>
          <w:szCs w:val="21"/>
        </w:rPr>
        <w:t>)</w:t>
      </w:r>
      <w:r w:rsidRPr="00095E1D">
        <w:rPr>
          <w:rFonts w:eastAsiaTheme="minorHAnsi"/>
          <w:szCs w:val="21"/>
        </w:rPr>
        <w:t>.</w:t>
      </w:r>
    </w:p>
    <w:p w:rsidR="00A22343" w:rsidRPr="00095E1D" w:rsidRDefault="009D1B3D" w:rsidP="00095E1D">
      <w:pPr>
        <w:autoSpaceDE w:val="0"/>
        <w:autoSpaceDN w:val="0"/>
        <w:adjustRightInd w:val="0"/>
        <w:rPr>
          <w:rFonts w:eastAsiaTheme="minorHAnsi"/>
          <w:szCs w:val="21"/>
        </w:rPr>
      </w:pPr>
      <w:r w:rsidRPr="00095E1D">
        <w:rPr>
          <w:rFonts w:eastAsiaTheme="minorHAnsi"/>
          <w:b/>
          <w:szCs w:val="21"/>
        </w:rPr>
        <w:t xml:space="preserve">Format: </w:t>
      </w:r>
      <w:r w:rsidR="00A22343" w:rsidRPr="00095E1D">
        <w:rPr>
          <w:rFonts w:eastAsiaTheme="minorHAnsi"/>
          <w:szCs w:val="21"/>
        </w:rPr>
        <w:t>The following list</w:t>
      </w:r>
      <w:r w:rsidR="009C709A" w:rsidRPr="00095E1D">
        <w:rPr>
          <w:rFonts w:eastAsiaTheme="minorHAnsi"/>
          <w:szCs w:val="21"/>
        </w:rPr>
        <w:t xml:space="preserve"> includes agencies and vendors that</w:t>
      </w:r>
      <w:r w:rsidR="00A22343" w:rsidRPr="00095E1D">
        <w:rPr>
          <w:rFonts w:eastAsiaTheme="minorHAnsi"/>
          <w:szCs w:val="21"/>
        </w:rPr>
        <w:t xml:space="preserve"> should</w:t>
      </w:r>
      <w:r w:rsidR="009E6622" w:rsidRPr="00095E1D">
        <w:rPr>
          <w:rFonts w:eastAsiaTheme="minorHAnsi"/>
          <w:szCs w:val="21"/>
        </w:rPr>
        <w:t xml:space="preserve"> be considered when documenting </w:t>
      </w:r>
      <w:r w:rsidR="00A22343" w:rsidRPr="00095E1D">
        <w:rPr>
          <w:rFonts w:eastAsiaTheme="minorHAnsi"/>
          <w:szCs w:val="21"/>
        </w:rPr>
        <w:t>skills availability (as appropriate to your situation):</w:t>
      </w:r>
    </w:p>
    <w:p w:rsidR="00A22343" w:rsidRPr="00082482" w:rsidRDefault="00A22343" w:rsidP="00481BCD">
      <w:pPr>
        <w:pStyle w:val="ListParagraph"/>
        <w:numPr>
          <w:ilvl w:val="0"/>
          <w:numId w:val="35"/>
        </w:numPr>
        <w:autoSpaceDE w:val="0"/>
        <w:autoSpaceDN w:val="0"/>
        <w:adjustRightInd w:val="0"/>
        <w:rPr>
          <w:rFonts w:eastAsiaTheme="minorHAnsi"/>
          <w:szCs w:val="21"/>
        </w:rPr>
      </w:pPr>
      <w:r w:rsidRPr="00082482">
        <w:rPr>
          <w:rFonts w:eastAsiaTheme="minorHAnsi"/>
          <w:b/>
          <w:szCs w:val="21"/>
        </w:rPr>
        <w:t xml:space="preserve">Airlines: </w:t>
      </w:r>
      <w:r w:rsidRPr="00082482">
        <w:rPr>
          <w:rFonts w:eastAsiaTheme="minorHAnsi"/>
          <w:szCs w:val="21"/>
        </w:rPr>
        <w:t>All airlines operating at an airport</w:t>
      </w:r>
    </w:p>
    <w:p w:rsidR="00A22343" w:rsidRPr="00082482" w:rsidRDefault="00A22343" w:rsidP="00481BCD">
      <w:pPr>
        <w:pStyle w:val="ListParagraph"/>
        <w:numPr>
          <w:ilvl w:val="0"/>
          <w:numId w:val="35"/>
        </w:numPr>
        <w:autoSpaceDE w:val="0"/>
        <w:autoSpaceDN w:val="0"/>
        <w:adjustRightInd w:val="0"/>
        <w:rPr>
          <w:rFonts w:eastAsiaTheme="minorHAnsi"/>
          <w:b/>
          <w:szCs w:val="21"/>
        </w:rPr>
      </w:pPr>
      <w:r w:rsidRPr="00082482">
        <w:rPr>
          <w:rFonts w:eastAsiaTheme="minorHAnsi"/>
          <w:b/>
          <w:szCs w:val="21"/>
        </w:rPr>
        <w:t xml:space="preserve">Government </w:t>
      </w:r>
      <w:r w:rsidR="009E6622" w:rsidRPr="00082482">
        <w:rPr>
          <w:rFonts w:eastAsiaTheme="minorHAnsi"/>
          <w:b/>
          <w:szCs w:val="21"/>
        </w:rPr>
        <w:t>a</w:t>
      </w:r>
      <w:r w:rsidRPr="00082482">
        <w:rPr>
          <w:rFonts w:eastAsiaTheme="minorHAnsi"/>
          <w:b/>
          <w:szCs w:val="21"/>
        </w:rPr>
        <w:t xml:space="preserve">gencies: </w:t>
      </w:r>
      <w:r w:rsidRPr="00082482">
        <w:rPr>
          <w:rFonts w:eastAsiaTheme="minorHAnsi"/>
          <w:szCs w:val="21"/>
        </w:rPr>
        <w:t>FAA, TSA, CBP</w:t>
      </w:r>
    </w:p>
    <w:p w:rsidR="00A22343" w:rsidRPr="00082482" w:rsidRDefault="00A22343" w:rsidP="00481BCD">
      <w:pPr>
        <w:pStyle w:val="ListParagraph"/>
        <w:numPr>
          <w:ilvl w:val="0"/>
          <w:numId w:val="35"/>
        </w:numPr>
        <w:autoSpaceDE w:val="0"/>
        <w:autoSpaceDN w:val="0"/>
        <w:adjustRightInd w:val="0"/>
        <w:rPr>
          <w:rFonts w:eastAsiaTheme="minorHAnsi"/>
          <w:b/>
          <w:szCs w:val="21"/>
        </w:rPr>
      </w:pPr>
      <w:r w:rsidRPr="00082482">
        <w:rPr>
          <w:rFonts w:eastAsiaTheme="minorHAnsi"/>
          <w:b/>
          <w:szCs w:val="21"/>
        </w:rPr>
        <w:t xml:space="preserve">Concessionaires: </w:t>
      </w:r>
      <w:r w:rsidRPr="00082482">
        <w:rPr>
          <w:rFonts w:eastAsiaTheme="minorHAnsi"/>
          <w:szCs w:val="21"/>
        </w:rPr>
        <w:t>Snack stands, restaurants, stores</w:t>
      </w:r>
    </w:p>
    <w:p w:rsidR="00A22343" w:rsidRPr="00082482" w:rsidRDefault="00A22343" w:rsidP="00481BCD">
      <w:pPr>
        <w:pStyle w:val="ListParagraph"/>
        <w:numPr>
          <w:ilvl w:val="0"/>
          <w:numId w:val="35"/>
        </w:numPr>
        <w:autoSpaceDE w:val="0"/>
        <w:autoSpaceDN w:val="0"/>
        <w:adjustRightInd w:val="0"/>
        <w:rPr>
          <w:rFonts w:eastAsiaTheme="minorHAnsi"/>
          <w:szCs w:val="21"/>
        </w:rPr>
      </w:pPr>
      <w:r w:rsidRPr="00082482">
        <w:rPr>
          <w:rFonts w:eastAsiaTheme="minorHAnsi"/>
          <w:b/>
          <w:szCs w:val="21"/>
        </w:rPr>
        <w:t xml:space="preserve">Fixed </w:t>
      </w:r>
      <w:r w:rsidR="009E6622" w:rsidRPr="00082482">
        <w:rPr>
          <w:rFonts w:eastAsiaTheme="minorHAnsi"/>
          <w:b/>
          <w:szCs w:val="21"/>
        </w:rPr>
        <w:t>b</w:t>
      </w:r>
      <w:r w:rsidRPr="00082482">
        <w:rPr>
          <w:rFonts w:eastAsiaTheme="minorHAnsi"/>
          <w:b/>
          <w:szCs w:val="21"/>
        </w:rPr>
        <w:t xml:space="preserve">ased </w:t>
      </w:r>
      <w:r w:rsidR="009E6622" w:rsidRPr="00082482">
        <w:rPr>
          <w:rFonts w:eastAsiaTheme="minorHAnsi"/>
          <w:b/>
          <w:szCs w:val="21"/>
        </w:rPr>
        <w:t>o</w:t>
      </w:r>
      <w:r w:rsidRPr="00082482">
        <w:rPr>
          <w:rFonts w:eastAsiaTheme="minorHAnsi"/>
          <w:b/>
          <w:szCs w:val="21"/>
        </w:rPr>
        <w:t xml:space="preserve">perator: </w:t>
      </w:r>
      <w:r w:rsidRPr="00082482">
        <w:rPr>
          <w:rFonts w:eastAsiaTheme="minorHAnsi"/>
          <w:szCs w:val="21"/>
        </w:rPr>
        <w:t>Local FBO</w:t>
      </w:r>
    </w:p>
    <w:p w:rsidR="00A22343" w:rsidRPr="00082482" w:rsidRDefault="009E6622" w:rsidP="00481BCD">
      <w:pPr>
        <w:pStyle w:val="ListParagraph"/>
        <w:numPr>
          <w:ilvl w:val="0"/>
          <w:numId w:val="35"/>
        </w:numPr>
        <w:autoSpaceDE w:val="0"/>
        <w:autoSpaceDN w:val="0"/>
        <w:adjustRightInd w:val="0"/>
        <w:rPr>
          <w:rFonts w:eastAsiaTheme="minorHAnsi"/>
          <w:b/>
          <w:szCs w:val="21"/>
        </w:rPr>
      </w:pPr>
      <w:r w:rsidRPr="00082482">
        <w:rPr>
          <w:rFonts w:eastAsiaTheme="minorHAnsi"/>
          <w:b/>
          <w:szCs w:val="21"/>
        </w:rPr>
        <w:t>Ground t</w:t>
      </w:r>
      <w:r w:rsidR="00A22343" w:rsidRPr="00082482">
        <w:rPr>
          <w:rFonts w:eastAsiaTheme="minorHAnsi"/>
          <w:b/>
          <w:szCs w:val="21"/>
        </w:rPr>
        <w:t xml:space="preserve">ransportation: </w:t>
      </w:r>
      <w:r w:rsidR="00A22343" w:rsidRPr="00082482">
        <w:rPr>
          <w:rFonts w:eastAsiaTheme="minorHAnsi"/>
          <w:szCs w:val="21"/>
        </w:rPr>
        <w:t>Rental cars (on</w:t>
      </w:r>
      <w:r w:rsidRPr="00082482">
        <w:rPr>
          <w:rFonts w:eastAsiaTheme="minorHAnsi"/>
          <w:szCs w:val="21"/>
        </w:rPr>
        <w:t>-</w:t>
      </w:r>
      <w:r w:rsidR="00A22343" w:rsidRPr="00082482">
        <w:rPr>
          <w:rFonts w:eastAsiaTheme="minorHAnsi"/>
          <w:szCs w:val="21"/>
        </w:rPr>
        <w:t xml:space="preserve"> and off</w:t>
      </w:r>
      <w:r w:rsidRPr="00082482">
        <w:rPr>
          <w:rFonts w:eastAsiaTheme="minorHAnsi"/>
          <w:szCs w:val="21"/>
        </w:rPr>
        <w:t>-</w:t>
      </w:r>
      <w:r w:rsidR="00A22343" w:rsidRPr="00082482">
        <w:rPr>
          <w:rFonts w:eastAsiaTheme="minorHAnsi"/>
          <w:szCs w:val="21"/>
        </w:rPr>
        <w:t>site), taxis, local mass transit, bus companies</w:t>
      </w:r>
    </w:p>
    <w:p w:rsidR="00A22343" w:rsidRPr="00082482" w:rsidRDefault="009E6622" w:rsidP="00481BCD">
      <w:pPr>
        <w:pStyle w:val="ListParagraph"/>
        <w:numPr>
          <w:ilvl w:val="0"/>
          <w:numId w:val="35"/>
        </w:numPr>
        <w:autoSpaceDE w:val="0"/>
        <w:autoSpaceDN w:val="0"/>
        <w:adjustRightInd w:val="0"/>
        <w:rPr>
          <w:rFonts w:eastAsiaTheme="minorHAnsi"/>
          <w:szCs w:val="21"/>
        </w:rPr>
      </w:pPr>
      <w:r w:rsidRPr="00082482">
        <w:rPr>
          <w:rFonts w:eastAsiaTheme="minorHAnsi"/>
          <w:b/>
          <w:szCs w:val="21"/>
        </w:rPr>
        <w:t>Military i</w:t>
      </w:r>
      <w:r w:rsidR="00A22343" w:rsidRPr="00082482">
        <w:rPr>
          <w:rFonts w:eastAsiaTheme="minorHAnsi"/>
          <w:b/>
          <w:szCs w:val="21"/>
        </w:rPr>
        <w:t xml:space="preserve">nstallations </w:t>
      </w:r>
      <w:r w:rsidR="00A22343" w:rsidRPr="00082482">
        <w:rPr>
          <w:rFonts w:eastAsiaTheme="minorHAnsi"/>
          <w:szCs w:val="21"/>
        </w:rPr>
        <w:t>(if a joint-use facility)</w:t>
      </w:r>
    </w:p>
    <w:p w:rsidR="00A22343" w:rsidRPr="00082482" w:rsidRDefault="00A22343" w:rsidP="00481BCD">
      <w:pPr>
        <w:pStyle w:val="ListParagraph"/>
        <w:numPr>
          <w:ilvl w:val="0"/>
          <w:numId w:val="35"/>
        </w:numPr>
        <w:autoSpaceDE w:val="0"/>
        <w:autoSpaceDN w:val="0"/>
        <w:adjustRightInd w:val="0"/>
        <w:rPr>
          <w:rFonts w:eastAsiaTheme="minorHAnsi"/>
          <w:b/>
          <w:szCs w:val="21"/>
        </w:rPr>
      </w:pPr>
      <w:r w:rsidRPr="00082482">
        <w:rPr>
          <w:rFonts w:eastAsiaTheme="minorHAnsi"/>
          <w:b/>
          <w:szCs w:val="21"/>
        </w:rPr>
        <w:t xml:space="preserve">Emergency response: </w:t>
      </w:r>
      <w:r w:rsidRPr="00082482">
        <w:rPr>
          <w:rFonts w:eastAsiaTheme="minorHAnsi"/>
          <w:szCs w:val="21"/>
        </w:rPr>
        <w:t xml:space="preserve">Fire, </w:t>
      </w:r>
      <w:r w:rsidR="008F325A" w:rsidRPr="00082482">
        <w:rPr>
          <w:rFonts w:eastAsiaTheme="minorHAnsi"/>
          <w:szCs w:val="21"/>
        </w:rPr>
        <w:t>LEO</w:t>
      </w:r>
      <w:r w:rsidRPr="00082482">
        <w:rPr>
          <w:rFonts w:eastAsiaTheme="minorHAnsi"/>
          <w:szCs w:val="21"/>
        </w:rPr>
        <w:t>, EMT</w:t>
      </w:r>
    </w:p>
    <w:p w:rsidR="008214FD" w:rsidRPr="00095E1D" w:rsidRDefault="0038067D" w:rsidP="00095E1D">
      <w:pPr>
        <w:rPr>
          <w:rFonts w:eastAsiaTheme="minorHAnsi"/>
          <w:szCs w:val="21"/>
        </w:rPr>
      </w:pPr>
      <w:r w:rsidRPr="00095E1D">
        <w:rPr>
          <w:rFonts w:eastAsiaTheme="minorHAnsi"/>
          <w:szCs w:val="21"/>
        </w:rPr>
        <w:t xml:space="preserve">The table </w:t>
      </w:r>
      <w:r w:rsidR="00E476D7" w:rsidRPr="00095E1D">
        <w:rPr>
          <w:rFonts w:eastAsiaTheme="minorHAnsi"/>
          <w:szCs w:val="21"/>
        </w:rPr>
        <w:t xml:space="preserve">(Skills Availability) </w:t>
      </w:r>
      <w:r w:rsidR="009D1B3D" w:rsidRPr="00095E1D">
        <w:rPr>
          <w:rFonts w:eastAsiaTheme="minorHAnsi"/>
          <w:szCs w:val="21"/>
        </w:rPr>
        <w:t>should be completed with airport service organizations</w:t>
      </w:r>
      <w:r w:rsidR="009E6622" w:rsidRPr="00095E1D">
        <w:rPr>
          <w:rFonts w:eastAsiaTheme="minorHAnsi"/>
          <w:szCs w:val="21"/>
        </w:rPr>
        <w:t>’ skills availability</w:t>
      </w:r>
      <w:r w:rsidR="009D1B3D" w:rsidRPr="00095E1D">
        <w:rPr>
          <w:rFonts w:eastAsiaTheme="minorHAnsi"/>
          <w:szCs w:val="21"/>
        </w:rPr>
        <w:t xml:space="preserve"> and inserted into Section </w:t>
      </w:r>
      <w:r w:rsidR="00EB11C2" w:rsidRPr="00095E1D">
        <w:rPr>
          <w:rFonts w:eastAsiaTheme="minorHAnsi"/>
          <w:szCs w:val="21"/>
        </w:rPr>
        <w:t>2</w:t>
      </w:r>
      <w:r w:rsidR="004A5E90" w:rsidRPr="00095E1D">
        <w:rPr>
          <w:rFonts w:eastAsiaTheme="minorHAnsi"/>
          <w:szCs w:val="21"/>
        </w:rPr>
        <w:t>.</w:t>
      </w:r>
      <w:r w:rsidR="009D1B3D" w:rsidRPr="00095E1D">
        <w:rPr>
          <w:rFonts w:eastAsiaTheme="minorHAnsi"/>
          <w:szCs w:val="21"/>
        </w:rPr>
        <w:t xml:space="preserve">8 of </w:t>
      </w:r>
      <w:r w:rsidRPr="00095E1D">
        <w:rPr>
          <w:rFonts w:eastAsiaTheme="minorHAnsi"/>
          <w:szCs w:val="21"/>
        </w:rPr>
        <w:t xml:space="preserve">Resource B </w:t>
      </w:r>
      <w:r w:rsidR="009C709A" w:rsidRPr="00095E1D">
        <w:rPr>
          <w:rFonts w:eastAsiaTheme="minorHAnsi"/>
          <w:szCs w:val="21"/>
        </w:rPr>
        <w:t>–</w:t>
      </w:r>
      <w:r w:rsidRPr="00095E1D">
        <w:rPr>
          <w:rFonts w:eastAsiaTheme="minorHAnsi"/>
          <w:szCs w:val="21"/>
        </w:rPr>
        <w:t xml:space="preserve"> </w:t>
      </w:r>
      <w:r w:rsidR="009D1B3D" w:rsidRPr="00095E1D">
        <w:rPr>
          <w:rFonts w:eastAsiaTheme="minorHAnsi"/>
          <w:szCs w:val="21"/>
        </w:rPr>
        <w:t>Model IROPS</w:t>
      </w:r>
      <w:r w:rsidR="00046B5A" w:rsidRPr="00095E1D">
        <w:rPr>
          <w:rFonts w:eastAsiaTheme="minorHAnsi"/>
          <w:szCs w:val="21"/>
        </w:rPr>
        <w:t xml:space="preserve"> </w:t>
      </w:r>
      <w:r w:rsidR="009E6622" w:rsidRPr="00095E1D">
        <w:rPr>
          <w:rFonts w:eastAsiaTheme="minorHAnsi"/>
          <w:szCs w:val="21"/>
        </w:rPr>
        <w:t xml:space="preserve">Contingency </w:t>
      </w:r>
      <w:r w:rsidR="009D1B3D" w:rsidRPr="00095E1D">
        <w:rPr>
          <w:rFonts w:eastAsiaTheme="minorHAnsi"/>
          <w:szCs w:val="21"/>
        </w:rPr>
        <w:t xml:space="preserve">Plan. </w:t>
      </w:r>
    </w:p>
    <w:tbl>
      <w:tblPr>
        <w:tblStyle w:val="TableGrid1"/>
        <w:tblW w:w="0" w:type="auto"/>
        <w:tblInd w:w="108" w:type="dxa"/>
        <w:tblLook w:val="04A0" w:firstRow="1" w:lastRow="0" w:firstColumn="1" w:lastColumn="0" w:noHBand="0" w:noVBand="1"/>
      </w:tblPr>
      <w:tblGrid>
        <w:gridCol w:w="1802"/>
        <w:gridCol w:w="1973"/>
        <w:gridCol w:w="5693"/>
      </w:tblGrid>
      <w:tr w:rsidR="005351A7" w:rsidRPr="005351A7" w:rsidTr="00987347">
        <w:tc>
          <w:tcPr>
            <w:tcW w:w="9468" w:type="dxa"/>
            <w:gridSpan w:val="3"/>
            <w:tcBorders>
              <w:bottom w:val="single" w:sz="4" w:space="0" w:color="000000"/>
            </w:tcBorders>
            <w:shd w:val="clear" w:color="auto" w:fill="B8CCE4" w:themeFill="accent1" w:themeFillTint="66"/>
          </w:tcPr>
          <w:p w:rsidR="009D1B3D" w:rsidRPr="000560C1" w:rsidRDefault="009D1B3D" w:rsidP="00987347">
            <w:pPr>
              <w:spacing w:after="120" w:line="312" w:lineRule="auto"/>
              <w:ind w:left="360"/>
              <w:jc w:val="center"/>
              <w:rPr>
                <w:rFonts w:eastAsiaTheme="minorHAnsi"/>
                <w:b/>
                <w:szCs w:val="21"/>
              </w:rPr>
            </w:pPr>
            <w:r w:rsidRPr="000560C1">
              <w:rPr>
                <w:rFonts w:eastAsiaTheme="minorHAnsi"/>
                <w:b/>
                <w:szCs w:val="21"/>
              </w:rPr>
              <w:t>Skills Availability</w:t>
            </w:r>
          </w:p>
          <w:p w:rsidR="009D1B3D" w:rsidRPr="00095E1D" w:rsidRDefault="007F4090" w:rsidP="00082482">
            <w:pPr>
              <w:spacing w:after="120"/>
              <w:jc w:val="center"/>
              <w:rPr>
                <w:rFonts w:eastAsia="Calibri"/>
                <w:b/>
                <w:szCs w:val="21"/>
              </w:rPr>
            </w:pPr>
            <w:r w:rsidRPr="000560C1">
              <w:rPr>
                <w:szCs w:val="21"/>
              </w:rPr>
              <w:t>Please modify this table as appropriate for your needs, and add additional rows as necessary.</w:t>
            </w:r>
          </w:p>
        </w:tc>
      </w:tr>
      <w:tr w:rsidR="005351A7" w:rsidRPr="005351A7" w:rsidTr="00987347">
        <w:trPr>
          <w:trHeight w:val="432"/>
        </w:trPr>
        <w:tc>
          <w:tcPr>
            <w:tcW w:w="1802" w:type="dxa"/>
            <w:shd w:val="clear" w:color="auto" w:fill="B8CCE4" w:themeFill="accent1" w:themeFillTint="66"/>
            <w:vAlign w:val="center"/>
          </w:tcPr>
          <w:p w:rsidR="009D1B3D" w:rsidRPr="00095E1D" w:rsidRDefault="009D1B3D" w:rsidP="00503986">
            <w:pPr>
              <w:spacing w:before="0" w:after="0" w:line="312" w:lineRule="auto"/>
              <w:jc w:val="center"/>
              <w:rPr>
                <w:rFonts w:eastAsia="Calibri"/>
                <w:b/>
                <w:szCs w:val="21"/>
              </w:rPr>
            </w:pPr>
            <w:r w:rsidRPr="00095E1D">
              <w:rPr>
                <w:rFonts w:eastAsia="Calibri"/>
                <w:b/>
                <w:szCs w:val="21"/>
              </w:rPr>
              <w:t>Organization</w:t>
            </w:r>
          </w:p>
        </w:tc>
        <w:tc>
          <w:tcPr>
            <w:tcW w:w="1973" w:type="dxa"/>
            <w:shd w:val="clear" w:color="auto" w:fill="B8CCE4" w:themeFill="accent1" w:themeFillTint="66"/>
            <w:vAlign w:val="center"/>
          </w:tcPr>
          <w:p w:rsidR="009D1B3D" w:rsidRPr="00095E1D" w:rsidRDefault="009D1B3D" w:rsidP="00503986">
            <w:pPr>
              <w:spacing w:before="0" w:after="0" w:line="312" w:lineRule="auto"/>
              <w:jc w:val="center"/>
              <w:rPr>
                <w:rFonts w:eastAsia="Calibri"/>
                <w:b/>
                <w:szCs w:val="21"/>
              </w:rPr>
            </w:pPr>
            <w:r w:rsidRPr="00095E1D">
              <w:rPr>
                <w:rFonts w:eastAsia="Calibri"/>
                <w:b/>
                <w:szCs w:val="21"/>
              </w:rPr>
              <w:t>Skill</w:t>
            </w:r>
          </w:p>
        </w:tc>
        <w:tc>
          <w:tcPr>
            <w:tcW w:w="5693" w:type="dxa"/>
            <w:shd w:val="clear" w:color="auto" w:fill="B8CCE4" w:themeFill="accent1" w:themeFillTint="66"/>
            <w:vAlign w:val="center"/>
          </w:tcPr>
          <w:p w:rsidR="009D1B3D" w:rsidRPr="00095E1D" w:rsidRDefault="009D1B3D" w:rsidP="00503986">
            <w:pPr>
              <w:spacing w:before="0" w:after="0" w:line="312" w:lineRule="auto"/>
              <w:jc w:val="center"/>
              <w:rPr>
                <w:rFonts w:eastAsia="Calibri"/>
                <w:b/>
                <w:szCs w:val="21"/>
              </w:rPr>
            </w:pPr>
            <w:r w:rsidRPr="00095E1D">
              <w:rPr>
                <w:rFonts w:eastAsia="Calibri"/>
                <w:b/>
                <w:szCs w:val="21"/>
              </w:rPr>
              <w:t>Description</w:t>
            </w:r>
          </w:p>
        </w:tc>
      </w:tr>
      <w:tr w:rsidR="0026587E" w:rsidRPr="005351A7" w:rsidTr="00B63F56">
        <w:trPr>
          <w:cantSplit/>
          <w:trHeight w:val="602"/>
        </w:trPr>
        <w:tc>
          <w:tcPr>
            <w:tcW w:w="1802" w:type="dxa"/>
            <w:vAlign w:val="center"/>
          </w:tcPr>
          <w:p w:rsidR="0026587E" w:rsidRPr="005351A7" w:rsidRDefault="0026587E" w:rsidP="00B63F56">
            <w:pPr>
              <w:spacing w:before="0" w:after="0" w:line="312" w:lineRule="auto"/>
              <w:jc w:val="center"/>
              <w:rPr>
                <w:rFonts w:eastAsia="Calibri"/>
                <w:sz w:val="20"/>
                <w:szCs w:val="20"/>
              </w:rPr>
            </w:pPr>
          </w:p>
        </w:tc>
        <w:tc>
          <w:tcPr>
            <w:tcW w:w="1973" w:type="dxa"/>
            <w:vAlign w:val="center"/>
          </w:tcPr>
          <w:p w:rsidR="0026587E" w:rsidRPr="005351A7" w:rsidRDefault="0026587E" w:rsidP="00B63F56">
            <w:pPr>
              <w:spacing w:before="0" w:after="0" w:line="312" w:lineRule="auto"/>
              <w:jc w:val="center"/>
              <w:rPr>
                <w:rFonts w:eastAsia="Calibri"/>
                <w:sz w:val="20"/>
                <w:szCs w:val="20"/>
              </w:rPr>
            </w:pPr>
          </w:p>
        </w:tc>
        <w:tc>
          <w:tcPr>
            <w:tcW w:w="5693" w:type="dxa"/>
            <w:vAlign w:val="center"/>
          </w:tcPr>
          <w:p w:rsidR="0026587E" w:rsidRPr="005351A7" w:rsidRDefault="0026587E" w:rsidP="00B63F56">
            <w:pPr>
              <w:spacing w:before="0" w:after="0" w:line="312" w:lineRule="auto"/>
              <w:jc w:val="center"/>
              <w:rPr>
                <w:rFonts w:eastAsia="Calibri"/>
                <w:sz w:val="20"/>
                <w:szCs w:val="20"/>
              </w:rPr>
            </w:pPr>
          </w:p>
        </w:tc>
      </w:tr>
      <w:tr w:rsidR="0026587E" w:rsidRPr="005351A7" w:rsidTr="00B63F56">
        <w:trPr>
          <w:cantSplit/>
          <w:trHeight w:val="602"/>
        </w:trPr>
        <w:tc>
          <w:tcPr>
            <w:tcW w:w="1802" w:type="dxa"/>
            <w:vAlign w:val="center"/>
          </w:tcPr>
          <w:p w:rsidR="0026587E" w:rsidRPr="005351A7" w:rsidRDefault="0026587E" w:rsidP="00B63F56">
            <w:pPr>
              <w:spacing w:before="0" w:after="0" w:line="312" w:lineRule="auto"/>
              <w:jc w:val="center"/>
              <w:rPr>
                <w:rFonts w:eastAsia="Calibri"/>
                <w:sz w:val="20"/>
                <w:szCs w:val="20"/>
              </w:rPr>
            </w:pPr>
          </w:p>
        </w:tc>
        <w:tc>
          <w:tcPr>
            <w:tcW w:w="1973" w:type="dxa"/>
            <w:vAlign w:val="center"/>
          </w:tcPr>
          <w:p w:rsidR="0026587E" w:rsidRPr="005351A7" w:rsidRDefault="0026587E" w:rsidP="00B63F56">
            <w:pPr>
              <w:spacing w:before="0" w:after="0" w:line="312" w:lineRule="auto"/>
              <w:jc w:val="center"/>
              <w:rPr>
                <w:rFonts w:eastAsia="Calibri"/>
                <w:sz w:val="20"/>
                <w:szCs w:val="20"/>
              </w:rPr>
            </w:pPr>
          </w:p>
        </w:tc>
        <w:tc>
          <w:tcPr>
            <w:tcW w:w="5693" w:type="dxa"/>
            <w:vAlign w:val="center"/>
          </w:tcPr>
          <w:p w:rsidR="0026587E" w:rsidRPr="005351A7" w:rsidRDefault="0026587E" w:rsidP="00B63F56">
            <w:pPr>
              <w:spacing w:before="0" w:after="0" w:line="312" w:lineRule="auto"/>
              <w:jc w:val="center"/>
              <w:rPr>
                <w:rFonts w:eastAsia="Calibri"/>
                <w:sz w:val="20"/>
                <w:szCs w:val="20"/>
              </w:rPr>
            </w:pPr>
          </w:p>
        </w:tc>
      </w:tr>
      <w:tr w:rsidR="0026587E" w:rsidRPr="005351A7" w:rsidTr="00B63F56">
        <w:trPr>
          <w:cantSplit/>
          <w:trHeight w:val="602"/>
        </w:trPr>
        <w:tc>
          <w:tcPr>
            <w:tcW w:w="1802" w:type="dxa"/>
            <w:vAlign w:val="center"/>
          </w:tcPr>
          <w:p w:rsidR="0026587E" w:rsidRPr="005351A7" w:rsidRDefault="0026587E" w:rsidP="00B63F56">
            <w:pPr>
              <w:spacing w:before="0" w:after="0" w:line="312" w:lineRule="auto"/>
              <w:jc w:val="center"/>
              <w:rPr>
                <w:rFonts w:eastAsia="Calibri"/>
                <w:sz w:val="20"/>
                <w:szCs w:val="20"/>
              </w:rPr>
            </w:pPr>
          </w:p>
        </w:tc>
        <w:tc>
          <w:tcPr>
            <w:tcW w:w="1973" w:type="dxa"/>
            <w:vAlign w:val="center"/>
          </w:tcPr>
          <w:p w:rsidR="0026587E" w:rsidRPr="005351A7" w:rsidRDefault="0026587E" w:rsidP="00B63F56">
            <w:pPr>
              <w:spacing w:before="0" w:after="0" w:line="312" w:lineRule="auto"/>
              <w:jc w:val="center"/>
              <w:rPr>
                <w:rFonts w:eastAsia="Calibri"/>
                <w:sz w:val="20"/>
                <w:szCs w:val="20"/>
              </w:rPr>
            </w:pPr>
          </w:p>
        </w:tc>
        <w:tc>
          <w:tcPr>
            <w:tcW w:w="5693" w:type="dxa"/>
            <w:vAlign w:val="center"/>
          </w:tcPr>
          <w:p w:rsidR="0026587E" w:rsidRPr="005351A7" w:rsidRDefault="0026587E" w:rsidP="00B63F56">
            <w:pPr>
              <w:spacing w:before="0" w:after="0" w:line="312" w:lineRule="auto"/>
              <w:jc w:val="center"/>
              <w:rPr>
                <w:rFonts w:eastAsia="Calibri"/>
                <w:sz w:val="20"/>
                <w:szCs w:val="20"/>
              </w:rPr>
            </w:pPr>
          </w:p>
        </w:tc>
      </w:tr>
      <w:tr w:rsidR="0026587E" w:rsidRPr="005351A7" w:rsidTr="00B63F56">
        <w:trPr>
          <w:cantSplit/>
          <w:trHeight w:val="602"/>
        </w:trPr>
        <w:tc>
          <w:tcPr>
            <w:tcW w:w="1802" w:type="dxa"/>
            <w:vAlign w:val="center"/>
          </w:tcPr>
          <w:p w:rsidR="0026587E" w:rsidRPr="005351A7" w:rsidRDefault="0026587E" w:rsidP="00B63F56">
            <w:pPr>
              <w:spacing w:before="0" w:after="0" w:line="312" w:lineRule="auto"/>
              <w:jc w:val="center"/>
              <w:rPr>
                <w:rFonts w:eastAsia="Calibri"/>
                <w:sz w:val="20"/>
                <w:szCs w:val="20"/>
              </w:rPr>
            </w:pPr>
          </w:p>
        </w:tc>
        <w:tc>
          <w:tcPr>
            <w:tcW w:w="1973" w:type="dxa"/>
            <w:vAlign w:val="center"/>
          </w:tcPr>
          <w:p w:rsidR="0026587E" w:rsidRPr="005351A7" w:rsidRDefault="0026587E" w:rsidP="00B63F56">
            <w:pPr>
              <w:spacing w:before="0" w:after="0" w:line="312" w:lineRule="auto"/>
              <w:jc w:val="center"/>
              <w:rPr>
                <w:rFonts w:eastAsia="Calibri"/>
                <w:sz w:val="20"/>
                <w:szCs w:val="20"/>
              </w:rPr>
            </w:pPr>
          </w:p>
        </w:tc>
        <w:tc>
          <w:tcPr>
            <w:tcW w:w="5693" w:type="dxa"/>
            <w:vAlign w:val="center"/>
          </w:tcPr>
          <w:p w:rsidR="0026587E" w:rsidRPr="005351A7" w:rsidRDefault="0026587E" w:rsidP="00B63F56">
            <w:pPr>
              <w:spacing w:before="0" w:after="0" w:line="312" w:lineRule="auto"/>
              <w:jc w:val="center"/>
              <w:rPr>
                <w:rFonts w:eastAsia="Calibri"/>
                <w:sz w:val="20"/>
                <w:szCs w:val="20"/>
              </w:rPr>
            </w:pPr>
          </w:p>
        </w:tc>
      </w:tr>
      <w:tr w:rsidR="0026587E" w:rsidRPr="005351A7" w:rsidTr="00B63F56">
        <w:trPr>
          <w:cantSplit/>
          <w:trHeight w:val="602"/>
        </w:trPr>
        <w:tc>
          <w:tcPr>
            <w:tcW w:w="1802" w:type="dxa"/>
            <w:vAlign w:val="center"/>
          </w:tcPr>
          <w:p w:rsidR="0026587E" w:rsidRPr="005351A7" w:rsidRDefault="0026587E" w:rsidP="00B63F56">
            <w:pPr>
              <w:spacing w:before="0" w:after="0" w:line="312" w:lineRule="auto"/>
              <w:jc w:val="center"/>
              <w:rPr>
                <w:rFonts w:eastAsia="Calibri"/>
                <w:sz w:val="20"/>
                <w:szCs w:val="20"/>
              </w:rPr>
            </w:pPr>
          </w:p>
        </w:tc>
        <w:tc>
          <w:tcPr>
            <w:tcW w:w="1973" w:type="dxa"/>
            <w:vAlign w:val="center"/>
          </w:tcPr>
          <w:p w:rsidR="0026587E" w:rsidRPr="005351A7" w:rsidRDefault="0026587E" w:rsidP="00B63F56">
            <w:pPr>
              <w:spacing w:before="0" w:after="0" w:line="312" w:lineRule="auto"/>
              <w:jc w:val="center"/>
              <w:rPr>
                <w:rFonts w:eastAsia="Calibri"/>
                <w:sz w:val="20"/>
                <w:szCs w:val="20"/>
              </w:rPr>
            </w:pPr>
          </w:p>
        </w:tc>
        <w:tc>
          <w:tcPr>
            <w:tcW w:w="5693" w:type="dxa"/>
            <w:vAlign w:val="center"/>
          </w:tcPr>
          <w:p w:rsidR="0026587E" w:rsidRPr="005351A7" w:rsidRDefault="0026587E" w:rsidP="00B63F56">
            <w:pPr>
              <w:spacing w:before="0" w:after="0" w:line="312" w:lineRule="auto"/>
              <w:jc w:val="center"/>
              <w:rPr>
                <w:rFonts w:eastAsia="Calibri"/>
                <w:sz w:val="20"/>
                <w:szCs w:val="20"/>
              </w:rPr>
            </w:pPr>
          </w:p>
        </w:tc>
      </w:tr>
      <w:tr w:rsidR="0026587E" w:rsidRPr="005351A7" w:rsidTr="00B63F56">
        <w:trPr>
          <w:cantSplit/>
          <w:trHeight w:val="602"/>
        </w:trPr>
        <w:tc>
          <w:tcPr>
            <w:tcW w:w="1802" w:type="dxa"/>
            <w:vAlign w:val="center"/>
          </w:tcPr>
          <w:p w:rsidR="0026587E" w:rsidRPr="005351A7" w:rsidRDefault="0026587E" w:rsidP="00B63F56">
            <w:pPr>
              <w:spacing w:before="0" w:after="0" w:line="312" w:lineRule="auto"/>
              <w:jc w:val="center"/>
              <w:rPr>
                <w:rFonts w:eastAsia="Calibri"/>
                <w:sz w:val="20"/>
                <w:szCs w:val="20"/>
              </w:rPr>
            </w:pPr>
          </w:p>
        </w:tc>
        <w:tc>
          <w:tcPr>
            <w:tcW w:w="1973" w:type="dxa"/>
            <w:vAlign w:val="center"/>
          </w:tcPr>
          <w:p w:rsidR="0026587E" w:rsidRPr="005351A7" w:rsidRDefault="0026587E" w:rsidP="00B63F56">
            <w:pPr>
              <w:spacing w:before="0" w:after="0" w:line="312" w:lineRule="auto"/>
              <w:jc w:val="center"/>
              <w:rPr>
                <w:rFonts w:eastAsia="Calibri"/>
                <w:sz w:val="20"/>
                <w:szCs w:val="20"/>
              </w:rPr>
            </w:pPr>
          </w:p>
        </w:tc>
        <w:tc>
          <w:tcPr>
            <w:tcW w:w="5693" w:type="dxa"/>
            <w:vAlign w:val="center"/>
          </w:tcPr>
          <w:p w:rsidR="0026587E" w:rsidRPr="005351A7" w:rsidRDefault="0026587E" w:rsidP="00B63F56">
            <w:pPr>
              <w:spacing w:before="0" w:after="0" w:line="312" w:lineRule="auto"/>
              <w:jc w:val="center"/>
              <w:rPr>
                <w:rFonts w:eastAsia="Calibri"/>
                <w:sz w:val="20"/>
                <w:szCs w:val="20"/>
              </w:rPr>
            </w:pPr>
          </w:p>
        </w:tc>
      </w:tr>
      <w:tr w:rsidR="0026587E" w:rsidRPr="005351A7" w:rsidTr="00B63F56">
        <w:trPr>
          <w:cantSplit/>
          <w:trHeight w:val="602"/>
        </w:trPr>
        <w:tc>
          <w:tcPr>
            <w:tcW w:w="1802" w:type="dxa"/>
            <w:vAlign w:val="center"/>
          </w:tcPr>
          <w:p w:rsidR="0026587E" w:rsidRPr="005351A7" w:rsidRDefault="0026587E" w:rsidP="00B63F56">
            <w:pPr>
              <w:spacing w:before="0" w:after="0" w:line="312" w:lineRule="auto"/>
              <w:jc w:val="center"/>
              <w:rPr>
                <w:rFonts w:eastAsia="Calibri"/>
                <w:sz w:val="20"/>
                <w:szCs w:val="20"/>
              </w:rPr>
            </w:pPr>
          </w:p>
        </w:tc>
        <w:tc>
          <w:tcPr>
            <w:tcW w:w="1973" w:type="dxa"/>
            <w:vAlign w:val="center"/>
          </w:tcPr>
          <w:p w:rsidR="0026587E" w:rsidRPr="005351A7" w:rsidRDefault="0026587E" w:rsidP="00B63F56">
            <w:pPr>
              <w:spacing w:before="0" w:after="0" w:line="312" w:lineRule="auto"/>
              <w:jc w:val="center"/>
              <w:rPr>
                <w:rFonts w:eastAsia="Calibri"/>
                <w:sz w:val="20"/>
                <w:szCs w:val="20"/>
              </w:rPr>
            </w:pPr>
          </w:p>
        </w:tc>
        <w:tc>
          <w:tcPr>
            <w:tcW w:w="5693" w:type="dxa"/>
            <w:vAlign w:val="center"/>
          </w:tcPr>
          <w:p w:rsidR="0026587E" w:rsidRPr="005351A7" w:rsidRDefault="0026587E" w:rsidP="00B63F56">
            <w:pPr>
              <w:spacing w:before="0" w:after="0" w:line="312" w:lineRule="auto"/>
              <w:jc w:val="center"/>
              <w:rPr>
                <w:rFonts w:eastAsia="Calibri"/>
                <w:sz w:val="20"/>
                <w:szCs w:val="20"/>
              </w:rPr>
            </w:pPr>
          </w:p>
        </w:tc>
      </w:tr>
      <w:tr w:rsidR="0026587E" w:rsidRPr="005351A7" w:rsidTr="00B63F56">
        <w:trPr>
          <w:cantSplit/>
          <w:trHeight w:val="602"/>
        </w:trPr>
        <w:tc>
          <w:tcPr>
            <w:tcW w:w="1802" w:type="dxa"/>
            <w:vAlign w:val="center"/>
          </w:tcPr>
          <w:p w:rsidR="0026587E" w:rsidRPr="005351A7" w:rsidRDefault="0026587E" w:rsidP="00B63F56">
            <w:pPr>
              <w:spacing w:before="0" w:after="0" w:line="312" w:lineRule="auto"/>
              <w:jc w:val="center"/>
              <w:rPr>
                <w:rFonts w:eastAsia="Calibri"/>
                <w:sz w:val="20"/>
                <w:szCs w:val="20"/>
              </w:rPr>
            </w:pPr>
          </w:p>
        </w:tc>
        <w:tc>
          <w:tcPr>
            <w:tcW w:w="1973" w:type="dxa"/>
            <w:vAlign w:val="center"/>
          </w:tcPr>
          <w:p w:rsidR="0026587E" w:rsidRPr="005351A7" w:rsidRDefault="0026587E" w:rsidP="00B63F56">
            <w:pPr>
              <w:spacing w:before="0" w:after="0" w:line="312" w:lineRule="auto"/>
              <w:jc w:val="center"/>
              <w:rPr>
                <w:rFonts w:eastAsia="Calibri"/>
                <w:sz w:val="20"/>
                <w:szCs w:val="20"/>
              </w:rPr>
            </w:pPr>
          </w:p>
        </w:tc>
        <w:tc>
          <w:tcPr>
            <w:tcW w:w="5693" w:type="dxa"/>
            <w:vAlign w:val="center"/>
          </w:tcPr>
          <w:p w:rsidR="0026587E" w:rsidRPr="005351A7" w:rsidRDefault="0026587E" w:rsidP="00B63F56">
            <w:pPr>
              <w:spacing w:before="0" w:after="0" w:line="312" w:lineRule="auto"/>
              <w:jc w:val="center"/>
              <w:rPr>
                <w:rFonts w:eastAsia="Calibri"/>
                <w:sz w:val="20"/>
                <w:szCs w:val="20"/>
              </w:rPr>
            </w:pPr>
          </w:p>
        </w:tc>
      </w:tr>
      <w:tr w:rsidR="0026587E" w:rsidRPr="005351A7" w:rsidTr="00B63F56">
        <w:trPr>
          <w:cantSplit/>
          <w:trHeight w:val="602"/>
        </w:trPr>
        <w:tc>
          <w:tcPr>
            <w:tcW w:w="1802" w:type="dxa"/>
            <w:vAlign w:val="center"/>
          </w:tcPr>
          <w:p w:rsidR="0026587E" w:rsidRPr="005351A7" w:rsidRDefault="0026587E" w:rsidP="00B63F56">
            <w:pPr>
              <w:spacing w:before="0" w:after="0" w:line="312" w:lineRule="auto"/>
              <w:jc w:val="center"/>
              <w:rPr>
                <w:rFonts w:eastAsia="Calibri"/>
                <w:sz w:val="20"/>
                <w:szCs w:val="20"/>
              </w:rPr>
            </w:pPr>
          </w:p>
        </w:tc>
        <w:tc>
          <w:tcPr>
            <w:tcW w:w="1973" w:type="dxa"/>
            <w:vAlign w:val="center"/>
          </w:tcPr>
          <w:p w:rsidR="0026587E" w:rsidRPr="005351A7" w:rsidRDefault="0026587E" w:rsidP="00B63F56">
            <w:pPr>
              <w:spacing w:before="0" w:after="0" w:line="312" w:lineRule="auto"/>
              <w:jc w:val="center"/>
              <w:rPr>
                <w:rFonts w:eastAsia="Calibri"/>
                <w:sz w:val="20"/>
                <w:szCs w:val="20"/>
              </w:rPr>
            </w:pPr>
          </w:p>
        </w:tc>
        <w:tc>
          <w:tcPr>
            <w:tcW w:w="5693" w:type="dxa"/>
            <w:vAlign w:val="center"/>
          </w:tcPr>
          <w:p w:rsidR="0026587E" w:rsidRPr="005351A7" w:rsidRDefault="0026587E" w:rsidP="00B63F56">
            <w:pPr>
              <w:spacing w:before="0" w:after="0" w:line="312" w:lineRule="auto"/>
              <w:jc w:val="center"/>
              <w:rPr>
                <w:rFonts w:eastAsia="Calibri"/>
                <w:sz w:val="20"/>
                <w:szCs w:val="20"/>
              </w:rPr>
            </w:pPr>
          </w:p>
        </w:tc>
      </w:tr>
      <w:tr w:rsidR="0026587E" w:rsidRPr="005351A7" w:rsidTr="00B63F56">
        <w:trPr>
          <w:cantSplit/>
          <w:trHeight w:val="602"/>
        </w:trPr>
        <w:tc>
          <w:tcPr>
            <w:tcW w:w="1802" w:type="dxa"/>
            <w:vAlign w:val="center"/>
          </w:tcPr>
          <w:p w:rsidR="0026587E" w:rsidRPr="005351A7" w:rsidRDefault="0026587E" w:rsidP="00B63F56">
            <w:pPr>
              <w:spacing w:before="0" w:after="0" w:line="312" w:lineRule="auto"/>
              <w:jc w:val="center"/>
              <w:rPr>
                <w:rFonts w:eastAsia="Calibri"/>
                <w:sz w:val="20"/>
                <w:szCs w:val="20"/>
              </w:rPr>
            </w:pPr>
          </w:p>
        </w:tc>
        <w:tc>
          <w:tcPr>
            <w:tcW w:w="1973" w:type="dxa"/>
            <w:vAlign w:val="center"/>
          </w:tcPr>
          <w:p w:rsidR="0026587E" w:rsidRPr="005351A7" w:rsidRDefault="0026587E" w:rsidP="00B63F56">
            <w:pPr>
              <w:spacing w:before="0" w:after="0" w:line="312" w:lineRule="auto"/>
              <w:jc w:val="center"/>
              <w:rPr>
                <w:rFonts w:eastAsia="Calibri"/>
                <w:sz w:val="20"/>
                <w:szCs w:val="20"/>
              </w:rPr>
            </w:pPr>
          </w:p>
        </w:tc>
        <w:tc>
          <w:tcPr>
            <w:tcW w:w="5693" w:type="dxa"/>
            <w:vAlign w:val="center"/>
          </w:tcPr>
          <w:p w:rsidR="0026587E" w:rsidRPr="005351A7" w:rsidRDefault="0026587E" w:rsidP="00B63F56">
            <w:pPr>
              <w:spacing w:before="0" w:after="0" w:line="312" w:lineRule="auto"/>
              <w:jc w:val="center"/>
              <w:rPr>
                <w:rFonts w:eastAsia="Calibri"/>
                <w:sz w:val="20"/>
                <w:szCs w:val="20"/>
              </w:rPr>
            </w:pPr>
          </w:p>
        </w:tc>
      </w:tr>
      <w:tr w:rsidR="0026587E" w:rsidRPr="005351A7" w:rsidTr="00B63F56">
        <w:trPr>
          <w:cantSplit/>
          <w:trHeight w:val="602"/>
        </w:trPr>
        <w:tc>
          <w:tcPr>
            <w:tcW w:w="1802" w:type="dxa"/>
            <w:vAlign w:val="center"/>
          </w:tcPr>
          <w:p w:rsidR="0026587E" w:rsidRPr="005351A7" w:rsidRDefault="0026587E" w:rsidP="00B63F56">
            <w:pPr>
              <w:spacing w:before="0" w:after="0" w:line="312" w:lineRule="auto"/>
              <w:jc w:val="center"/>
              <w:rPr>
                <w:rFonts w:eastAsia="Calibri"/>
                <w:sz w:val="20"/>
                <w:szCs w:val="20"/>
              </w:rPr>
            </w:pPr>
          </w:p>
        </w:tc>
        <w:tc>
          <w:tcPr>
            <w:tcW w:w="1973" w:type="dxa"/>
            <w:vAlign w:val="center"/>
          </w:tcPr>
          <w:p w:rsidR="0026587E" w:rsidRPr="005351A7" w:rsidRDefault="0026587E" w:rsidP="00B63F56">
            <w:pPr>
              <w:spacing w:before="0" w:after="0" w:line="312" w:lineRule="auto"/>
              <w:jc w:val="center"/>
              <w:rPr>
                <w:rFonts w:eastAsia="Calibri"/>
                <w:sz w:val="20"/>
                <w:szCs w:val="20"/>
              </w:rPr>
            </w:pPr>
          </w:p>
        </w:tc>
        <w:tc>
          <w:tcPr>
            <w:tcW w:w="5693" w:type="dxa"/>
            <w:vAlign w:val="center"/>
          </w:tcPr>
          <w:p w:rsidR="0026587E" w:rsidRPr="005351A7" w:rsidRDefault="0026587E" w:rsidP="00B63F56">
            <w:pPr>
              <w:spacing w:before="0" w:after="0" w:line="312" w:lineRule="auto"/>
              <w:jc w:val="center"/>
              <w:rPr>
                <w:rFonts w:eastAsia="Calibri"/>
                <w:sz w:val="20"/>
                <w:szCs w:val="20"/>
              </w:rPr>
            </w:pPr>
          </w:p>
        </w:tc>
      </w:tr>
      <w:tr w:rsidR="0026587E" w:rsidRPr="005351A7" w:rsidTr="00B63F56">
        <w:trPr>
          <w:cantSplit/>
          <w:trHeight w:val="602"/>
        </w:trPr>
        <w:tc>
          <w:tcPr>
            <w:tcW w:w="1802" w:type="dxa"/>
            <w:vAlign w:val="center"/>
          </w:tcPr>
          <w:p w:rsidR="0026587E" w:rsidRPr="005351A7" w:rsidRDefault="0026587E" w:rsidP="00B63F56">
            <w:pPr>
              <w:spacing w:before="0" w:after="0" w:line="312" w:lineRule="auto"/>
              <w:jc w:val="center"/>
              <w:rPr>
                <w:rFonts w:eastAsia="Calibri"/>
                <w:sz w:val="20"/>
                <w:szCs w:val="20"/>
              </w:rPr>
            </w:pPr>
          </w:p>
        </w:tc>
        <w:tc>
          <w:tcPr>
            <w:tcW w:w="1973" w:type="dxa"/>
            <w:vAlign w:val="center"/>
          </w:tcPr>
          <w:p w:rsidR="0026587E" w:rsidRPr="005351A7" w:rsidRDefault="0026587E" w:rsidP="00B63F56">
            <w:pPr>
              <w:spacing w:before="0" w:after="0" w:line="312" w:lineRule="auto"/>
              <w:jc w:val="center"/>
              <w:rPr>
                <w:rFonts w:eastAsia="Calibri"/>
                <w:sz w:val="20"/>
                <w:szCs w:val="20"/>
              </w:rPr>
            </w:pPr>
          </w:p>
        </w:tc>
        <w:tc>
          <w:tcPr>
            <w:tcW w:w="5693" w:type="dxa"/>
            <w:vAlign w:val="center"/>
          </w:tcPr>
          <w:p w:rsidR="0026587E" w:rsidRPr="005351A7" w:rsidRDefault="0026587E" w:rsidP="00B63F56">
            <w:pPr>
              <w:spacing w:before="0" w:after="0" w:line="312" w:lineRule="auto"/>
              <w:jc w:val="center"/>
              <w:rPr>
                <w:rFonts w:eastAsia="Calibri"/>
                <w:sz w:val="20"/>
                <w:szCs w:val="20"/>
              </w:rPr>
            </w:pPr>
          </w:p>
        </w:tc>
      </w:tr>
      <w:tr w:rsidR="0026587E" w:rsidRPr="005351A7" w:rsidTr="00B63F56">
        <w:trPr>
          <w:cantSplit/>
          <w:trHeight w:val="602"/>
        </w:trPr>
        <w:tc>
          <w:tcPr>
            <w:tcW w:w="1802" w:type="dxa"/>
            <w:vAlign w:val="center"/>
          </w:tcPr>
          <w:p w:rsidR="0026587E" w:rsidRPr="005351A7" w:rsidRDefault="0026587E" w:rsidP="00B63F56">
            <w:pPr>
              <w:spacing w:before="0" w:after="0" w:line="312" w:lineRule="auto"/>
              <w:jc w:val="center"/>
              <w:rPr>
                <w:rFonts w:eastAsia="Calibri"/>
                <w:sz w:val="20"/>
                <w:szCs w:val="20"/>
              </w:rPr>
            </w:pPr>
          </w:p>
        </w:tc>
        <w:tc>
          <w:tcPr>
            <w:tcW w:w="1973" w:type="dxa"/>
            <w:vAlign w:val="center"/>
          </w:tcPr>
          <w:p w:rsidR="0026587E" w:rsidRPr="005351A7" w:rsidRDefault="0026587E" w:rsidP="00B63F56">
            <w:pPr>
              <w:spacing w:before="0" w:after="0" w:line="312" w:lineRule="auto"/>
              <w:jc w:val="center"/>
              <w:rPr>
                <w:rFonts w:eastAsia="Calibri"/>
                <w:sz w:val="20"/>
                <w:szCs w:val="20"/>
              </w:rPr>
            </w:pPr>
          </w:p>
        </w:tc>
        <w:tc>
          <w:tcPr>
            <w:tcW w:w="5693" w:type="dxa"/>
            <w:vAlign w:val="center"/>
          </w:tcPr>
          <w:p w:rsidR="0026587E" w:rsidRPr="005351A7" w:rsidRDefault="0026587E" w:rsidP="00B63F56">
            <w:pPr>
              <w:spacing w:before="0" w:after="0" w:line="312" w:lineRule="auto"/>
              <w:jc w:val="center"/>
              <w:rPr>
                <w:rFonts w:eastAsia="Calibri"/>
                <w:sz w:val="20"/>
                <w:szCs w:val="20"/>
              </w:rPr>
            </w:pPr>
          </w:p>
        </w:tc>
      </w:tr>
      <w:tr w:rsidR="0026587E" w:rsidRPr="005351A7" w:rsidTr="00B63F56">
        <w:trPr>
          <w:cantSplit/>
          <w:trHeight w:val="602"/>
        </w:trPr>
        <w:tc>
          <w:tcPr>
            <w:tcW w:w="1802" w:type="dxa"/>
            <w:vAlign w:val="center"/>
          </w:tcPr>
          <w:p w:rsidR="0026587E" w:rsidRPr="005351A7" w:rsidRDefault="0026587E" w:rsidP="00B63F56">
            <w:pPr>
              <w:spacing w:before="0" w:after="0" w:line="312" w:lineRule="auto"/>
              <w:jc w:val="center"/>
              <w:rPr>
                <w:rFonts w:eastAsia="Calibri"/>
                <w:sz w:val="20"/>
                <w:szCs w:val="20"/>
              </w:rPr>
            </w:pPr>
          </w:p>
        </w:tc>
        <w:tc>
          <w:tcPr>
            <w:tcW w:w="1973" w:type="dxa"/>
            <w:vAlign w:val="center"/>
          </w:tcPr>
          <w:p w:rsidR="0026587E" w:rsidRPr="005351A7" w:rsidRDefault="0026587E" w:rsidP="00B63F56">
            <w:pPr>
              <w:spacing w:before="0" w:after="0" w:line="312" w:lineRule="auto"/>
              <w:jc w:val="center"/>
              <w:rPr>
                <w:rFonts w:eastAsia="Calibri"/>
                <w:sz w:val="20"/>
                <w:szCs w:val="20"/>
              </w:rPr>
            </w:pPr>
          </w:p>
        </w:tc>
        <w:tc>
          <w:tcPr>
            <w:tcW w:w="5693" w:type="dxa"/>
            <w:vAlign w:val="center"/>
          </w:tcPr>
          <w:p w:rsidR="0026587E" w:rsidRPr="005351A7" w:rsidRDefault="0026587E" w:rsidP="00B63F56">
            <w:pPr>
              <w:spacing w:before="0" w:after="0" w:line="312" w:lineRule="auto"/>
              <w:jc w:val="center"/>
              <w:rPr>
                <w:rFonts w:eastAsia="Calibri"/>
                <w:sz w:val="20"/>
                <w:szCs w:val="20"/>
              </w:rPr>
            </w:pPr>
          </w:p>
        </w:tc>
      </w:tr>
      <w:tr w:rsidR="0026587E" w:rsidRPr="005351A7" w:rsidTr="00B63F56">
        <w:trPr>
          <w:cantSplit/>
          <w:trHeight w:val="602"/>
        </w:trPr>
        <w:tc>
          <w:tcPr>
            <w:tcW w:w="1802" w:type="dxa"/>
            <w:vAlign w:val="center"/>
          </w:tcPr>
          <w:p w:rsidR="0026587E" w:rsidRPr="005351A7" w:rsidRDefault="0026587E" w:rsidP="00B63F56">
            <w:pPr>
              <w:spacing w:before="0" w:after="0" w:line="312" w:lineRule="auto"/>
              <w:jc w:val="center"/>
              <w:rPr>
                <w:rFonts w:eastAsia="Calibri"/>
                <w:sz w:val="20"/>
                <w:szCs w:val="20"/>
              </w:rPr>
            </w:pPr>
          </w:p>
        </w:tc>
        <w:tc>
          <w:tcPr>
            <w:tcW w:w="1973" w:type="dxa"/>
            <w:vAlign w:val="center"/>
          </w:tcPr>
          <w:p w:rsidR="0026587E" w:rsidRPr="005351A7" w:rsidRDefault="0026587E" w:rsidP="00B63F56">
            <w:pPr>
              <w:spacing w:before="0" w:after="0" w:line="312" w:lineRule="auto"/>
              <w:jc w:val="center"/>
              <w:rPr>
                <w:rFonts w:eastAsia="Calibri"/>
                <w:sz w:val="20"/>
                <w:szCs w:val="20"/>
              </w:rPr>
            </w:pPr>
          </w:p>
        </w:tc>
        <w:tc>
          <w:tcPr>
            <w:tcW w:w="5693" w:type="dxa"/>
            <w:vAlign w:val="center"/>
          </w:tcPr>
          <w:p w:rsidR="0026587E" w:rsidRPr="005351A7" w:rsidRDefault="0026587E" w:rsidP="00B63F56">
            <w:pPr>
              <w:spacing w:before="0" w:after="0" w:line="312" w:lineRule="auto"/>
              <w:jc w:val="center"/>
              <w:rPr>
                <w:rFonts w:eastAsia="Calibri"/>
                <w:sz w:val="20"/>
                <w:szCs w:val="20"/>
              </w:rPr>
            </w:pPr>
          </w:p>
        </w:tc>
      </w:tr>
      <w:tr w:rsidR="005351A7" w:rsidRPr="005351A7" w:rsidTr="0026587E">
        <w:trPr>
          <w:cantSplit/>
          <w:trHeight w:val="602"/>
        </w:trPr>
        <w:tc>
          <w:tcPr>
            <w:tcW w:w="1802" w:type="dxa"/>
            <w:vAlign w:val="center"/>
          </w:tcPr>
          <w:p w:rsidR="009D1B3D" w:rsidRPr="005351A7" w:rsidRDefault="009D1B3D" w:rsidP="00374109">
            <w:pPr>
              <w:spacing w:before="0" w:after="0" w:line="312" w:lineRule="auto"/>
              <w:jc w:val="center"/>
              <w:rPr>
                <w:rFonts w:eastAsia="Calibri"/>
                <w:sz w:val="20"/>
                <w:szCs w:val="20"/>
              </w:rPr>
            </w:pPr>
          </w:p>
        </w:tc>
        <w:tc>
          <w:tcPr>
            <w:tcW w:w="1973" w:type="dxa"/>
            <w:vAlign w:val="center"/>
          </w:tcPr>
          <w:p w:rsidR="009D1B3D" w:rsidRPr="005351A7" w:rsidRDefault="009D1B3D" w:rsidP="00374109">
            <w:pPr>
              <w:spacing w:before="0" w:after="0" w:line="312" w:lineRule="auto"/>
              <w:jc w:val="center"/>
              <w:rPr>
                <w:rFonts w:eastAsia="Calibri"/>
                <w:sz w:val="20"/>
                <w:szCs w:val="20"/>
              </w:rPr>
            </w:pPr>
          </w:p>
        </w:tc>
        <w:tc>
          <w:tcPr>
            <w:tcW w:w="5693" w:type="dxa"/>
            <w:vAlign w:val="center"/>
          </w:tcPr>
          <w:p w:rsidR="009D1B3D" w:rsidRPr="005351A7" w:rsidRDefault="009D1B3D" w:rsidP="00374109">
            <w:pPr>
              <w:spacing w:before="0" w:after="0" w:line="312" w:lineRule="auto"/>
              <w:jc w:val="center"/>
              <w:rPr>
                <w:rFonts w:eastAsia="Calibri"/>
                <w:sz w:val="20"/>
                <w:szCs w:val="20"/>
              </w:rPr>
            </w:pPr>
          </w:p>
        </w:tc>
      </w:tr>
    </w:tbl>
    <w:p w:rsidR="00FE2E30" w:rsidRPr="00374109" w:rsidRDefault="00FE2E30" w:rsidP="00374109">
      <w:pPr>
        <w:keepNext/>
        <w:keepLines/>
        <w:shd w:val="clear" w:color="auto" w:fill="595959" w:themeFill="text1" w:themeFillTint="A6"/>
        <w:spacing w:after="0" w:line="240" w:lineRule="auto"/>
        <w:jc w:val="left"/>
        <w:rPr>
          <w:b/>
          <w:sz w:val="6"/>
          <w:szCs w:val="6"/>
        </w:rPr>
      </w:pPr>
    </w:p>
    <w:p w:rsidR="00FE2E30" w:rsidRPr="00374109" w:rsidRDefault="00FE2E30" w:rsidP="00082482">
      <w:pPr>
        <w:keepNext/>
        <w:keepLines/>
        <w:shd w:val="clear" w:color="auto" w:fill="595959" w:themeFill="text1" w:themeFillTint="A6"/>
        <w:spacing w:after="0" w:line="240" w:lineRule="auto"/>
        <w:jc w:val="left"/>
        <w:rPr>
          <w:b/>
          <w:sz w:val="6"/>
          <w:szCs w:val="6"/>
        </w:rPr>
      </w:pPr>
    </w:p>
    <w:p w:rsidR="00BE0745" w:rsidRPr="00FE2E30" w:rsidRDefault="00FE2E30" w:rsidP="00082482">
      <w:pPr>
        <w:keepNext/>
        <w:keepLines/>
        <w:shd w:val="clear" w:color="auto" w:fill="595959" w:themeFill="text1" w:themeFillTint="A6"/>
        <w:spacing w:line="360" w:lineRule="auto"/>
        <w:jc w:val="left"/>
        <w:rPr>
          <w:rFonts w:ascii="Frutiger LT Std 55 Roman" w:hAnsi="Frutiger LT Std 55 Roman"/>
          <w:b/>
          <w:caps/>
          <w:color w:val="FFFFFF" w:themeColor="background1"/>
          <w:spacing w:val="20"/>
          <w:sz w:val="24"/>
        </w:rPr>
      </w:pPr>
      <w:r>
        <w:rPr>
          <w:rFonts w:ascii="Frutiger LT Std 55 Roman" w:hAnsi="Frutiger LT Std 55 Roman"/>
          <w:b/>
          <w:caps/>
          <w:color w:val="FFFFFF" w:themeColor="background1"/>
          <w:spacing w:val="20"/>
          <w:sz w:val="24"/>
        </w:rPr>
        <w:t xml:space="preserve"> </w:t>
      </w:r>
      <w:r w:rsidR="00BE0745" w:rsidRPr="00082482">
        <w:rPr>
          <w:rFonts w:ascii="Frutiger LT Std 45 Light" w:eastAsiaTheme="minorHAnsi" w:hAnsi="Frutiger LT Std 45 Light"/>
          <w:b/>
          <w:caps/>
          <w:color w:val="FFFFFF" w:themeColor="background1"/>
          <w:spacing w:val="20"/>
          <w:sz w:val="24"/>
        </w:rPr>
        <w:t>Topic 3</w:t>
      </w:r>
      <w:r w:rsidR="00BE0745" w:rsidRPr="00767911">
        <w:rPr>
          <w:rFonts w:ascii="Frutiger LT Std 45 Light" w:eastAsiaTheme="minorHAnsi" w:hAnsi="Frutiger LT Std 45 Light"/>
          <w:b/>
          <w:color w:val="FFFFFF" w:themeColor="background1"/>
          <w:spacing w:val="20"/>
          <w:sz w:val="24"/>
        </w:rPr>
        <w:t>a</w:t>
      </w:r>
      <w:r w:rsidR="00BE0745" w:rsidRPr="00082482">
        <w:rPr>
          <w:rFonts w:ascii="Frutiger LT Std 45 Light" w:eastAsiaTheme="minorHAnsi" w:hAnsi="Frutiger LT Std 45 Light"/>
          <w:b/>
          <w:caps/>
          <w:color w:val="FFFFFF" w:themeColor="background1"/>
          <w:spacing w:val="20"/>
          <w:sz w:val="24"/>
        </w:rPr>
        <w:t>: Establish Procedures with Airlines</w:t>
      </w:r>
    </w:p>
    <w:p w:rsidR="00AB3324" w:rsidRPr="00AB3324" w:rsidRDefault="00AB3324" w:rsidP="00082482">
      <w:pPr>
        <w:keepNext/>
        <w:keepLines/>
        <w:spacing w:before="360"/>
        <w:rPr>
          <w:rFonts w:eastAsiaTheme="minorEastAsia"/>
        </w:rPr>
      </w:pPr>
      <w:r w:rsidRPr="00AB3324">
        <w:rPr>
          <w:rFonts w:eastAsiaTheme="minorEastAsia"/>
        </w:rPr>
        <w:t>This topic describes the collection and development of joint procedures with your local airlines as well as all other airlines which consider your airport for diversions.</w:t>
      </w:r>
      <w:r w:rsidR="006D185D">
        <w:rPr>
          <w:rFonts w:eastAsiaTheme="minorEastAsia"/>
        </w:rPr>
        <w:t xml:space="preserve"> </w:t>
      </w:r>
      <w:r w:rsidRPr="00AB3324">
        <w:rPr>
          <w:rFonts w:eastAsiaTheme="minorEastAsia"/>
        </w:rPr>
        <w:t xml:space="preserve"> </w:t>
      </w:r>
    </w:p>
    <w:p w:rsidR="00AB3324" w:rsidRDefault="00AB3324" w:rsidP="00082482">
      <w:pPr>
        <w:keepNext/>
        <w:keepLines/>
        <w:rPr>
          <w:rFonts w:eastAsiaTheme="minorEastAsia"/>
        </w:rPr>
      </w:pPr>
      <w:r w:rsidRPr="00AB3324">
        <w:rPr>
          <w:rFonts w:eastAsiaTheme="minorEastAsia"/>
        </w:rPr>
        <w:t xml:space="preserve">As noted in </w:t>
      </w:r>
      <w:r w:rsidRPr="009E6622">
        <w:rPr>
          <w:rFonts w:eastAsiaTheme="minorEastAsia"/>
        </w:rPr>
        <w:t>Part 1 - Fundamentals</w:t>
      </w:r>
      <w:r w:rsidRPr="00AB3324">
        <w:rPr>
          <w:rFonts w:eastAsiaTheme="minorEastAsia"/>
        </w:rPr>
        <w:t>, airlines are required to coordinate their extended delay contingency plans with both scheduled airports they serve and their diversion airports. The airline contingency plans should commit sufficient resources for plan implementation, but these resources may include those usually provided by the receiving airport to implement the plan.</w:t>
      </w:r>
      <w:r w:rsidR="006D185D">
        <w:rPr>
          <w:rFonts w:eastAsiaTheme="minorEastAsia"/>
        </w:rPr>
        <w:t xml:space="preserve"> </w:t>
      </w:r>
    </w:p>
    <w:p w:rsidR="00AB3324" w:rsidRPr="00AB3324" w:rsidRDefault="00AB3324" w:rsidP="00503986">
      <w:pPr>
        <w:rPr>
          <w:rFonts w:eastAsiaTheme="minorEastAsia"/>
        </w:rPr>
      </w:pPr>
      <w:r w:rsidRPr="00AB3324">
        <w:rPr>
          <w:rFonts w:eastAsiaTheme="minorEastAsia"/>
        </w:rPr>
        <w:t xml:space="preserve">It is recommended that the airline contingency plans </w:t>
      </w:r>
      <w:r w:rsidR="009E6622">
        <w:rPr>
          <w:rFonts w:eastAsiaTheme="minorEastAsia"/>
        </w:rPr>
        <w:t>be</w:t>
      </w:r>
      <w:r w:rsidRPr="00AB3324">
        <w:rPr>
          <w:rFonts w:eastAsiaTheme="minorEastAsia"/>
        </w:rPr>
        <w:t xml:space="preserve"> fully discussed and understood by your airport</w:t>
      </w:r>
      <w:r w:rsidR="009E6622">
        <w:rPr>
          <w:rFonts w:eastAsiaTheme="minorEastAsia"/>
        </w:rPr>
        <w:t>’</w:t>
      </w:r>
      <w:r w:rsidRPr="00AB3324">
        <w:rPr>
          <w:rFonts w:eastAsiaTheme="minorEastAsia"/>
        </w:rPr>
        <w:t xml:space="preserve">s IROPS </w:t>
      </w:r>
      <w:r w:rsidR="006D185D">
        <w:rPr>
          <w:rFonts w:eastAsiaTheme="minorEastAsia"/>
        </w:rPr>
        <w:t>Contingency Response Committee</w:t>
      </w:r>
      <w:r w:rsidRPr="00AB3324">
        <w:rPr>
          <w:rFonts w:eastAsiaTheme="minorEastAsia"/>
        </w:rPr>
        <w:t>.</w:t>
      </w:r>
      <w:r w:rsidR="006D185D">
        <w:rPr>
          <w:rFonts w:eastAsiaTheme="minorEastAsia"/>
        </w:rPr>
        <w:t xml:space="preserve"> </w:t>
      </w:r>
      <w:r w:rsidRPr="00AB3324">
        <w:rPr>
          <w:rFonts w:eastAsiaTheme="minorEastAsia"/>
        </w:rPr>
        <w:t xml:space="preserve">Subsequent considerations for potential impact of IROPS events resulting in </w:t>
      </w:r>
      <w:r>
        <w:rPr>
          <w:rFonts w:eastAsiaTheme="minorEastAsia"/>
        </w:rPr>
        <w:t>s</w:t>
      </w:r>
      <w:r w:rsidRPr="00AB3324">
        <w:rPr>
          <w:rFonts w:eastAsiaTheme="minorEastAsia"/>
        </w:rPr>
        <w:t xml:space="preserve">urge, </w:t>
      </w:r>
      <w:r>
        <w:rPr>
          <w:rFonts w:eastAsiaTheme="minorEastAsia"/>
        </w:rPr>
        <w:t>c</w:t>
      </w:r>
      <w:r w:rsidRPr="00AB3324">
        <w:rPr>
          <w:rFonts w:eastAsiaTheme="minorEastAsia"/>
        </w:rPr>
        <w:t xml:space="preserve">apacity, </w:t>
      </w:r>
      <w:r>
        <w:rPr>
          <w:rFonts w:eastAsiaTheme="minorEastAsia"/>
        </w:rPr>
        <w:t>o</w:t>
      </w:r>
      <w:r w:rsidRPr="00AB3324">
        <w:rPr>
          <w:rFonts w:eastAsiaTheme="minorEastAsia"/>
        </w:rPr>
        <w:t>ff-</w:t>
      </w:r>
      <w:r>
        <w:rPr>
          <w:rFonts w:eastAsiaTheme="minorEastAsia"/>
        </w:rPr>
        <w:t>h</w:t>
      </w:r>
      <w:r w:rsidRPr="00AB3324">
        <w:rPr>
          <w:rFonts w:eastAsiaTheme="minorEastAsia"/>
        </w:rPr>
        <w:t xml:space="preserve">ours operation, and </w:t>
      </w:r>
      <w:r>
        <w:rPr>
          <w:rFonts w:eastAsiaTheme="minorEastAsia"/>
        </w:rPr>
        <w:t>extended s</w:t>
      </w:r>
      <w:r w:rsidRPr="00AB3324">
        <w:rPr>
          <w:rFonts w:eastAsiaTheme="minorEastAsia"/>
        </w:rPr>
        <w:t>tay of aircraft should be addressed in your airport IROPS plan.</w:t>
      </w:r>
    </w:p>
    <w:p w:rsidR="00BE0745" w:rsidRPr="005351A7" w:rsidRDefault="00BE0745" w:rsidP="00503986">
      <w:pPr>
        <w:rPr>
          <w:rFonts w:eastAsiaTheme="minorEastAsia"/>
        </w:rPr>
      </w:pPr>
      <w:r w:rsidRPr="005351A7">
        <w:rPr>
          <w:rFonts w:eastAsiaTheme="minorEastAsia"/>
        </w:rPr>
        <w:t xml:space="preserve">The output from this topic is the population of Section </w:t>
      </w:r>
      <w:r>
        <w:rPr>
          <w:rFonts w:eastAsiaTheme="minorEastAsia"/>
        </w:rPr>
        <w:t>3</w:t>
      </w:r>
      <w:r w:rsidRPr="005351A7">
        <w:rPr>
          <w:rFonts w:eastAsiaTheme="minorEastAsia"/>
        </w:rPr>
        <w:t xml:space="preserve">.1.1 </w:t>
      </w:r>
      <w:r>
        <w:rPr>
          <w:rFonts w:eastAsiaTheme="minorEastAsia"/>
        </w:rPr>
        <w:t xml:space="preserve">– </w:t>
      </w:r>
      <w:r w:rsidR="00AB3324">
        <w:rPr>
          <w:rFonts w:eastAsiaTheme="minorEastAsia"/>
        </w:rPr>
        <w:t>Airlines</w:t>
      </w:r>
      <w:r w:rsidRPr="005351A7">
        <w:rPr>
          <w:rFonts w:eastAsiaTheme="minorEastAsia"/>
        </w:rPr>
        <w:t xml:space="preserve"> of the Resource B </w:t>
      </w:r>
      <w:r>
        <w:rPr>
          <w:rFonts w:eastAsiaTheme="minorEastAsia"/>
        </w:rPr>
        <w:t>–</w:t>
      </w:r>
      <w:r w:rsidRPr="005351A7">
        <w:rPr>
          <w:rFonts w:eastAsiaTheme="minorEastAsia"/>
        </w:rPr>
        <w:t xml:space="preserve"> Model IROPS </w:t>
      </w:r>
      <w:r w:rsidR="009E6622">
        <w:rPr>
          <w:rFonts w:eastAsiaTheme="minorEastAsia"/>
        </w:rPr>
        <w:t xml:space="preserve">Contingency </w:t>
      </w:r>
      <w:r w:rsidRPr="005351A7">
        <w:rPr>
          <w:rFonts w:eastAsiaTheme="minorEastAsia"/>
        </w:rPr>
        <w:t>Plan.</w:t>
      </w:r>
    </w:p>
    <w:p w:rsidR="00AB3324" w:rsidRPr="00AB3324" w:rsidRDefault="00AB3324" w:rsidP="00503986">
      <w:pPr>
        <w:rPr>
          <w:rFonts w:eastAsiaTheme="minorEastAsia"/>
          <w:b/>
        </w:rPr>
      </w:pPr>
      <w:r w:rsidRPr="00AB3324">
        <w:rPr>
          <w:rFonts w:eastAsiaTheme="minorEastAsia"/>
          <w:b/>
        </w:rPr>
        <w:t>Considerations:</w:t>
      </w:r>
      <w:r w:rsidR="006D185D">
        <w:rPr>
          <w:rFonts w:eastAsiaTheme="minorEastAsia"/>
          <w:b/>
        </w:rPr>
        <w:t xml:space="preserve"> </w:t>
      </w:r>
      <w:r w:rsidRPr="00AB3324">
        <w:rPr>
          <w:rFonts w:eastAsiaTheme="minorEastAsia"/>
        </w:rPr>
        <w:t>Safety remains the top priority for your airport. Other considerations may include the following:</w:t>
      </w:r>
    </w:p>
    <w:p w:rsidR="00AB3324" w:rsidRPr="00FE2E30" w:rsidRDefault="00AB3324" w:rsidP="00481BCD">
      <w:pPr>
        <w:pStyle w:val="ListParagraph"/>
        <w:numPr>
          <w:ilvl w:val="0"/>
          <w:numId w:val="24"/>
        </w:numPr>
        <w:spacing w:after="120"/>
        <w:ind w:left="547"/>
        <w:rPr>
          <w:rFonts w:eastAsiaTheme="minorEastAsia"/>
        </w:rPr>
      </w:pPr>
      <w:r w:rsidRPr="00FE2E30">
        <w:rPr>
          <w:rFonts w:eastAsiaTheme="minorEastAsia"/>
        </w:rPr>
        <w:t>Establish a communications procedure with each airline to ensure timely notification of the airline’s decision to divert flights scheduled to arrive at your airport, or for the decision to divert flights to your airport that were scheduled for another airport.</w:t>
      </w:r>
    </w:p>
    <w:p w:rsidR="00AB3324" w:rsidRPr="00FE2E30" w:rsidRDefault="00AB3324" w:rsidP="00481BCD">
      <w:pPr>
        <w:pStyle w:val="ListParagraph"/>
        <w:numPr>
          <w:ilvl w:val="0"/>
          <w:numId w:val="24"/>
        </w:numPr>
        <w:spacing w:after="120"/>
        <w:ind w:left="547"/>
        <w:rPr>
          <w:rFonts w:eastAsiaTheme="minorEastAsia"/>
        </w:rPr>
      </w:pPr>
      <w:r w:rsidRPr="00FE2E30">
        <w:rPr>
          <w:rFonts w:eastAsiaTheme="minorEastAsia"/>
        </w:rPr>
        <w:t>The communication procedure for all diverted flights should include periodic status</w:t>
      </w:r>
      <w:r w:rsidR="009E6622" w:rsidRPr="00FE2E30">
        <w:rPr>
          <w:rFonts w:eastAsiaTheme="minorEastAsia"/>
        </w:rPr>
        <w:t>,</w:t>
      </w:r>
      <w:r w:rsidRPr="00FE2E30">
        <w:rPr>
          <w:rFonts w:eastAsiaTheme="minorEastAsia"/>
        </w:rPr>
        <w:t xml:space="preserve"> continuing until such time the flight either arrives a</w:t>
      </w:r>
      <w:r w:rsidR="009E6622" w:rsidRPr="00FE2E30">
        <w:rPr>
          <w:rFonts w:eastAsiaTheme="minorEastAsia"/>
        </w:rPr>
        <w:t>t its scheduled destination</w:t>
      </w:r>
      <w:r w:rsidRPr="00FE2E30">
        <w:rPr>
          <w:rFonts w:eastAsiaTheme="minorEastAsia"/>
        </w:rPr>
        <w:t xml:space="preserve"> or until it has been cancelled. </w:t>
      </w:r>
    </w:p>
    <w:p w:rsidR="00AB3324" w:rsidRPr="00FE2E30" w:rsidRDefault="00AB3324" w:rsidP="00481BCD">
      <w:pPr>
        <w:pStyle w:val="ListParagraph"/>
        <w:numPr>
          <w:ilvl w:val="0"/>
          <w:numId w:val="24"/>
        </w:numPr>
        <w:spacing w:after="120"/>
        <w:ind w:left="547"/>
        <w:rPr>
          <w:rFonts w:eastAsiaTheme="minorEastAsia"/>
        </w:rPr>
      </w:pPr>
      <w:r w:rsidRPr="00FE2E30">
        <w:rPr>
          <w:rFonts w:eastAsiaTheme="minorEastAsia"/>
        </w:rPr>
        <w:t>During extraordinary situations, keeping the runways clear for diversions that may be low on fuel and maintaining the ability to safely park aircraft.</w:t>
      </w:r>
    </w:p>
    <w:p w:rsidR="00AB3324" w:rsidRPr="00FE2E30" w:rsidRDefault="00AB3324" w:rsidP="00481BCD">
      <w:pPr>
        <w:pStyle w:val="ListParagraph"/>
        <w:numPr>
          <w:ilvl w:val="0"/>
          <w:numId w:val="24"/>
        </w:numPr>
        <w:spacing w:after="120"/>
        <w:ind w:left="547"/>
        <w:rPr>
          <w:rFonts w:eastAsiaTheme="minorEastAsia"/>
        </w:rPr>
      </w:pPr>
      <w:r w:rsidRPr="00FE2E30">
        <w:rPr>
          <w:rFonts w:eastAsiaTheme="minorEastAsia"/>
        </w:rPr>
        <w:t xml:space="preserve">The next priority is to help passengers. </w:t>
      </w:r>
    </w:p>
    <w:p w:rsidR="00AB3324" w:rsidRPr="00FE2E30" w:rsidRDefault="00AB3324" w:rsidP="00481BCD">
      <w:pPr>
        <w:pStyle w:val="ListParagraph"/>
        <w:numPr>
          <w:ilvl w:val="0"/>
          <w:numId w:val="24"/>
        </w:numPr>
        <w:spacing w:after="120"/>
        <w:ind w:left="547"/>
        <w:rPr>
          <w:rFonts w:eastAsiaTheme="minorEastAsia"/>
        </w:rPr>
      </w:pPr>
      <w:r w:rsidRPr="00FE2E30">
        <w:rPr>
          <w:rFonts w:eastAsiaTheme="minorEastAsia"/>
        </w:rPr>
        <w:t>Many airports provide blankets and/or cots</w:t>
      </w:r>
      <w:r w:rsidR="009E6622" w:rsidRPr="00FE2E30">
        <w:rPr>
          <w:rFonts w:eastAsiaTheme="minorEastAsia"/>
        </w:rPr>
        <w:t>,</w:t>
      </w:r>
      <w:r w:rsidRPr="00FE2E30">
        <w:rPr>
          <w:rFonts w:eastAsiaTheme="minorEastAsia"/>
        </w:rPr>
        <w:t xml:space="preserve"> and all ensure the availability of food, water, and toiletries.</w:t>
      </w:r>
      <w:r w:rsidR="006D185D" w:rsidRPr="00FE2E30">
        <w:rPr>
          <w:rFonts w:eastAsiaTheme="minorEastAsia"/>
        </w:rPr>
        <w:t xml:space="preserve"> </w:t>
      </w:r>
    </w:p>
    <w:p w:rsidR="00AB3324" w:rsidRPr="00FE2E30" w:rsidRDefault="00AB3324" w:rsidP="00481BCD">
      <w:pPr>
        <w:pStyle w:val="ListParagraph"/>
        <w:numPr>
          <w:ilvl w:val="0"/>
          <w:numId w:val="24"/>
        </w:numPr>
        <w:spacing w:after="120"/>
        <w:ind w:left="547"/>
        <w:rPr>
          <w:rFonts w:eastAsiaTheme="minorEastAsia"/>
        </w:rPr>
      </w:pPr>
      <w:r w:rsidRPr="00FE2E30">
        <w:rPr>
          <w:rFonts w:eastAsiaTheme="minorEastAsia"/>
        </w:rPr>
        <w:t>Some airports also work with passengers experiencing disruptions to arrange for hotel accommodations and ground transportation.</w:t>
      </w:r>
      <w:r w:rsidR="006D185D" w:rsidRPr="00FE2E30">
        <w:rPr>
          <w:rFonts w:eastAsiaTheme="minorEastAsia"/>
        </w:rPr>
        <w:t xml:space="preserve"> </w:t>
      </w:r>
      <w:r w:rsidRPr="00FE2E30">
        <w:rPr>
          <w:rFonts w:eastAsiaTheme="minorEastAsia"/>
        </w:rPr>
        <w:t xml:space="preserve"> </w:t>
      </w:r>
    </w:p>
    <w:p w:rsidR="00AB3324" w:rsidRPr="00FE2E30" w:rsidRDefault="00AB3324" w:rsidP="00481BCD">
      <w:pPr>
        <w:pStyle w:val="ListParagraph"/>
        <w:numPr>
          <w:ilvl w:val="0"/>
          <w:numId w:val="24"/>
        </w:numPr>
        <w:spacing w:after="120"/>
        <w:ind w:left="547"/>
        <w:rPr>
          <w:rFonts w:eastAsiaTheme="minorEastAsia"/>
        </w:rPr>
      </w:pPr>
      <w:r w:rsidRPr="00FE2E30">
        <w:rPr>
          <w:rFonts w:eastAsiaTheme="minorEastAsia"/>
        </w:rPr>
        <w:t>Under extraordinary circumstances, airports should be able to take control of gates, unload passengers</w:t>
      </w:r>
      <w:r w:rsidR="009E6622" w:rsidRPr="00FE2E30">
        <w:rPr>
          <w:rFonts w:eastAsiaTheme="minorEastAsia"/>
        </w:rPr>
        <w:t>,</w:t>
      </w:r>
      <w:r w:rsidRPr="00FE2E30">
        <w:rPr>
          <w:rFonts w:eastAsiaTheme="minorEastAsia"/>
        </w:rPr>
        <w:t xml:space="preserve"> and direct equipment to serve planes with the greatest need, regardless of company affiliation.</w:t>
      </w:r>
    </w:p>
    <w:p w:rsidR="00BE0745" w:rsidRPr="005351A7" w:rsidRDefault="00BE0745" w:rsidP="00FE2E30">
      <w:pPr>
        <w:spacing w:before="240"/>
        <w:rPr>
          <w:rFonts w:eastAsiaTheme="minorEastAsia"/>
        </w:rPr>
      </w:pPr>
      <w:r w:rsidRPr="005351A7">
        <w:rPr>
          <w:rFonts w:eastAsiaTheme="minorEastAsia"/>
          <w:b/>
        </w:rPr>
        <w:t>Process:</w:t>
      </w:r>
      <w:r w:rsidRPr="005351A7">
        <w:rPr>
          <w:rFonts w:eastAsiaTheme="minorEastAsia"/>
        </w:rPr>
        <w:t xml:space="preserve"> </w:t>
      </w:r>
      <w:r w:rsidR="00AB3324" w:rsidRPr="00AB3324">
        <w:rPr>
          <w:rFonts w:eastAsiaTheme="minorEastAsia"/>
        </w:rPr>
        <w:t xml:space="preserve">Request </w:t>
      </w:r>
      <w:r w:rsidR="009E6622">
        <w:rPr>
          <w:rFonts w:eastAsiaTheme="minorEastAsia"/>
        </w:rPr>
        <w:t xml:space="preserve">that </w:t>
      </w:r>
      <w:r w:rsidR="00AB3324" w:rsidRPr="00AB3324">
        <w:rPr>
          <w:rFonts w:eastAsiaTheme="minorEastAsia"/>
        </w:rPr>
        <w:t>each airline that serves your airport be represented on</w:t>
      </w:r>
      <w:r w:rsidR="009E6622">
        <w:rPr>
          <w:rFonts w:eastAsiaTheme="minorEastAsia"/>
        </w:rPr>
        <w:t xml:space="preserve"> your a</w:t>
      </w:r>
      <w:r w:rsidR="00AB3324" w:rsidRPr="00AB3324">
        <w:rPr>
          <w:rFonts w:eastAsiaTheme="minorEastAsia"/>
        </w:rPr>
        <w:t xml:space="preserve">irport IROPS </w:t>
      </w:r>
      <w:r w:rsidR="006D185D">
        <w:rPr>
          <w:rFonts w:eastAsiaTheme="minorEastAsia"/>
        </w:rPr>
        <w:t>Contingency Response C</w:t>
      </w:r>
      <w:r w:rsidR="00AB3324" w:rsidRPr="00AB3324">
        <w:rPr>
          <w:rFonts w:eastAsiaTheme="minorEastAsia"/>
        </w:rPr>
        <w:t>ommittee.</w:t>
      </w:r>
      <w:r w:rsidR="006D185D">
        <w:rPr>
          <w:rFonts w:eastAsiaTheme="minorEastAsia"/>
        </w:rPr>
        <w:t xml:space="preserve"> </w:t>
      </w:r>
      <w:r w:rsidR="00AB3324" w:rsidRPr="00AB3324">
        <w:rPr>
          <w:rFonts w:eastAsiaTheme="minorEastAsia"/>
        </w:rPr>
        <w:t>Ensure that you have received a contingency plan from each airline that serves your airport (including those that consider your airport for diversions), review these plans, and contact individual airlines to resolve any concerns you may have.</w:t>
      </w:r>
      <w:r w:rsidR="006D185D">
        <w:rPr>
          <w:rFonts w:eastAsiaTheme="minorEastAsia"/>
        </w:rPr>
        <w:t xml:space="preserve"> </w:t>
      </w:r>
      <w:r w:rsidR="00AB3324" w:rsidRPr="00AB3324">
        <w:rPr>
          <w:rFonts w:eastAsiaTheme="minorEastAsia"/>
        </w:rPr>
        <w:t xml:space="preserve">Comments are particularly important if the airline has not provided sufficient details regarding how they will deal with extended tarmac delays at your airport (e.g., hasn’t addressed who will provide ground handling services upon arrival, isn’t clear regarding who </w:t>
      </w:r>
      <w:r w:rsidR="009E6622">
        <w:rPr>
          <w:rFonts w:eastAsiaTheme="minorEastAsia"/>
        </w:rPr>
        <w:t>it</w:t>
      </w:r>
      <w:r w:rsidR="00AB3324" w:rsidRPr="00AB3324">
        <w:rPr>
          <w:rFonts w:eastAsiaTheme="minorEastAsia"/>
        </w:rPr>
        <w:t xml:space="preserve"> would contact at the airport for assistance, doesn’t list who airport staff can contact at the airline to determine flight status).</w:t>
      </w:r>
      <w:r w:rsidR="006D185D">
        <w:rPr>
          <w:rFonts w:eastAsiaTheme="minorEastAsia"/>
        </w:rPr>
        <w:t xml:space="preserve"> </w:t>
      </w:r>
      <w:r w:rsidR="00AB3324" w:rsidRPr="00AB3324">
        <w:rPr>
          <w:rFonts w:eastAsiaTheme="minorEastAsia"/>
        </w:rPr>
        <w:t xml:space="preserve"> </w:t>
      </w:r>
    </w:p>
    <w:p w:rsidR="00BE0745" w:rsidRPr="005351A7" w:rsidRDefault="00AB3324" w:rsidP="00503986">
      <w:pPr>
        <w:rPr>
          <w:rFonts w:eastAsiaTheme="minorEastAsia"/>
          <w:b/>
        </w:rPr>
      </w:pPr>
      <w:r w:rsidRPr="005669B5">
        <w:rPr>
          <w:rFonts w:eastAsiaTheme="minorEastAsia"/>
          <w:b/>
        </w:rPr>
        <w:t>Note</w:t>
      </w:r>
      <w:r w:rsidRPr="005351A7">
        <w:rPr>
          <w:rFonts w:eastAsiaTheme="minorEastAsia"/>
        </w:rPr>
        <w:t xml:space="preserve">: </w:t>
      </w:r>
      <w:r w:rsidRPr="00AB3324">
        <w:rPr>
          <w:rFonts w:eastAsiaTheme="minorEastAsia"/>
        </w:rPr>
        <w:t>Ensur</w:t>
      </w:r>
      <w:r w:rsidR="009E6622">
        <w:rPr>
          <w:rFonts w:eastAsiaTheme="minorEastAsia"/>
        </w:rPr>
        <w:t xml:space="preserve">e you have a plan in place for </w:t>
      </w:r>
      <w:r w:rsidRPr="00AB3324">
        <w:rPr>
          <w:rFonts w:eastAsiaTheme="minorEastAsia"/>
        </w:rPr>
        <w:t>unscheduled international flights.</w:t>
      </w:r>
      <w:r w:rsidR="006D185D">
        <w:rPr>
          <w:rFonts w:eastAsiaTheme="minorEastAsia"/>
        </w:rPr>
        <w:t xml:space="preserve"> </w:t>
      </w:r>
      <w:r w:rsidRPr="00AB3324">
        <w:rPr>
          <w:rFonts w:eastAsiaTheme="minorEastAsia"/>
        </w:rPr>
        <w:t>If you have local CBP staff, this includes off-hours arrivals and international flights diverted from other airports.</w:t>
      </w:r>
      <w:r w:rsidR="006D185D">
        <w:rPr>
          <w:rFonts w:eastAsiaTheme="minorEastAsia"/>
        </w:rPr>
        <w:t xml:space="preserve"> </w:t>
      </w:r>
      <w:r w:rsidRPr="00AB3324">
        <w:rPr>
          <w:rFonts w:eastAsiaTheme="minorEastAsia"/>
        </w:rPr>
        <w:t xml:space="preserve"> If you do not have local CBP staff at your airport, ensure a</w:t>
      </w:r>
      <w:r w:rsidR="006F20A6">
        <w:rPr>
          <w:rFonts w:eastAsiaTheme="minorEastAsia"/>
        </w:rPr>
        <w:t>n IROPS</w:t>
      </w:r>
      <w:r w:rsidR="00FB4EFE">
        <w:rPr>
          <w:rFonts w:eastAsiaTheme="minorEastAsia"/>
        </w:rPr>
        <w:t xml:space="preserve"> plan is in place with regional CBP and local l</w:t>
      </w:r>
      <w:r w:rsidRPr="00AB3324">
        <w:rPr>
          <w:rFonts w:eastAsiaTheme="minorEastAsia"/>
        </w:rPr>
        <w:t xml:space="preserve">aw </w:t>
      </w:r>
      <w:r w:rsidR="00FB4EFE">
        <w:rPr>
          <w:rFonts w:eastAsiaTheme="minorEastAsia"/>
        </w:rPr>
        <w:t>e</w:t>
      </w:r>
      <w:r w:rsidRPr="00AB3324">
        <w:rPr>
          <w:rFonts w:eastAsiaTheme="minorEastAsia"/>
        </w:rPr>
        <w:t xml:space="preserve">nforcement to handle and/or offload passengers. </w:t>
      </w:r>
    </w:p>
    <w:p w:rsidR="00BE0745" w:rsidRPr="005351A7" w:rsidRDefault="00BE0745" w:rsidP="00FE2E30">
      <w:pPr>
        <w:spacing w:after="360"/>
        <w:rPr>
          <w:rFonts w:eastAsiaTheme="minorEastAsia"/>
        </w:rPr>
      </w:pPr>
      <w:r w:rsidRPr="005351A7">
        <w:rPr>
          <w:rFonts w:eastAsiaTheme="minorEastAsia"/>
          <w:b/>
        </w:rPr>
        <w:t>Format</w:t>
      </w:r>
      <w:r>
        <w:rPr>
          <w:rFonts w:eastAsiaTheme="minorEastAsia"/>
          <w:b/>
        </w:rPr>
        <w:t xml:space="preserve">: </w:t>
      </w:r>
      <w:r w:rsidR="00AB3324" w:rsidRPr="00AB3324">
        <w:rPr>
          <w:color w:val="000000"/>
        </w:rPr>
        <w:t xml:space="preserve">Use the table </w:t>
      </w:r>
      <w:r w:rsidR="00E476D7">
        <w:rPr>
          <w:color w:val="000000"/>
        </w:rPr>
        <w:t xml:space="preserve">(Procedures with Airlines) </w:t>
      </w:r>
      <w:r w:rsidR="00AB3324" w:rsidRPr="00AB3324">
        <w:rPr>
          <w:color w:val="000000"/>
        </w:rPr>
        <w:t>to catalog the local airline contingency plans and evaluate any gaps in equipment, gate utilization, ramp space, and/or communication procedures with passengers.</w:t>
      </w:r>
      <w:r w:rsidR="006D185D">
        <w:rPr>
          <w:color w:val="000000"/>
        </w:rPr>
        <w:t xml:space="preserve">  </w:t>
      </w:r>
      <w:r w:rsidR="00AB3324" w:rsidRPr="00AB3324">
        <w:rPr>
          <w:color w:val="000000"/>
        </w:rPr>
        <w:t>Determine a special procedure for coordination for nonscheduled airline f</w:t>
      </w:r>
      <w:r w:rsidR="00AB3324">
        <w:rPr>
          <w:color w:val="000000"/>
        </w:rPr>
        <w:t>lights at your airport and for i</w:t>
      </w:r>
      <w:r w:rsidR="00AB3324" w:rsidRPr="00AB3324">
        <w:rPr>
          <w:color w:val="000000"/>
        </w:rPr>
        <w:t xml:space="preserve">nternational </w:t>
      </w:r>
      <w:r w:rsidR="00AB3324">
        <w:rPr>
          <w:color w:val="000000"/>
        </w:rPr>
        <w:t>d</w:t>
      </w:r>
      <w:r w:rsidR="00AB3324" w:rsidRPr="00AB3324">
        <w:rPr>
          <w:color w:val="000000"/>
        </w:rPr>
        <w:t>iversions if you do not have local CBP staff at your airport.</w:t>
      </w:r>
      <w:r w:rsidR="006D185D">
        <w:rPr>
          <w:rFonts w:ascii="Arial" w:hAnsi="Arial" w:cs="Arial"/>
          <w:color w:val="000000"/>
        </w:rPr>
        <w:t xml:space="preserve"> </w:t>
      </w:r>
      <w:r w:rsidRPr="005351A7">
        <w:rPr>
          <w:rFonts w:eastAsiaTheme="minorEastAsia"/>
        </w:rPr>
        <w:t xml:space="preserve">A copy of the various procedures should be included as an appendix (see Appendix B of Resource B </w:t>
      </w:r>
      <w:r>
        <w:rPr>
          <w:rFonts w:eastAsiaTheme="minorEastAsia"/>
        </w:rPr>
        <w:t>–</w:t>
      </w:r>
      <w:r w:rsidRPr="005351A7">
        <w:rPr>
          <w:rFonts w:eastAsiaTheme="minorEastAsia"/>
        </w:rPr>
        <w:t xml:space="preserve"> Model IROPS </w:t>
      </w:r>
      <w:r w:rsidR="00FB4EFE">
        <w:rPr>
          <w:rFonts w:eastAsiaTheme="minorEastAsia"/>
        </w:rPr>
        <w:t xml:space="preserve">Contingency </w:t>
      </w:r>
      <w:r w:rsidRPr="005351A7">
        <w:rPr>
          <w:rFonts w:eastAsiaTheme="minorEastAsia"/>
        </w:rPr>
        <w:t xml:space="preserve">Plan). </w:t>
      </w:r>
    </w:p>
    <w:tbl>
      <w:tblPr>
        <w:tblW w:w="945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15"/>
        <w:gridCol w:w="2475"/>
        <w:gridCol w:w="4860"/>
      </w:tblGrid>
      <w:tr w:rsidR="00BE0745" w:rsidRPr="005351A7" w:rsidTr="00987347">
        <w:trPr>
          <w:tblHeader/>
        </w:trPr>
        <w:tc>
          <w:tcPr>
            <w:tcW w:w="9450" w:type="dxa"/>
            <w:gridSpan w:val="3"/>
            <w:tcBorders>
              <w:bottom w:val="single" w:sz="4" w:space="0" w:color="000000"/>
            </w:tcBorders>
            <w:shd w:val="clear" w:color="auto" w:fill="B8CCE4" w:themeFill="accent1" w:themeFillTint="66"/>
          </w:tcPr>
          <w:p w:rsidR="00BE0745" w:rsidRPr="000560C1" w:rsidRDefault="00BE0745" w:rsidP="00FE2E30">
            <w:pPr>
              <w:spacing w:before="120" w:after="120" w:line="312" w:lineRule="auto"/>
              <w:ind w:left="360"/>
              <w:jc w:val="center"/>
              <w:rPr>
                <w:rFonts w:eastAsiaTheme="minorEastAsia"/>
                <w:b/>
                <w:sz w:val="20"/>
                <w:szCs w:val="20"/>
              </w:rPr>
            </w:pPr>
            <w:r w:rsidRPr="000560C1">
              <w:rPr>
                <w:rFonts w:eastAsiaTheme="minorHAnsi"/>
                <w:b/>
                <w:szCs w:val="21"/>
              </w:rPr>
              <w:t>Procedures with Airlines</w:t>
            </w:r>
          </w:p>
          <w:p w:rsidR="00BE0745" w:rsidRPr="005351A7" w:rsidRDefault="007F4090" w:rsidP="00FE2E30">
            <w:pPr>
              <w:spacing w:before="120" w:after="120" w:line="312" w:lineRule="auto"/>
              <w:ind w:left="360"/>
              <w:jc w:val="center"/>
              <w:rPr>
                <w:rFonts w:eastAsiaTheme="minorEastAsia"/>
                <w:b/>
                <w:sz w:val="20"/>
                <w:szCs w:val="20"/>
              </w:rPr>
            </w:pPr>
            <w:r w:rsidRPr="000560C1">
              <w:rPr>
                <w:sz w:val="20"/>
                <w:szCs w:val="20"/>
              </w:rPr>
              <w:t>Please modify this table as appropriate for your needs, and add additional rows as necessary.</w:t>
            </w:r>
          </w:p>
        </w:tc>
      </w:tr>
      <w:tr w:rsidR="00BE0745" w:rsidRPr="00987347" w:rsidTr="0026587E">
        <w:trPr>
          <w:trHeight w:val="413"/>
          <w:tblHeader/>
        </w:trPr>
        <w:tc>
          <w:tcPr>
            <w:tcW w:w="2115" w:type="dxa"/>
            <w:shd w:val="clear" w:color="auto" w:fill="B8CCE4" w:themeFill="accent1" w:themeFillTint="66"/>
            <w:vAlign w:val="center"/>
          </w:tcPr>
          <w:p w:rsidR="00BE0745" w:rsidRPr="00987347" w:rsidRDefault="00BE0745" w:rsidP="00FE2E30">
            <w:pPr>
              <w:spacing w:after="0" w:line="312" w:lineRule="auto"/>
              <w:ind w:left="360"/>
              <w:rPr>
                <w:rFonts w:eastAsiaTheme="minorEastAsia"/>
                <w:b/>
                <w:szCs w:val="21"/>
              </w:rPr>
            </w:pPr>
            <w:r w:rsidRPr="00987347">
              <w:rPr>
                <w:rFonts w:eastAsiaTheme="minorEastAsia"/>
                <w:b/>
                <w:szCs w:val="21"/>
              </w:rPr>
              <w:t>Organization</w:t>
            </w:r>
          </w:p>
        </w:tc>
        <w:tc>
          <w:tcPr>
            <w:tcW w:w="2475" w:type="dxa"/>
            <w:shd w:val="clear" w:color="auto" w:fill="B8CCE4" w:themeFill="accent1" w:themeFillTint="66"/>
            <w:vAlign w:val="center"/>
          </w:tcPr>
          <w:p w:rsidR="00BE0745" w:rsidRPr="00987347" w:rsidRDefault="00BE0745" w:rsidP="00FE2E30">
            <w:pPr>
              <w:spacing w:after="0" w:line="312" w:lineRule="auto"/>
              <w:ind w:left="360"/>
              <w:rPr>
                <w:rFonts w:eastAsiaTheme="minorEastAsia"/>
                <w:b/>
                <w:szCs w:val="21"/>
              </w:rPr>
            </w:pPr>
            <w:r w:rsidRPr="00987347">
              <w:rPr>
                <w:rFonts w:eastAsiaTheme="minorEastAsia"/>
                <w:b/>
                <w:szCs w:val="21"/>
              </w:rPr>
              <w:t>Contact Name</w:t>
            </w:r>
          </w:p>
        </w:tc>
        <w:tc>
          <w:tcPr>
            <w:tcW w:w="4860" w:type="dxa"/>
            <w:shd w:val="clear" w:color="auto" w:fill="B8CCE4" w:themeFill="accent1" w:themeFillTint="66"/>
            <w:vAlign w:val="center"/>
          </w:tcPr>
          <w:p w:rsidR="00BE0745" w:rsidRPr="00987347" w:rsidRDefault="00BE0745" w:rsidP="00FE2E30">
            <w:pPr>
              <w:spacing w:after="0" w:line="312" w:lineRule="auto"/>
              <w:ind w:left="360"/>
              <w:jc w:val="center"/>
              <w:rPr>
                <w:rFonts w:eastAsiaTheme="minorEastAsia"/>
                <w:b/>
                <w:szCs w:val="21"/>
              </w:rPr>
            </w:pPr>
            <w:r w:rsidRPr="00987347">
              <w:rPr>
                <w:rFonts w:eastAsiaTheme="minorEastAsia"/>
                <w:b/>
                <w:szCs w:val="21"/>
              </w:rPr>
              <w:t>Local Agreements</w:t>
            </w:r>
          </w:p>
        </w:tc>
      </w:tr>
      <w:tr w:rsidR="00BE0745" w:rsidRPr="005351A7" w:rsidTr="00BE0745">
        <w:trPr>
          <w:trHeight w:val="566"/>
        </w:trPr>
        <w:tc>
          <w:tcPr>
            <w:tcW w:w="2115" w:type="dxa"/>
            <w:vAlign w:val="center"/>
          </w:tcPr>
          <w:p w:rsidR="00BE0745" w:rsidRPr="005351A7" w:rsidRDefault="00BE0745" w:rsidP="00BE0745">
            <w:pPr>
              <w:spacing w:line="312" w:lineRule="auto"/>
              <w:ind w:left="360"/>
              <w:jc w:val="center"/>
              <w:rPr>
                <w:rFonts w:eastAsiaTheme="minorEastAsia"/>
                <w:sz w:val="20"/>
                <w:szCs w:val="20"/>
              </w:rPr>
            </w:pPr>
          </w:p>
        </w:tc>
        <w:tc>
          <w:tcPr>
            <w:tcW w:w="2475" w:type="dxa"/>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9"/>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0"/>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0"/>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9"/>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02"/>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9"/>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0"/>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02"/>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9"/>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0"/>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02"/>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9"/>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bl>
    <w:p w:rsidR="00BE0745" w:rsidRPr="005351A7" w:rsidRDefault="00BE0745" w:rsidP="00BE0745">
      <w:pPr>
        <w:pStyle w:val="yiv291646605msonormal"/>
        <w:spacing w:before="0" w:beforeAutospacing="0" w:after="0" w:afterAutospacing="0" w:line="312" w:lineRule="auto"/>
        <w:jc w:val="center"/>
        <w:rPr>
          <w:b/>
          <w:sz w:val="20"/>
          <w:szCs w:val="20"/>
        </w:rPr>
      </w:pPr>
    </w:p>
    <w:p w:rsidR="00197EA9" w:rsidRPr="00197EA9" w:rsidRDefault="00197EA9" w:rsidP="00374109">
      <w:pPr>
        <w:pStyle w:val="yiv291646605msonormal"/>
        <w:keepNext/>
        <w:keepLines/>
        <w:shd w:val="clear" w:color="auto" w:fill="595959" w:themeFill="text1" w:themeFillTint="A6"/>
        <w:spacing w:before="0" w:beforeAutospacing="0" w:after="0" w:afterAutospacing="0" w:line="312" w:lineRule="auto"/>
        <w:jc w:val="left"/>
        <w:rPr>
          <w:rFonts w:ascii="Frutiger LT Std 55 Roman" w:hAnsi="Frutiger LT Std 55 Roman"/>
          <w:b/>
          <w:color w:val="FFFFFF" w:themeColor="background1"/>
          <w:sz w:val="6"/>
          <w:szCs w:val="6"/>
        </w:rPr>
      </w:pPr>
    </w:p>
    <w:p w:rsidR="00BE0745" w:rsidRPr="00082482" w:rsidRDefault="00374109" w:rsidP="003E17FC">
      <w:pPr>
        <w:keepNext/>
        <w:keepLines/>
        <w:shd w:val="clear" w:color="auto" w:fill="595959" w:themeFill="text1" w:themeFillTint="A6"/>
        <w:spacing w:line="360" w:lineRule="auto"/>
        <w:jc w:val="left"/>
        <w:rPr>
          <w:rFonts w:ascii="Frutiger LT Std 55 Roman" w:hAnsi="Frutiger LT Std 55 Roman"/>
          <w:b/>
          <w:caps/>
          <w:color w:val="FFFFFF" w:themeColor="background1"/>
          <w:spacing w:val="20"/>
          <w:sz w:val="24"/>
        </w:rPr>
      </w:pPr>
      <w:r w:rsidRPr="00374109">
        <w:rPr>
          <w:rFonts w:ascii="Frutiger LT Std 55 Roman" w:hAnsi="Frutiger LT Std 55 Roman"/>
          <w:b/>
          <w:color w:val="FFFFFF" w:themeColor="background1"/>
          <w:sz w:val="24"/>
        </w:rPr>
        <w:t xml:space="preserve"> </w:t>
      </w:r>
      <w:r w:rsidR="00BE0745" w:rsidRPr="003E17FC">
        <w:rPr>
          <w:rFonts w:ascii="Frutiger LT Std 45 Light" w:eastAsiaTheme="minorHAnsi" w:hAnsi="Frutiger LT Std 45 Light"/>
          <w:b/>
          <w:caps/>
          <w:color w:val="FFFFFF" w:themeColor="background1"/>
          <w:spacing w:val="20"/>
          <w:sz w:val="24"/>
        </w:rPr>
        <w:t>Topic 3</w:t>
      </w:r>
      <w:r w:rsidR="00A26A50" w:rsidRPr="003E17FC">
        <w:rPr>
          <w:rFonts w:ascii="Frutiger LT Std 45 Light" w:eastAsiaTheme="minorHAnsi" w:hAnsi="Frutiger LT Std 45 Light"/>
          <w:b/>
          <w:color w:val="FFFFFF" w:themeColor="background1"/>
          <w:spacing w:val="20"/>
          <w:sz w:val="24"/>
        </w:rPr>
        <w:t>b</w:t>
      </w:r>
      <w:r w:rsidR="00BE0745" w:rsidRPr="003E17FC">
        <w:rPr>
          <w:rFonts w:ascii="Frutiger LT Std 45 Light" w:eastAsiaTheme="minorHAnsi" w:hAnsi="Frutiger LT Std 45 Light"/>
          <w:b/>
          <w:caps/>
          <w:color w:val="FFFFFF" w:themeColor="background1"/>
          <w:spacing w:val="20"/>
          <w:sz w:val="24"/>
        </w:rPr>
        <w:t>: Establish Procedures with FAA</w:t>
      </w:r>
    </w:p>
    <w:p w:rsidR="00BE0745" w:rsidRPr="005351A7" w:rsidRDefault="00BE0745" w:rsidP="00374109">
      <w:pPr>
        <w:keepNext/>
        <w:keepLines/>
      </w:pPr>
      <w:r w:rsidRPr="005351A7">
        <w:t xml:space="preserve">This topic describes the collection and/or development of local procedures with the </w:t>
      </w:r>
      <w:r w:rsidR="001F382D">
        <w:t xml:space="preserve">FAA </w:t>
      </w:r>
      <w:r w:rsidRPr="005351A7">
        <w:t>for aircraft ground control procedures during extended tarmac delays.</w:t>
      </w:r>
      <w:r w:rsidR="006D185D">
        <w:t xml:space="preserve"> </w:t>
      </w:r>
      <w:r w:rsidRPr="005351A7">
        <w:t>It also describes guidance for shar</w:t>
      </w:r>
      <w:r w:rsidR="00326919">
        <w:t>ing of aircraft status between</w:t>
      </w:r>
      <w:r w:rsidRPr="005351A7">
        <w:t xml:space="preserve"> </w:t>
      </w:r>
      <w:r w:rsidR="006F6A73">
        <w:t>FAA</w:t>
      </w:r>
      <w:r w:rsidR="00326919">
        <w:t xml:space="preserve"> </w:t>
      </w:r>
      <w:r w:rsidRPr="005351A7">
        <w:t>and airport operations.</w:t>
      </w:r>
      <w:r w:rsidR="006D185D">
        <w:t xml:space="preserve"> </w:t>
      </w:r>
      <w:r w:rsidRPr="005351A7">
        <w:t xml:space="preserve">The output from this topic is the population of Section </w:t>
      </w:r>
      <w:r>
        <w:t>3</w:t>
      </w:r>
      <w:r w:rsidRPr="005351A7">
        <w:t>.1.</w:t>
      </w:r>
      <w:r>
        <w:t>2</w:t>
      </w:r>
      <w:r w:rsidRPr="005351A7">
        <w:t xml:space="preserve"> </w:t>
      </w:r>
      <w:r>
        <w:t>–</w:t>
      </w:r>
      <w:r w:rsidR="00AB3324">
        <w:t xml:space="preserve"> </w:t>
      </w:r>
      <w:r>
        <w:t xml:space="preserve">FAA of Resource B – </w:t>
      </w:r>
      <w:r w:rsidRPr="005351A7">
        <w:t xml:space="preserve">Model IROPS </w:t>
      </w:r>
      <w:r w:rsidR="00FB4EFE">
        <w:t xml:space="preserve">Contingency </w:t>
      </w:r>
      <w:r w:rsidRPr="005351A7">
        <w:t>Plan.</w:t>
      </w:r>
    </w:p>
    <w:p w:rsidR="00BE0745" w:rsidRPr="005351A7" w:rsidRDefault="00BE0745" w:rsidP="00374109">
      <w:r w:rsidRPr="005351A7">
        <w:rPr>
          <w:b/>
        </w:rPr>
        <w:t>Purpose:</w:t>
      </w:r>
      <w:r w:rsidRPr="005351A7">
        <w:t xml:space="preserve"> Establish local procedures and basic guidelines for airport operator coordination with local </w:t>
      </w:r>
      <w:r w:rsidR="00853196">
        <w:t xml:space="preserve">FAA </w:t>
      </w:r>
      <w:r w:rsidRPr="005351A7">
        <w:t>organization(s) in conjunction with local aircraft operators.</w:t>
      </w:r>
    </w:p>
    <w:p w:rsidR="00BE0745" w:rsidRPr="005351A7" w:rsidRDefault="00BE0745" w:rsidP="00374109">
      <w:r w:rsidRPr="005351A7">
        <w:rPr>
          <w:b/>
        </w:rPr>
        <w:t>Process:</w:t>
      </w:r>
      <w:r w:rsidRPr="005351A7">
        <w:t xml:space="preserve"> </w:t>
      </w:r>
      <w:r>
        <w:t xml:space="preserve">The </w:t>
      </w:r>
      <w:r w:rsidRPr="005351A7">
        <w:t>FAA has issued directives to air traffic personnel pertaining to aircraft making tarmac delay requests related to</w:t>
      </w:r>
      <w:r>
        <w:t xml:space="preserve"> the</w:t>
      </w:r>
      <w:r w:rsidRPr="005351A7">
        <w:t xml:space="preserve"> </w:t>
      </w:r>
      <w:r w:rsidR="002F2DF1">
        <w:t xml:space="preserve">United States </w:t>
      </w:r>
      <w:r w:rsidRPr="00FB4EFE">
        <w:t>DOT</w:t>
      </w:r>
      <w:r w:rsidR="002F2DF1">
        <w:t>’s</w:t>
      </w:r>
      <w:r w:rsidRPr="00FB4EFE">
        <w:t xml:space="preserve"> </w:t>
      </w:r>
      <w:r w:rsidR="00FB4EFE">
        <w:t>r</w:t>
      </w:r>
      <w:r w:rsidRPr="00FB4EFE">
        <w:t>ules on</w:t>
      </w:r>
      <w:r w:rsidRPr="005351A7">
        <w:rPr>
          <w:i/>
        </w:rPr>
        <w:t xml:space="preserve"> </w:t>
      </w:r>
      <w:r w:rsidR="00FB4EFE">
        <w:t xml:space="preserve">enhancing airline passenger protections </w:t>
      </w:r>
      <w:r w:rsidR="00FB4EFE" w:rsidRPr="00FB4EFE">
        <w:t xml:space="preserve">(14 CFR Part 259 </w:t>
      </w:r>
      <w:r w:rsidR="00FB4EFE" w:rsidRPr="00FB4EFE">
        <w:rPr>
          <w:i/>
        </w:rPr>
        <w:t>Enhanced Protections for Airline Passengers</w:t>
      </w:r>
      <w:r w:rsidR="00FB4EFE" w:rsidRPr="00FB4EFE">
        <w:t>)</w:t>
      </w:r>
      <w:r w:rsidRPr="005351A7">
        <w:t>.</w:t>
      </w:r>
      <w:r w:rsidR="006D185D">
        <w:t xml:space="preserve"> </w:t>
      </w:r>
      <w:r w:rsidRPr="005351A7">
        <w:t>These procedures are in addition to providing access to aircraft flight status.</w:t>
      </w:r>
      <w:r w:rsidR="006D185D">
        <w:t xml:space="preserve"> </w:t>
      </w:r>
    </w:p>
    <w:p w:rsidR="00BE0745" w:rsidRPr="005351A7" w:rsidRDefault="00BE0745" w:rsidP="00374109">
      <w:r w:rsidRPr="005351A7">
        <w:t xml:space="preserve">These directives provide guidance to aircraft operators for consideration of ground control procedures during situations related to the </w:t>
      </w:r>
      <w:r w:rsidR="006B13F4">
        <w:t>United States</w:t>
      </w:r>
      <w:r>
        <w:t xml:space="preserve"> DOT’s</w:t>
      </w:r>
      <w:r w:rsidR="002F2DF1">
        <w:t xml:space="preserve"> “</w:t>
      </w:r>
      <w:r w:rsidRPr="005351A7">
        <w:t>3-Hour Rule</w:t>
      </w:r>
      <w:r w:rsidR="002F2DF1">
        <w:t>”</w:t>
      </w:r>
      <w:r>
        <w:t xml:space="preserve"> and “4-Hour Rule.” </w:t>
      </w:r>
    </w:p>
    <w:p w:rsidR="00BE0745" w:rsidRPr="005351A7" w:rsidRDefault="00BE0745" w:rsidP="00374109">
      <w:r w:rsidRPr="005351A7">
        <w:t>Additionally</w:t>
      </w:r>
      <w:r>
        <w:t>,</w:t>
      </w:r>
      <w:r w:rsidRPr="005351A7">
        <w:t xml:space="preserve"> the FAA currently provides aviation service providers access to accurate, complete, and timely information in regard to expected flight delays and developing local situations.</w:t>
      </w:r>
      <w:r w:rsidR="006D185D">
        <w:t xml:space="preserve"> </w:t>
      </w:r>
      <w:r w:rsidRPr="005351A7">
        <w:t>These informati</w:t>
      </w:r>
      <w:r w:rsidR="002F2DF1">
        <w:t>on sources are provided on a non</w:t>
      </w:r>
      <w:r w:rsidRPr="005351A7">
        <w:t>interference to normal FAA operations basis.</w:t>
      </w:r>
    </w:p>
    <w:p w:rsidR="00BE0745" w:rsidRPr="005351A7" w:rsidRDefault="00BE0745" w:rsidP="00374109">
      <w:r w:rsidRPr="005351A7">
        <w:t xml:space="preserve">The IROPS Contingency Response Committee should confirm and document </w:t>
      </w:r>
      <w:r w:rsidR="002F2DF1">
        <w:t>its</w:t>
      </w:r>
      <w:r w:rsidRPr="005351A7">
        <w:t xml:space="preserve"> local ATC</w:t>
      </w:r>
      <w:r w:rsidR="008C638C">
        <w:t xml:space="preserve"> service</w:t>
      </w:r>
      <w:r w:rsidRPr="005351A7">
        <w:t xml:space="preserve"> actions specific to IROPS events.</w:t>
      </w:r>
    </w:p>
    <w:p w:rsidR="00BE0745" w:rsidRPr="005351A7" w:rsidRDefault="00BE0745" w:rsidP="00374109">
      <w:r w:rsidRPr="005351A7">
        <w:rPr>
          <w:b/>
        </w:rPr>
        <w:t xml:space="preserve">Format: </w:t>
      </w:r>
      <w:r w:rsidRPr="005351A7">
        <w:t>Use the table</w:t>
      </w:r>
      <w:r w:rsidRPr="005351A7">
        <w:rPr>
          <w:b/>
        </w:rPr>
        <w:t xml:space="preserve"> </w:t>
      </w:r>
      <w:r w:rsidR="00E476D7">
        <w:t xml:space="preserve">(Procedures with FAA) </w:t>
      </w:r>
      <w:r w:rsidRPr="005351A7">
        <w:t>to catalog the procedures once they are collected/developed to include in the Model IROPS Contingency Plan.</w:t>
      </w:r>
      <w:r w:rsidR="006D185D">
        <w:t xml:space="preserve"> </w:t>
      </w:r>
      <w:r w:rsidRPr="005351A7">
        <w:t xml:space="preserve">Also, the actual procedures should be included as an appendix (see Appendix B of Resource B </w:t>
      </w:r>
      <w:r>
        <w:t>–</w:t>
      </w:r>
      <w:r w:rsidRPr="005351A7">
        <w:t xml:space="preserve"> Model IROPS </w:t>
      </w:r>
      <w:r w:rsidR="002F2DF1">
        <w:t xml:space="preserve">Contingency </w:t>
      </w:r>
      <w:r w:rsidRPr="005351A7">
        <w:t xml:space="preserve">Plan). </w:t>
      </w:r>
      <w:r w:rsidRPr="005351A7">
        <w:tab/>
      </w:r>
    </w:p>
    <w:p w:rsidR="00BE0745" w:rsidRPr="005351A7" w:rsidRDefault="00BE0745" w:rsidP="00374109">
      <w:pPr>
        <w:rPr>
          <w:b/>
        </w:rPr>
      </w:pPr>
      <w:r w:rsidRPr="00211F5C">
        <w:rPr>
          <w:b/>
        </w:rPr>
        <w:t>Note:</w:t>
      </w:r>
      <w:r w:rsidRPr="005351A7">
        <w:t xml:space="preserve"> Consid</w:t>
      </w:r>
      <w:r>
        <w:t>er developing a ramp and tarmac parking plan that illus</w:t>
      </w:r>
      <w:r w:rsidRPr="005351A7">
        <w:t xml:space="preserve">trates areas on the airfield that may become an issue in the event of an IROPS event, and other movement areas that ATC </w:t>
      </w:r>
      <w:r w:rsidR="008C638C">
        <w:t xml:space="preserve">services </w:t>
      </w:r>
      <w:r w:rsidRPr="005351A7">
        <w:t xml:space="preserve">may identify as being problematic should you receive multiple diversions. </w:t>
      </w:r>
      <w:r w:rsidRPr="005351A7">
        <w:rPr>
          <w:b/>
        </w:rPr>
        <w:br w:type="page"/>
      </w:r>
    </w:p>
    <w:tbl>
      <w:tblPr>
        <w:tblW w:w="945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15"/>
        <w:gridCol w:w="2475"/>
        <w:gridCol w:w="4860"/>
      </w:tblGrid>
      <w:tr w:rsidR="00BE0745" w:rsidRPr="005351A7" w:rsidTr="00197EA9">
        <w:trPr>
          <w:tblHeader/>
        </w:trPr>
        <w:tc>
          <w:tcPr>
            <w:tcW w:w="9450" w:type="dxa"/>
            <w:gridSpan w:val="3"/>
            <w:tcBorders>
              <w:bottom w:val="single" w:sz="4" w:space="0" w:color="000000"/>
            </w:tcBorders>
            <w:shd w:val="clear" w:color="auto" w:fill="B8CCE4"/>
          </w:tcPr>
          <w:p w:rsidR="00BE0745" w:rsidRPr="000560C1" w:rsidRDefault="00BE0745" w:rsidP="00987347">
            <w:pPr>
              <w:spacing w:before="120" w:after="120" w:line="312" w:lineRule="auto"/>
              <w:ind w:left="360"/>
              <w:jc w:val="center"/>
              <w:rPr>
                <w:rFonts w:eastAsiaTheme="minorHAnsi"/>
                <w:b/>
                <w:szCs w:val="21"/>
              </w:rPr>
            </w:pPr>
            <w:r w:rsidRPr="000560C1">
              <w:rPr>
                <w:rFonts w:eastAsiaTheme="minorHAnsi"/>
                <w:b/>
                <w:szCs w:val="21"/>
              </w:rPr>
              <w:t>Procedures with FAA</w:t>
            </w:r>
          </w:p>
          <w:p w:rsidR="00BE0745" w:rsidRPr="005351A7" w:rsidRDefault="007F4090" w:rsidP="00197EA9">
            <w:pPr>
              <w:spacing w:before="120" w:after="120" w:line="240" w:lineRule="auto"/>
              <w:ind w:left="360"/>
              <w:jc w:val="center"/>
              <w:rPr>
                <w:rFonts w:eastAsiaTheme="minorEastAsia"/>
                <w:b/>
                <w:sz w:val="20"/>
                <w:szCs w:val="20"/>
              </w:rPr>
            </w:pPr>
            <w:r w:rsidRPr="000560C1">
              <w:rPr>
                <w:sz w:val="20"/>
                <w:szCs w:val="20"/>
              </w:rPr>
              <w:t>Please modify this table as appropriate for your needs, and add additional rows as necessary.</w:t>
            </w:r>
          </w:p>
        </w:tc>
      </w:tr>
      <w:tr w:rsidR="00BE0745" w:rsidRPr="00987347" w:rsidTr="00987347">
        <w:trPr>
          <w:trHeight w:val="432"/>
          <w:tblHeader/>
        </w:trPr>
        <w:tc>
          <w:tcPr>
            <w:tcW w:w="2115" w:type="dxa"/>
            <w:shd w:val="clear" w:color="auto" w:fill="B8CCE4" w:themeFill="accent1" w:themeFillTint="66"/>
            <w:vAlign w:val="center"/>
          </w:tcPr>
          <w:p w:rsidR="00BE0745" w:rsidRPr="00987347" w:rsidRDefault="00BE0745" w:rsidP="00197EA9">
            <w:pPr>
              <w:spacing w:after="0" w:line="312" w:lineRule="auto"/>
              <w:ind w:left="360"/>
              <w:rPr>
                <w:rFonts w:eastAsiaTheme="minorEastAsia"/>
                <w:b/>
                <w:szCs w:val="21"/>
              </w:rPr>
            </w:pPr>
            <w:r w:rsidRPr="00987347">
              <w:rPr>
                <w:rFonts w:eastAsiaTheme="minorEastAsia"/>
                <w:b/>
                <w:szCs w:val="21"/>
              </w:rPr>
              <w:t>Organization</w:t>
            </w:r>
          </w:p>
        </w:tc>
        <w:tc>
          <w:tcPr>
            <w:tcW w:w="2475" w:type="dxa"/>
            <w:shd w:val="clear" w:color="auto" w:fill="B8CCE4" w:themeFill="accent1" w:themeFillTint="66"/>
            <w:vAlign w:val="center"/>
          </w:tcPr>
          <w:p w:rsidR="00BE0745" w:rsidRPr="00987347" w:rsidRDefault="00BE0745" w:rsidP="00197EA9">
            <w:pPr>
              <w:spacing w:after="0" w:line="312" w:lineRule="auto"/>
              <w:ind w:left="360"/>
              <w:rPr>
                <w:rFonts w:eastAsiaTheme="minorEastAsia"/>
                <w:b/>
                <w:szCs w:val="21"/>
              </w:rPr>
            </w:pPr>
            <w:r w:rsidRPr="00987347">
              <w:rPr>
                <w:rFonts w:eastAsiaTheme="minorEastAsia"/>
                <w:b/>
                <w:szCs w:val="21"/>
              </w:rPr>
              <w:t>Contact Name</w:t>
            </w:r>
          </w:p>
        </w:tc>
        <w:tc>
          <w:tcPr>
            <w:tcW w:w="4860" w:type="dxa"/>
            <w:shd w:val="clear" w:color="auto" w:fill="B8CCE4" w:themeFill="accent1" w:themeFillTint="66"/>
            <w:vAlign w:val="center"/>
          </w:tcPr>
          <w:p w:rsidR="00BE0745" w:rsidRPr="00987347" w:rsidRDefault="00BE0745" w:rsidP="00197EA9">
            <w:pPr>
              <w:spacing w:after="0" w:line="312" w:lineRule="auto"/>
              <w:ind w:left="360"/>
              <w:jc w:val="center"/>
              <w:rPr>
                <w:rFonts w:eastAsiaTheme="minorEastAsia"/>
                <w:b/>
                <w:szCs w:val="21"/>
              </w:rPr>
            </w:pPr>
            <w:r w:rsidRPr="00987347">
              <w:rPr>
                <w:rFonts w:eastAsiaTheme="minorEastAsia"/>
                <w:b/>
                <w:szCs w:val="21"/>
              </w:rPr>
              <w:t>Local Agreements</w:t>
            </w:r>
          </w:p>
        </w:tc>
      </w:tr>
      <w:tr w:rsidR="00BE0745" w:rsidRPr="005351A7" w:rsidTr="00BE0745">
        <w:trPr>
          <w:trHeight w:val="566"/>
        </w:trPr>
        <w:tc>
          <w:tcPr>
            <w:tcW w:w="2115" w:type="dxa"/>
            <w:vAlign w:val="center"/>
          </w:tcPr>
          <w:p w:rsidR="00BE0745" w:rsidRPr="005351A7" w:rsidRDefault="00BE0745" w:rsidP="00BE0745">
            <w:pPr>
              <w:spacing w:line="312" w:lineRule="auto"/>
              <w:ind w:left="360"/>
              <w:jc w:val="center"/>
              <w:rPr>
                <w:rFonts w:eastAsiaTheme="minorEastAsia"/>
                <w:sz w:val="20"/>
                <w:szCs w:val="20"/>
              </w:rPr>
            </w:pPr>
          </w:p>
        </w:tc>
        <w:tc>
          <w:tcPr>
            <w:tcW w:w="2475" w:type="dxa"/>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9"/>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0"/>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0"/>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9"/>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02"/>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9"/>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0"/>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9"/>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02"/>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9"/>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0"/>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9"/>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02"/>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9"/>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0"/>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0"/>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0"/>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bl>
    <w:p w:rsidR="00BE0745" w:rsidRDefault="00BE0745">
      <w:pPr>
        <w:rPr>
          <w:b/>
          <w:sz w:val="20"/>
          <w:szCs w:val="20"/>
        </w:rPr>
      </w:pPr>
    </w:p>
    <w:p w:rsidR="00B72049" w:rsidRPr="00B72049" w:rsidRDefault="00B72049" w:rsidP="00B72049">
      <w:pPr>
        <w:pStyle w:val="yiv291646605msonormal"/>
        <w:keepNext/>
        <w:keepLines/>
        <w:shd w:val="clear" w:color="auto" w:fill="595959" w:themeFill="text1" w:themeFillTint="A6"/>
        <w:spacing w:before="0" w:beforeAutospacing="0" w:after="0" w:afterAutospacing="0" w:line="360" w:lineRule="auto"/>
        <w:jc w:val="left"/>
        <w:rPr>
          <w:rFonts w:ascii="Frutiger LT Std 55 Roman" w:hAnsi="Frutiger LT Std 55 Roman"/>
          <w:b/>
          <w:caps/>
          <w:color w:val="FFFFFF" w:themeColor="background1"/>
          <w:sz w:val="6"/>
          <w:szCs w:val="6"/>
        </w:rPr>
      </w:pPr>
    </w:p>
    <w:p w:rsidR="00197EA9" w:rsidRPr="003E17FC" w:rsidRDefault="00B72049" w:rsidP="003E17FC">
      <w:pPr>
        <w:keepNext/>
        <w:keepLines/>
        <w:shd w:val="clear" w:color="auto" w:fill="595959" w:themeFill="text1" w:themeFillTint="A6"/>
        <w:spacing w:line="360" w:lineRule="auto"/>
        <w:jc w:val="left"/>
        <w:rPr>
          <w:rFonts w:ascii="Frutiger LT Std 55 Roman" w:hAnsi="Frutiger LT Std 55 Roman"/>
          <w:b/>
          <w:caps/>
          <w:color w:val="FFFFFF" w:themeColor="background1"/>
          <w:spacing w:val="20"/>
          <w:sz w:val="24"/>
        </w:rPr>
      </w:pPr>
      <w:r>
        <w:rPr>
          <w:rFonts w:ascii="Frutiger LT Std 55 Roman" w:hAnsi="Frutiger LT Std 55 Roman"/>
          <w:b/>
          <w:caps/>
          <w:color w:val="FFFFFF" w:themeColor="background1"/>
          <w:sz w:val="24"/>
        </w:rPr>
        <w:t xml:space="preserve"> </w:t>
      </w:r>
      <w:r w:rsidR="00BE0745" w:rsidRPr="003E17FC">
        <w:rPr>
          <w:rFonts w:ascii="Frutiger LT Std 45 Light" w:eastAsiaTheme="minorHAnsi" w:hAnsi="Frutiger LT Std 45 Light"/>
          <w:b/>
          <w:caps/>
          <w:color w:val="FFFFFF" w:themeColor="background1"/>
          <w:spacing w:val="20"/>
          <w:sz w:val="24"/>
        </w:rPr>
        <w:t>Topic 3</w:t>
      </w:r>
      <w:r w:rsidR="00A26A50" w:rsidRPr="003E17FC">
        <w:rPr>
          <w:rFonts w:ascii="Frutiger LT Std 45 Light" w:eastAsiaTheme="minorHAnsi" w:hAnsi="Frutiger LT Std 45 Light"/>
          <w:b/>
          <w:color w:val="FFFFFF" w:themeColor="background1"/>
          <w:spacing w:val="20"/>
          <w:sz w:val="24"/>
        </w:rPr>
        <w:t>c</w:t>
      </w:r>
      <w:r w:rsidR="00BE0745" w:rsidRPr="003E17FC">
        <w:rPr>
          <w:rFonts w:ascii="Frutiger LT Std 45 Light" w:eastAsiaTheme="minorHAnsi" w:hAnsi="Frutiger LT Std 45 Light"/>
          <w:b/>
          <w:caps/>
          <w:color w:val="FFFFFF" w:themeColor="background1"/>
          <w:spacing w:val="20"/>
          <w:sz w:val="24"/>
        </w:rPr>
        <w:t>: Establish Procedures with CBP</w:t>
      </w:r>
    </w:p>
    <w:p w:rsidR="00BE0745" w:rsidRPr="00082482" w:rsidRDefault="00BE0745" w:rsidP="00B72049">
      <w:pPr>
        <w:keepNext/>
        <w:keepLines/>
        <w:rPr>
          <w:szCs w:val="21"/>
        </w:rPr>
      </w:pPr>
      <w:r w:rsidRPr="00082482">
        <w:rPr>
          <w:szCs w:val="21"/>
        </w:rPr>
        <w:t>This topic describes guidance for planning and developing local procedures with the CBP for unscheduled international flights associated with IROPS events. These should include CBP coordination procedures for international aircraft arriving from abroad that land in the U</w:t>
      </w:r>
      <w:r w:rsidR="002F2DF1" w:rsidRPr="00082482">
        <w:rPr>
          <w:szCs w:val="21"/>
        </w:rPr>
        <w:t>nited States</w:t>
      </w:r>
      <w:r w:rsidRPr="00082482">
        <w:rPr>
          <w:szCs w:val="21"/>
        </w:rPr>
        <w:t xml:space="preserve"> for reasons other than as a scheduled arrival and for international aircraft diverted to an airport other than the intended airport of destination.</w:t>
      </w:r>
      <w:r w:rsidR="006D185D" w:rsidRPr="00082482">
        <w:rPr>
          <w:szCs w:val="21"/>
        </w:rPr>
        <w:t xml:space="preserve"> </w:t>
      </w:r>
    </w:p>
    <w:p w:rsidR="00BE0745" w:rsidRPr="00082482" w:rsidRDefault="002F2DF1" w:rsidP="00082482">
      <w:pPr>
        <w:rPr>
          <w:szCs w:val="21"/>
        </w:rPr>
      </w:pPr>
      <w:r w:rsidRPr="00082482">
        <w:rPr>
          <w:szCs w:val="21"/>
        </w:rPr>
        <w:t xml:space="preserve">These </w:t>
      </w:r>
      <w:r w:rsidR="00BE0745" w:rsidRPr="00082482">
        <w:rPr>
          <w:szCs w:val="21"/>
        </w:rPr>
        <w:t>technical stops or diversions include flights that are technical fuel stops, emergency fuel stops, weather-related stops, mechanical incidents, stops due to illness on board the aircraft, or other emergency stops, including stops for terrorist-related incidents or precautions. These procedures should include provisions for supporting unscheduled and diverted arrivals of international flights into airports not normally staffed by the CBP.</w:t>
      </w:r>
    </w:p>
    <w:p w:rsidR="00BE0745" w:rsidRPr="00082482" w:rsidRDefault="00BE0745" w:rsidP="00082482">
      <w:pPr>
        <w:rPr>
          <w:szCs w:val="21"/>
        </w:rPr>
      </w:pPr>
      <w:r w:rsidRPr="00082482">
        <w:rPr>
          <w:b/>
          <w:szCs w:val="21"/>
        </w:rPr>
        <w:t>Purpose:</w:t>
      </w:r>
      <w:r w:rsidRPr="00082482">
        <w:rPr>
          <w:szCs w:val="21"/>
        </w:rPr>
        <w:t xml:space="preserve"> Establish local procedures and basic guidelines for the airport operator coordination with the CBP in conjunction with the FAA, TSA, and </w:t>
      </w:r>
      <w:r w:rsidR="002F2DF1" w:rsidRPr="00082482">
        <w:rPr>
          <w:szCs w:val="21"/>
        </w:rPr>
        <w:t>LEO</w:t>
      </w:r>
      <w:r w:rsidRPr="00082482">
        <w:rPr>
          <w:szCs w:val="21"/>
        </w:rPr>
        <w:t xml:space="preserve"> personnel for the appropriate handling and reporting of international aircraft diverted for emergency or exigent circumstances.</w:t>
      </w:r>
      <w:r w:rsidR="006D185D" w:rsidRPr="00082482">
        <w:rPr>
          <w:szCs w:val="21"/>
        </w:rPr>
        <w:t xml:space="preserve"> </w:t>
      </w:r>
      <w:r w:rsidRPr="00082482">
        <w:rPr>
          <w:szCs w:val="21"/>
        </w:rPr>
        <w:t>These procedures are subject to change as events may require.</w:t>
      </w:r>
    </w:p>
    <w:p w:rsidR="00BE0745" w:rsidRPr="00082482" w:rsidRDefault="00BE0745" w:rsidP="00082482">
      <w:pPr>
        <w:rPr>
          <w:szCs w:val="21"/>
        </w:rPr>
      </w:pPr>
      <w:r w:rsidRPr="00082482">
        <w:rPr>
          <w:szCs w:val="21"/>
        </w:rPr>
        <w:t>The output from this topic is the population of Section 3.1.</w:t>
      </w:r>
      <w:r w:rsidR="00B45051" w:rsidRPr="00082482">
        <w:rPr>
          <w:szCs w:val="21"/>
        </w:rPr>
        <w:t>3</w:t>
      </w:r>
      <w:r w:rsidRPr="00082482">
        <w:rPr>
          <w:szCs w:val="21"/>
        </w:rPr>
        <w:t xml:space="preserve"> –</w:t>
      </w:r>
      <w:r w:rsidR="00C728A7">
        <w:rPr>
          <w:szCs w:val="21"/>
        </w:rPr>
        <w:t xml:space="preserve"> </w:t>
      </w:r>
      <w:r w:rsidRPr="00082482">
        <w:rPr>
          <w:szCs w:val="21"/>
        </w:rPr>
        <w:t>CBP of Resource B – Model IROPS</w:t>
      </w:r>
      <w:r w:rsidR="002F2DF1" w:rsidRPr="00082482">
        <w:rPr>
          <w:szCs w:val="21"/>
        </w:rPr>
        <w:t xml:space="preserve"> Contingency </w:t>
      </w:r>
      <w:r w:rsidRPr="00082482">
        <w:rPr>
          <w:szCs w:val="21"/>
        </w:rPr>
        <w:t>Plan.</w:t>
      </w:r>
    </w:p>
    <w:p w:rsidR="00BE0745" w:rsidRPr="00082482" w:rsidRDefault="00BE0745" w:rsidP="00082482">
      <w:pPr>
        <w:rPr>
          <w:szCs w:val="21"/>
        </w:rPr>
      </w:pPr>
      <w:r w:rsidRPr="00082482">
        <w:rPr>
          <w:b/>
          <w:szCs w:val="21"/>
        </w:rPr>
        <w:t>Process:</w:t>
      </w:r>
      <w:r w:rsidRPr="00082482">
        <w:rPr>
          <w:szCs w:val="21"/>
        </w:rPr>
        <w:t xml:space="preserve"> At the national level, the CBP Headquarters – Office of Field Operations developed a contingency plan to address unscheduled arrivals, including flight diversions and technical fuel stops.</w:t>
      </w:r>
      <w:r w:rsidR="006D185D" w:rsidRPr="00082482">
        <w:rPr>
          <w:szCs w:val="21"/>
        </w:rPr>
        <w:t xml:space="preserve"> </w:t>
      </w:r>
      <w:r w:rsidRPr="00082482">
        <w:rPr>
          <w:szCs w:val="21"/>
        </w:rPr>
        <w:t>The Director, Field</w:t>
      </w:r>
      <w:r w:rsidR="002F2DF1" w:rsidRPr="00082482">
        <w:rPr>
          <w:szCs w:val="21"/>
        </w:rPr>
        <w:t xml:space="preserve"> Operations has authorized the p</w:t>
      </w:r>
      <w:r w:rsidRPr="00082482">
        <w:rPr>
          <w:szCs w:val="21"/>
        </w:rPr>
        <w:t xml:space="preserve">ort </w:t>
      </w:r>
      <w:r w:rsidR="002F2DF1" w:rsidRPr="00082482">
        <w:rPr>
          <w:szCs w:val="21"/>
        </w:rPr>
        <w:t>d</w:t>
      </w:r>
      <w:r w:rsidRPr="00082482">
        <w:rPr>
          <w:szCs w:val="21"/>
        </w:rPr>
        <w:t>irector to allow diverted flights in accordance with CBP established procedures.</w:t>
      </w:r>
      <w:r w:rsidR="006D185D" w:rsidRPr="00082482">
        <w:rPr>
          <w:szCs w:val="21"/>
        </w:rPr>
        <w:t xml:space="preserve"> </w:t>
      </w:r>
    </w:p>
    <w:p w:rsidR="00BE0745" w:rsidRPr="00082482" w:rsidRDefault="00BE0745" w:rsidP="00082482">
      <w:pPr>
        <w:rPr>
          <w:szCs w:val="21"/>
        </w:rPr>
      </w:pPr>
      <w:r w:rsidRPr="00082482">
        <w:rPr>
          <w:szCs w:val="21"/>
        </w:rPr>
        <w:t xml:space="preserve">In the event of </w:t>
      </w:r>
      <w:r w:rsidR="002F2DF1" w:rsidRPr="00082482">
        <w:rPr>
          <w:szCs w:val="21"/>
        </w:rPr>
        <w:t>a diverted international or pre</w:t>
      </w:r>
      <w:r w:rsidRPr="00082482">
        <w:rPr>
          <w:szCs w:val="21"/>
        </w:rPr>
        <w:t xml:space="preserve">cleared flight to an airport, the CBP will coordinate with the diverted airline and airport partners to permit deplaning passengers in the event of extended delays in accordance with the procedures below: </w:t>
      </w:r>
    </w:p>
    <w:p w:rsidR="00BE0745" w:rsidRPr="00082482" w:rsidRDefault="00BE0745" w:rsidP="00481BCD">
      <w:pPr>
        <w:numPr>
          <w:ilvl w:val="0"/>
          <w:numId w:val="9"/>
        </w:numPr>
        <w:spacing w:after="120"/>
        <w:rPr>
          <w:rFonts w:eastAsiaTheme="minorEastAsia"/>
          <w:szCs w:val="21"/>
        </w:rPr>
      </w:pPr>
      <w:r w:rsidRPr="00082482">
        <w:rPr>
          <w:rFonts w:eastAsiaTheme="minorEastAsia"/>
          <w:szCs w:val="21"/>
        </w:rPr>
        <w:t xml:space="preserve">The diverted airline will provide initial notification to the CBP </w:t>
      </w:r>
      <w:r w:rsidR="002F2DF1" w:rsidRPr="00082482">
        <w:rPr>
          <w:rFonts w:eastAsiaTheme="minorEastAsia"/>
          <w:szCs w:val="21"/>
        </w:rPr>
        <w:t>d</w:t>
      </w:r>
      <w:r w:rsidRPr="00082482">
        <w:rPr>
          <w:rFonts w:eastAsiaTheme="minorEastAsia"/>
          <w:szCs w:val="21"/>
        </w:rPr>
        <w:t xml:space="preserve">uty </w:t>
      </w:r>
      <w:r w:rsidR="002F2DF1" w:rsidRPr="00082482">
        <w:rPr>
          <w:rFonts w:eastAsiaTheme="minorEastAsia"/>
          <w:szCs w:val="21"/>
        </w:rPr>
        <w:t>s</w:t>
      </w:r>
      <w:r w:rsidRPr="00082482">
        <w:rPr>
          <w:rFonts w:eastAsiaTheme="minorEastAsia"/>
          <w:szCs w:val="21"/>
        </w:rPr>
        <w:t xml:space="preserve">upervisor or </w:t>
      </w:r>
      <w:r w:rsidR="002F2DF1" w:rsidRPr="00082482">
        <w:rPr>
          <w:rFonts w:eastAsiaTheme="minorEastAsia"/>
          <w:szCs w:val="21"/>
        </w:rPr>
        <w:t>w</w:t>
      </w:r>
      <w:r w:rsidRPr="00082482">
        <w:rPr>
          <w:rFonts w:eastAsiaTheme="minorEastAsia"/>
          <w:szCs w:val="21"/>
        </w:rPr>
        <w:t xml:space="preserve">atch </w:t>
      </w:r>
      <w:r w:rsidR="002F2DF1" w:rsidRPr="00082482">
        <w:rPr>
          <w:rFonts w:eastAsiaTheme="minorEastAsia"/>
          <w:szCs w:val="21"/>
        </w:rPr>
        <w:t>c</w:t>
      </w:r>
      <w:r w:rsidRPr="00082482">
        <w:rPr>
          <w:rFonts w:eastAsiaTheme="minorEastAsia"/>
          <w:szCs w:val="21"/>
        </w:rPr>
        <w:t>ommander.</w:t>
      </w:r>
    </w:p>
    <w:p w:rsidR="00BE0745" w:rsidRPr="00082482" w:rsidRDefault="00BE0745" w:rsidP="00481BCD">
      <w:pPr>
        <w:numPr>
          <w:ilvl w:val="0"/>
          <w:numId w:val="9"/>
        </w:numPr>
        <w:spacing w:after="120"/>
        <w:rPr>
          <w:rFonts w:eastAsiaTheme="minorEastAsia"/>
          <w:szCs w:val="21"/>
        </w:rPr>
      </w:pPr>
      <w:r w:rsidRPr="00082482">
        <w:rPr>
          <w:rFonts w:eastAsiaTheme="minorEastAsia"/>
          <w:szCs w:val="21"/>
        </w:rPr>
        <w:t>Deplaning of passengers will take place at the F</w:t>
      </w:r>
      <w:r w:rsidRPr="00082482">
        <w:rPr>
          <w:szCs w:val="21"/>
        </w:rPr>
        <w:t xml:space="preserve">ederal </w:t>
      </w:r>
      <w:r w:rsidRPr="00082482">
        <w:rPr>
          <w:rFonts w:eastAsiaTheme="minorEastAsia"/>
          <w:szCs w:val="21"/>
        </w:rPr>
        <w:t>I</w:t>
      </w:r>
      <w:r w:rsidRPr="00082482">
        <w:rPr>
          <w:szCs w:val="21"/>
        </w:rPr>
        <w:t xml:space="preserve">nspection </w:t>
      </w:r>
      <w:r w:rsidRPr="00082482">
        <w:rPr>
          <w:rFonts w:eastAsiaTheme="minorEastAsia"/>
          <w:szCs w:val="21"/>
        </w:rPr>
        <w:t>S</w:t>
      </w:r>
      <w:r w:rsidRPr="00082482">
        <w:rPr>
          <w:szCs w:val="21"/>
        </w:rPr>
        <w:t>tation (FIS)</w:t>
      </w:r>
      <w:r w:rsidRPr="00082482">
        <w:rPr>
          <w:rFonts w:eastAsiaTheme="minorEastAsia"/>
          <w:szCs w:val="21"/>
        </w:rPr>
        <w:t xml:space="preserve"> facility at an airport.</w:t>
      </w:r>
    </w:p>
    <w:p w:rsidR="00BE0745" w:rsidRPr="00082482" w:rsidRDefault="00BE0745" w:rsidP="00481BCD">
      <w:pPr>
        <w:numPr>
          <w:ilvl w:val="0"/>
          <w:numId w:val="9"/>
        </w:numPr>
        <w:spacing w:after="120"/>
        <w:rPr>
          <w:rFonts w:eastAsiaTheme="minorEastAsia"/>
          <w:szCs w:val="21"/>
        </w:rPr>
      </w:pPr>
      <w:r w:rsidRPr="00082482">
        <w:rPr>
          <w:rFonts w:eastAsiaTheme="minorEastAsia"/>
          <w:szCs w:val="21"/>
        </w:rPr>
        <w:t>Diverted flights that will not be processed will be secured in the transit lounge.</w:t>
      </w:r>
    </w:p>
    <w:p w:rsidR="00BE0745" w:rsidRPr="00082482" w:rsidRDefault="00BE0745" w:rsidP="00481BCD">
      <w:pPr>
        <w:numPr>
          <w:ilvl w:val="0"/>
          <w:numId w:val="9"/>
        </w:numPr>
        <w:spacing w:after="120"/>
        <w:rPr>
          <w:rFonts w:eastAsiaTheme="minorEastAsia"/>
          <w:szCs w:val="21"/>
        </w:rPr>
      </w:pPr>
      <w:r w:rsidRPr="00082482">
        <w:rPr>
          <w:rFonts w:eastAsiaTheme="minorEastAsia"/>
          <w:szCs w:val="21"/>
        </w:rPr>
        <w:t>Airline personnel are permitted in the transit lounge to provide food service to delayed passengers.</w:t>
      </w:r>
    </w:p>
    <w:p w:rsidR="00BE0745" w:rsidRPr="00082482" w:rsidRDefault="00BE0745" w:rsidP="00481BCD">
      <w:pPr>
        <w:numPr>
          <w:ilvl w:val="0"/>
          <w:numId w:val="9"/>
        </w:numPr>
        <w:spacing w:after="120"/>
        <w:rPr>
          <w:rFonts w:eastAsiaTheme="minorEastAsia"/>
          <w:szCs w:val="21"/>
        </w:rPr>
      </w:pPr>
      <w:r w:rsidRPr="00082482">
        <w:rPr>
          <w:rFonts w:eastAsiaTheme="minorEastAsia"/>
          <w:szCs w:val="21"/>
        </w:rPr>
        <w:t>The CBP, in coordination with airport partners, will ensure passengers remain secure in the transit lounge in the FIS area</w:t>
      </w:r>
      <w:r w:rsidR="002F2DF1" w:rsidRPr="00082482">
        <w:rPr>
          <w:rFonts w:eastAsiaTheme="minorEastAsia"/>
          <w:szCs w:val="21"/>
        </w:rPr>
        <w:t>,</w:t>
      </w:r>
      <w:r w:rsidRPr="00082482">
        <w:rPr>
          <w:rFonts w:eastAsiaTheme="minorEastAsia"/>
          <w:szCs w:val="21"/>
        </w:rPr>
        <w:t xml:space="preserve"> preventing association with other passengers, domestic or foreign.</w:t>
      </w:r>
    </w:p>
    <w:p w:rsidR="00BE0745" w:rsidRPr="00082482" w:rsidRDefault="00BE0745" w:rsidP="00481BCD">
      <w:pPr>
        <w:numPr>
          <w:ilvl w:val="0"/>
          <w:numId w:val="9"/>
        </w:numPr>
        <w:spacing w:after="120"/>
        <w:rPr>
          <w:rFonts w:eastAsiaTheme="minorEastAsia"/>
          <w:szCs w:val="21"/>
        </w:rPr>
      </w:pPr>
      <w:r w:rsidRPr="00082482">
        <w:rPr>
          <w:rFonts w:eastAsiaTheme="minorEastAsia"/>
          <w:szCs w:val="21"/>
        </w:rPr>
        <w:t xml:space="preserve">Crew changes and servicing aboard an aircraft undergoing a technical stop/diversion will be permitted, without full inspection of the passengers and baggage, if the carrier provides 100% </w:t>
      </w:r>
      <w:r w:rsidR="002F2DF1" w:rsidRPr="00082482">
        <w:rPr>
          <w:rFonts w:eastAsiaTheme="minorEastAsia"/>
          <w:szCs w:val="21"/>
        </w:rPr>
        <w:t>a</w:t>
      </w:r>
      <w:r w:rsidRPr="00082482">
        <w:rPr>
          <w:rFonts w:eastAsiaTheme="minorEastAsia"/>
          <w:szCs w:val="21"/>
        </w:rPr>
        <w:t xml:space="preserve">dvance </w:t>
      </w:r>
      <w:r w:rsidR="002F2DF1" w:rsidRPr="00082482">
        <w:rPr>
          <w:rFonts w:eastAsiaTheme="minorEastAsia"/>
          <w:szCs w:val="21"/>
        </w:rPr>
        <w:t>passenger i</w:t>
      </w:r>
      <w:r w:rsidRPr="00082482">
        <w:rPr>
          <w:rFonts w:eastAsiaTheme="minorEastAsia"/>
          <w:szCs w:val="21"/>
        </w:rPr>
        <w:t>nformation (API) prior to the aircraft’s arrival.</w:t>
      </w:r>
    </w:p>
    <w:p w:rsidR="00BE0745" w:rsidRPr="00082482" w:rsidRDefault="00BE0745" w:rsidP="00481BCD">
      <w:pPr>
        <w:numPr>
          <w:ilvl w:val="0"/>
          <w:numId w:val="9"/>
        </w:numPr>
        <w:spacing w:after="120"/>
        <w:rPr>
          <w:rFonts w:eastAsiaTheme="minorEastAsia"/>
          <w:szCs w:val="21"/>
        </w:rPr>
      </w:pPr>
      <w:r w:rsidRPr="00082482">
        <w:rPr>
          <w:rFonts w:eastAsiaTheme="minorEastAsia"/>
          <w:szCs w:val="21"/>
        </w:rPr>
        <w:t>All passengers remain on board, except for protracted stays.</w:t>
      </w:r>
      <w:r w:rsidR="006D185D" w:rsidRPr="00082482">
        <w:rPr>
          <w:rFonts w:eastAsiaTheme="minorEastAsia"/>
          <w:szCs w:val="21"/>
        </w:rPr>
        <w:t xml:space="preserve"> </w:t>
      </w:r>
      <w:r w:rsidRPr="00082482">
        <w:rPr>
          <w:rFonts w:eastAsiaTheme="minorEastAsia"/>
          <w:szCs w:val="21"/>
        </w:rPr>
        <w:t>A “protracted stay” is generally defined as the aircraft remaining on the tarmac in excess of 2 hours where CBP personnel are stationed.</w:t>
      </w:r>
    </w:p>
    <w:p w:rsidR="00BE0745" w:rsidRPr="00082482" w:rsidRDefault="00BE0745" w:rsidP="00481BCD">
      <w:pPr>
        <w:numPr>
          <w:ilvl w:val="0"/>
          <w:numId w:val="9"/>
        </w:numPr>
        <w:spacing w:after="120"/>
        <w:rPr>
          <w:rFonts w:eastAsiaTheme="minorEastAsia"/>
          <w:szCs w:val="21"/>
        </w:rPr>
      </w:pPr>
      <w:r w:rsidRPr="00082482">
        <w:rPr>
          <w:rFonts w:eastAsiaTheme="minorEastAsia"/>
          <w:szCs w:val="21"/>
        </w:rPr>
        <w:t>No new passengers or cargo are added at the technical stop.</w:t>
      </w:r>
    </w:p>
    <w:p w:rsidR="00BE0745" w:rsidRPr="00082482" w:rsidRDefault="00BE0745" w:rsidP="00481BCD">
      <w:pPr>
        <w:numPr>
          <w:ilvl w:val="0"/>
          <w:numId w:val="9"/>
        </w:numPr>
        <w:spacing w:after="120"/>
        <w:rPr>
          <w:rFonts w:eastAsiaTheme="minorEastAsia"/>
          <w:szCs w:val="21"/>
        </w:rPr>
      </w:pPr>
      <w:r w:rsidRPr="00082482">
        <w:rPr>
          <w:rFonts w:eastAsiaTheme="minorEastAsia"/>
          <w:szCs w:val="21"/>
        </w:rPr>
        <w:t>CBP retains the option to require all passengers, crew, and baggage to disembark and clear through CBP passport and baggage control.</w:t>
      </w:r>
    </w:p>
    <w:p w:rsidR="00BE0745" w:rsidRPr="00082482" w:rsidRDefault="00BE0745" w:rsidP="00082482">
      <w:pPr>
        <w:rPr>
          <w:b/>
          <w:szCs w:val="21"/>
        </w:rPr>
      </w:pPr>
      <w:r w:rsidRPr="0060427F">
        <w:rPr>
          <w:rFonts w:ascii="Times" w:hAnsi="Times"/>
          <w:b/>
          <w:szCs w:val="21"/>
        </w:rPr>
        <w:t>Format:</w:t>
      </w:r>
      <w:r w:rsidRPr="00082482">
        <w:rPr>
          <w:b/>
          <w:szCs w:val="21"/>
        </w:rPr>
        <w:t xml:space="preserve"> </w:t>
      </w:r>
      <w:r w:rsidRPr="00082482">
        <w:rPr>
          <w:szCs w:val="21"/>
        </w:rPr>
        <w:t>All international diverted aircraft under the jurisdiction of the airport area of responsibility will be closely monitored.</w:t>
      </w:r>
      <w:r w:rsidR="006D185D" w:rsidRPr="00082482">
        <w:rPr>
          <w:szCs w:val="21"/>
        </w:rPr>
        <w:t xml:space="preserve"> </w:t>
      </w:r>
      <w:r w:rsidRPr="00082482">
        <w:rPr>
          <w:szCs w:val="21"/>
        </w:rPr>
        <w:t>All actions related to the aircraft, persons, and cargo on</w:t>
      </w:r>
      <w:r w:rsidR="006D185D" w:rsidRPr="00082482">
        <w:rPr>
          <w:szCs w:val="21"/>
        </w:rPr>
        <w:t xml:space="preserve"> </w:t>
      </w:r>
      <w:r w:rsidRPr="00082482">
        <w:rPr>
          <w:szCs w:val="21"/>
        </w:rPr>
        <w:t xml:space="preserve">board will </w:t>
      </w:r>
      <w:r w:rsidR="002F2DF1" w:rsidRPr="00082482">
        <w:rPr>
          <w:szCs w:val="21"/>
        </w:rPr>
        <w:t xml:space="preserve">be </w:t>
      </w:r>
      <w:r w:rsidRPr="00082482">
        <w:rPr>
          <w:szCs w:val="21"/>
        </w:rPr>
        <w:t>coordinated with the CBP, airport, air carrier, local law enforcement, and other government agency representatives.</w:t>
      </w:r>
      <w:r w:rsidR="006D185D" w:rsidRPr="00082482">
        <w:rPr>
          <w:szCs w:val="21"/>
        </w:rPr>
        <w:t xml:space="preserve"> </w:t>
      </w:r>
      <w:r w:rsidRPr="00082482">
        <w:rPr>
          <w:szCs w:val="21"/>
        </w:rPr>
        <w:t>All actions taken by the CBP, airport, air carrier, local law enforcement, or other government agencies must be imm</w:t>
      </w:r>
      <w:r w:rsidR="002F2DF1" w:rsidRPr="00082482">
        <w:rPr>
          <w:szCs w:val="21"/>
        </w:rPr>
        <w:t>ediately reported to the watch c</w:t>
      </w:r>
      <w:r w:rsidRPr="00082482">
        <w:rPr>
          <w:szCs w:val="21"/>
        </w:rPr>
        <w:t>ommander.</w:t>
      </w:r>
      <w:r w:rsidR="006D185D" w:rsidRPr="00082482">
        <w:rPr>
          <w:szCs w:val="21"/>
        </w:rPr>
        <w:t xml:space="preserve"> </w:t>
      </w:r>
      <w:r w:rsidRPr="00082482">
        <w:rPr>
          <w:szCs w:val="21"/>
        </w:rPr>
        <w:t>Specific procedures and requirements for various situations are detailed below:</w:t>
      </w:r>
    </w:p>
    <w:p w:rsidR="00BE0745" w:rsidRPr="00082482" w:rsidRDefault="002F2DF1" w:rsidP="00082482">
      <w:pPr>
        <w:rPr>
          <w:szCs w:val="21"/>
        </w:rPr>
      </w:pPr>
      <w:r w:rsidRPr="0060427F">
        <w:rPr>
          <w:rFonts w:ascii="Times" w:hAnsi="Times"/>
          <w:b/>
          <w:szCs w:val="21"/>
        </w:rPr>
        <w:t>CBP r</w:t>
      </w:r>
      <w:r w:rsidR="00BE0745" w:rsidRPr="0060427F">
        <w:rPr>
          <w:rFonts w:ascii="Times" w:hAnsi="Times"/>
          <w:b/>
          <w:szCs w:val="21"/>
        </w:rPr>
        <w:t xml:space="preserve">eporting </w:t>
      </w:r>
      <w:r w:rsidRPr="0060427F">
        <w:rPr>
          <w:rFonts w:ascii="Times" w:hAnsi="Times"/>
          <w:b/>
          <w:szCs w:val="21"/>
        </w:rPr>
        <w:t>r</w:t>
      </w:r>
      <w:r w:rsidR="00BE0745" w:rsidRPr="0060427F">
        <w:rPr>
          <w:rFonts w:ascii="Times" w:hAnsi="Times"/>
          <w:b/>
          <w:szCs w:val="21"/>
        </w:rPr>
        <w:t xml:space="preserve">equirements for all </w:t>
      </w:r>
      <w:r w:rsidRPr="0060427F">
        <w:rPr>
          <w:rFonts w:ascii="Times" w:hAnsi="Times"/>
          <w:b/>
          <w:szCs w:val="21"/>
        </w:rPr>
        <w:t>f</w:t>
      </w:r>
      <w:r w:rsidR="00BE0745" w:rsidRPr="0060427F">
        <w:rPr>
          <w:rFonts w:ascii="Times" w:hAnsi="Times"/>
          <w:b/>
          <w:szCs w:val="21"/>
        </w:rPr>
        <w:t xml:space="preserve">light </w:t>
      </w:r>
      <w:r w:rsidRPr="0060427F">
        <w:rPr>
          <w:rFonts w:ascii="Times" w:hAnsi="Times"/>
          <w:b/>
          <w:szCs w:val="21"/>
        </w:rPr>
        <w:t>d</w:t>
      </w:r>
      <w:r w:rsidR="00BE0745" w:rsidRPr="0060427F">
        <w:rPr>
          <w:rFonts w:ascii="Times" w:hAnsi="Times"/>
          <w:b/>
          <w:szCs w:val="21"/>
        </w:rPr>
        <w:t>iversions:</w:t>
      </w:r>
      <w:r w:rsidR="00BE0745" w:rsidRPr="00082482">
        <w:rPr>
          <w:b/>
          <w:szCs w:val="21"/>
        </w:rPr>
        <w:t xml:space="preserve"> </w:t>
      </w:r>
      <w:r w:rsidR="00BE0745" w:rsidRPr="00082482">
        <w:rPr>
          <w:szCs w:val="21"/>
        </w:rPr>
        <w:t xml:space="preserve">The following notifications must be made to the </w:t>
      </w:r>
      <w:r w:rsidRPr="00082482">
        <w:rPr>
          <w:szCs w:val="21"/>
        </w:rPr>
        <w:t>airport field office, border security staff, field office watch commander, and airport field watch commander:</w:t>
      </w:r>
    </w:p>
    <w:p w:rsidR="00BE0745" w:rsidRPr="00082482" w:rsidRDefault="00BE0745" w:rsidP="00082482">
      <w:pPr>
        <w:rPr>
          <w:szCs w:val="21"/>
        </w:rPr>
      </w:pPr>
      <w:r w:rsidRPr="00082482">
        <w:rPr>
          <w:szCs w:val="21"/>
        </w:rPr>
        <w:t>The following information is needed:</w:t>
      </w:r>
      <w:r w:rsidRPr="00082482">
        <w:rPr>
          <w:szCs w:val="21"/>
        </w:rPr>
        <w:tab/>
      </w:r>
    </w:p>
    <w:p w:rsidR="00BE0745" w:rsidRPr="00082482" w:rsidRDefault="00BE0745" w:rsidP="00481BCD">
      <w:pPr>
        <w:pStyle w:val="ListParagraph"/>
        <w:numPr>
          <w:ilvl w:val="3"/>
          <w:numId w:val="5"/>
        </w:numPr>
        <w:spacing w:after="120"/>
        <w:ind w:left="720"/>
        <w:rPr>
          <w:szCs w:val="21"/>
        </w:rPr>
      </w:pPr>
      <w:r w:rsidRPr="00082482">
        <w:rPr>
          <w:szCs w:val="21"/>
        </w:rPr>
        <w:t>Flight number and name of the airport to which the flight has been diverted.</w:t>
      </w:r>
    </w:p>
    <w:p w:rsidR="00BE0745" w:rsidRPr="00082482" w:rsidRDefault="00BE0745" w:rsidP="00481BCD">
      <w:pPr>
        <w:pStyle w:val="ListParagraph"/>
        <w:numPr>
          <w:ilvl w:val="0"/>
          <w:numId w:val="5"/>
        </w:numPr>
        <w:spacing w:after="120"/>
        <w:rPr>
          <w:szCs w:val="21"/>
        </w:rPr>
      </w:pPr>
      <w:r w:rsidRPr="00082482">
        <w:rPr>
          <w:szCs w:val="21"/>
        </w:rPr>
        <w:t>ETA (estimated time of arrival) at original airport, ETA at diverted airport, actual block time.</w:t>
      </w:r>
    </w:p>
    <w:p w:rsidR="00BE0745" w:rsidRPr="00082482" w:rsidRDefault="00BE0745" w:rsidP="00481BCD">
      <w:pPr>
        <w:pStyle w:val="ListParagraph"/>
        <w:numPr>
          <w:ilvl w:val="0"/>
          <w:numId w:val="5"/>
        </w:numPr>
        <w:spacing w:after="120"/>
        <w:rPr>
          <w:szCs w:val="21"/>
        </w:rPr>
      </w:pPr>
      <w:r w:rsidRPr="00082482">
        <w:rPr>
          <w:szCs w:val="21"/>
        </w:rPr>
        <w:t>Types of security at the gate/airport to ensure passengers remain on board, or if deplaned, remain in a secure area while awaiting CBP processing and clearance.</w:t>
      </w:r>
    </w:p>
    <w:p w:rsidR="00BE0745" w:rsidRPr="00082482" w:rsidRDefault="00BE0745" w:rsidP="00481BCD">
      <w:pPr>
        <w:pStyle w:val="ListParagraph"/>
        <w:numPr>
          <w:ilvl w:val="0"/>
          <w:numId w:val="5"/>
        </w:numPr>
        <w:spacing w:after="120"/>
        <w:rPr>
          <w:szCs w:val="21"/>
        </w:rPr>
      </w:pPr>
      <w:r w:rsidRPr="00082482">
        <w:rPr>
          <w:szCs w:val="21"/>
        </w:rPr>
        <w:t>Any types of special requests/needs by the pilot, passengers</w:t>
      </w:r>
      <w:r w:rsidR="002F2DF1" w:rsidRPr="00082482">
        <w:rPr>
          <w:szCs w:val="21"/>
        </w:rPr>
        <w:t>,</w:t>
      </w:r>
      <w:r w:rsidRPr="00082482">
        <w:rPr>
          <w:szCs w:val="21"/>
        </w:rPr>
        <w:t xml:space="preserve"> or assistance offered by CBP personnel.</w:t>
      </w:r>
    </w:p>
    <w:p w:rsidR="00BE0745" w:rsidRPr="00082482" w:rsidRDefault="00BE0745" w:rsidP="00481BCD">
      <w:pPr>
        <w:pStyle w:val="ListParagraph"/>
        <w:numPr>
          <w:ilvl w:val="0"/>
          <w:numId w:val="5"/>
        </w:numPr>
        <w:spacing w:after="120"/>
        <w:rPr>
          <w:szCs w:val="21"/>
        </w:rPr>
      </w:pPr>
      <w:r w:rsidRPr="00082482">
        <w:rPr>
          <w:szCs w:val="21"/>
        </w:rPr>
        <w:t>Additional updates for the aircraft (e.g., aircraft fueling, departure time).</w:t>
      </w:r>
    </w:p>
    <w:p w:rsidR="00BE0745" w:rsidRPr="00082482" w:rsidRDefault="002F2DF1" w:rsidP="00481BCD">
      <w:pPr>
        <w:pStyle w:val="ListParagraph"/>
        <w:numPr>
          <w:ilvl w:val="0"/>
          <w:numId w:val="5"/>
        </w:numPr>
        <w:spacing w:after="120"/>
        <w:rPr>
          <w:szCs w:val="21"/>
        </w:rPr>
      </w:pPr>
      <w:r w:rsidRPr="00082482">
        <w:rPr>
          <w:szCs w:val="21"/>
        </w:rPr>
        <w:t>Close</w:t>
      </w:r>
      <w:r w:rsidR="00BE0745" w:rsidRPr="00082482">
        <w:rPr>
          <w:szCs w:val="21"/>
        </w:rPr>
        <w:t xml:space="preserve">out information pertaining to flight departure time. </w:t>
      </w:r>
    </w:p>
    <w:p w:rsidR="00BE0745" w:rsidRPr="00082482" w:rsidRDefault="00BE0745" w:rsidP="00082482">
      <w:pPr>
        <w:contextualSpacing/>
        <w:rPr>
          <w:b/>
          <w:szCs w:val="21"/>
        </w:rPr>
      </w:pPr>
    </w:p>
    <w:p w:rsidR="00BE0745" w:rsidRPr="00082482" w:rsidRDefault="00BE0745" w:rsidP="00082482">
      <w:pPr>
        <w:contextualSpacing/>
        <w:rPr>
          <w:szCs w:val="21"/>
        </w:rPr>
      </w:pPr>
      <w:r w:rsidRPr="0060427F">
        <w:rPr>
          <w:rFonts w:ascii="Times" w:hAnsi="Times"/>
          <w:b/>
          <w:szCs w:val="21"/>
        </w:rPr>
        <w:t xml:space="preserve">CBP </w:t>
      </w:r>
      <w:r w:rsidR="002F2DF1" w:rsidRPr="0060427F">
        <w:rPr>
          <w:rFonts w:ascii="Times" w:hAnsi="Times"/>
          <w:b/>
          <w:szCs w:val="21"/>
        </w:rPr>
        <w:t>procedure for processing diverted flights to the airport</w:t>
      </w:r>
      <w:r w:rsidR="002F2DF1" w:rsidRPr="00082482">
        <w:rPr>
          <w:b/>
          <w:szCs w:val="21"/>
        </w:rPr>
        <w:t xml:space="preserve">: </w:t>
      </w:r>
      <w:r w:rsidR="002F2DF1" w:rsidRPr="00082482">
        <w:rPr>
          <w:szCs w:val="21"/>
        </w:rPr>
        <w:t xml:space="preserve">any </w:t>
      </w:r>
      <w:r w:rsidRPr="00082482">
        <w:rPr>
          <w:szCs w:val="21"/>
        </w:rPr>
        <w:t>international airline diverted to the airport due to weather may request permission from the CBP to disembark their passengers and crew into a sterile and secure area.</w:t>
      </w:r>
      <w:r w:rsidR="006D185D" w:rsidRPr="00082482">
        <w:rPr>
          <w:szCs w:val="21"/>
        </w:rPr>
        <w:t xml:space="preserve"> </w:t>
      </w:r>
      <w:r w:rsidRPr="00082482">
        <w:rPr>
          <w:szCs w:val="21"/>
        </w:rPr>
        <w:t xml:space="preserve">Permission may be granted, and passengers and crew may be held in the transit lounge provided the airline: </w:t>
      </w:r>
    </w:p>
    <w:p w:rsidR="00BE0745" w:rsidRPr="00082482" w:rsidRDefault="00BE0745" w:rsidP="00481BCD">
      <w:pPr>
        <w:pStyle w:val="NoSpacing"/>
        <w:numPr>
          <w:ilvl w:val="0"/>
          <w:numId w:val="6"/>
        </w:numPr>
        <w:spacing w:after="120" w:line="264" w:lineRule="auto"/>
        <w:jc w:val="both"/>
        <w:rPr>
          <w:rFonts w:ascii="Times New Roman" w:hAnsi="Times New Roman"/>
          <w:sz w:val="21"/>
          <w:szCs w:val="21"/>
        </w:rPr>
      </w:pPr>
      <w:r w:rsidRPr="00082482">
        <w:rPr>
          <w:rFonts w:ascii="Times New Roman" w:hAnsi="Times New Roman"/>
          <w:sz w:val="21"/>
          <w:szCs w:val="21"/>
        </w:rPr>
        <w:t>Communicate</w:t>
      </w:r>
      <w:r w:rsidR="002F2DF1" w:rsidRPr="00082482">
        <w:rPr>
          <w:rFonts w:ascii="Times New Roman" w:hAnsi="Times New Roman"/>
          <w:sz w:val="21"/>
          <w:szCs w:val="21"/>
        </w:rPr>
        <w:t>s with the w</w:t>
      </w:r>
      <w:r w:rsidRPr="00082482">
        <w:rPr>
          <w:rFonts w:ascii="Times New Roman" w:hAnsi="Times New Roman"/>
          <w:sz w:val="21"/>
          <w:szCs w:val="21"/>
        </w:rPr>
        <w:t xml:space="preserve">atch </w:t>
      </w:r>
      <w:r w:rsidR="002F2DF1" w:rsidRPr="00082482">
        <w:rPr>
          <w:rFonts w:ascii="Times New Roman" w:hAnsi="Times New Roman"/>
          <w:sz w:val="21"/>
          <w:szCs w:val="21"/>
        </w:rPr>
        <w:t>c</w:t>
      </w:r>
      <w:r w:rsidRPr="00082482">
        <w:rPr>
          <w:rFonts w:ascii="Times New Roman" w:hAnsi="Times New Roman"/>
          <w:sz w:val="21"/>
          <w:szCs w:val="21"/>
        </w:rPr>
        <w:t>ommander as to the nature of the diversion and the anticipated length of delay.</w:t>
      </w:r>
    </w:p>
    <w:p w:rsidR="00BE0745" w:rsidRPr="00082482" w:rsidRDefault="00BE0745" w:rsidP="00481BCD">
      <w:pPr>
        <w:pStyle w:val="NoSpacing"/>
        <w:numPr>
          <w:ilvl w:val="0"/>
          <w:numId w:val="6"/>
        </w:numPr>
        <w:spacing w:after="120" w:line="264" w:lineRule="auto"/>
        <w:jc w:val="both"/>
        <w:rPr>
          <w:rFonts w:ascii="Times New Roman" w:hAnsi="Times New Roman"/>
          <w:sz w:val="21"/>
          <w:szCs w:val="21"/>
        </w:rPr>
      </w:pPr>
      <w:r w:rsidRPr="00082482">
        <w:rPr>
          <w:rFonts w:ascii="Times New Roman" w:hAnsi="Times New Roman"/>
          <w:sz w:val="21"/>
          <w:szCs w:val="21"/>
        </w:rPr>
        <w:t>Update</w:t>
      </w:r>
      <w:r w:rsidR="002F2DF1" w:rsidRPr="00082482">
        <w:rPr>
          <w:rFonts w:ascii="Times New Roman" w:hAnsi="Times New Roman"/>
          <w:sz w:val="21"/>
          <w:szCs w:val="21"/>
        </w:rPr>
        <w:t>s</w:t>
      </w:r>
      <w:r w:rsidRPr="00082482">
        <w:rPr>
          <w:rFonts w:ascii="Times New Roman" w:hAnsi="Times New Roman"/>
          <w:sz w:val="21"/>
          <w:szCs w:val="21"/>
        </w:rPr>
        <w:t xml:space="preserve"> the status of the diversion upon any changes as they occur.</w:t>
      </w:r>
    </w:p>
    <w:p w:rsidR="00BE0745" w:rsidRPr="00082482" w:rsidRDefault="00BE0745" w:rsidP="00481BCD">
      <w:pPr>
        <w:pStyle w:val="NoSpacing"/>
        <w:numPr>
          <w:ilvl w:val="0"/>
          <w:numId w:val="6"/>
        </w:numPr>
        <w:spacing w:after="120" w:line="264" w:lineRule="auto"/>
        <w:jc w:val="both"/>
        <w:rPr>
          <w:rFonts w:ascii="Times New Roman" w:hAnsi="Times New Roman"/>
          <w:sz w:val="21"/>
          <w:szCs w:val="21"/>
        </w:rPr>
      </w:pPr>
      <w:r w:rsidRPr="00082482">
        <w:rPr>
          <w:rFonts w:ascii="Times New Roman" w:hAnsi="Times New Roman"/>
          <w:sz w:val="21"/>
          <w:szCs w:val="21"/>
        </w:rPr>
        <w:t>Controls the movement and secures the passengers from contact with any other domestic or foreign flight.</w:t>
      </w:r>
    </w:p>
    <w:p w:rsidR="00BE0745" w:rsidRPr="00082482" w:rsidRDefault="00BE0745" w:rsidP="00481BCD">
      <w:pPr>
        <w:pStyle w:val="NoSpacing"/>
        <w:numPr>
          <w:ilvl w:val="0"/>
          <w:numId w:val="6"/>
        </w:numPr>
        <w:spacing w:after="120" w:line="264" w:lineRule="auto"/>
        <w:jc w:val="both"/>
        <w:rPr>
          <w:rFonts w:ascii="Times New Roman" w:hAnsi="Times New Roman"/>
          <w:sz w:val="21"/>
          <w:szCs w:val="21"/>
        </w:rPr>
      </w:pPr>
      <w:r w:rsidRPr="00082482">
        <w:rPr>
          <w:rFonts w:ascii="Times New Roman" w:hAnsi="Times New Roman"/>
          <w:sz w:val="21"/>
          <w:szCs w:val="21"/>
        </w:rPr>
        <w:t>Requests and receives access to t</w:t>
      </w:r>
      <w:r w:rsidR="002F2DF1" w:rsidRPr="00082482">
        <w:rPr>
          <w:rFonts w:ascii="Times New Roman" w:hAnsi="Times New Roman"/>
          <w:sz w:val="21"/>
          <w:szCs w:val="21"/>
        </w:rPr>
        <w:t>he FIS and the t</w:t>
      </w:r>
      <w:r w:rsidRPr="00082482">
        <w:rPr>
          <w:rFonts w:ascii="Times New Roman" w:hAnsi="Times New Roman"/>
          <w:sz w:val="21"/>
          <w:szCs w:val="21"/>
        </w:rPr>
        <w:t xml:space="preserve">ransit </w:t>
      </w:r>
      <w:r w:rsidR="002F2DF1" w:rsidRPr="00082482">
        <w:rPr>
          <w:rFonts w:ascii="Times New Roman" w:hAnsi="Times New Roman"/>
          <w:sz w:val="21"/>
          <w:szCs w:val="21"/>
        </w:rPr>
        <w:t>l</w:t>
      </w:r>
      <w:r w:rsidRPr="00082482">
        <w:rPr>
          <w:rFonts w:ascii="Times New Roman" w:hAnsi="Times New Roman"/>
          <w:sz w:val="21"/>
          <w:szCs w:val="21"/>
        </w:rPr>
        <w:t xml:space="preserve">ounge in advance in order to care for </w:t>
      </w:r>
      <w:r w:rsidR="002F2DF1" w:rsidRPr="00082482">
        <w:rPr>
          <w:rFonts w:ascii="Times New Roman" w:hAnsi="Times New Roman"/>
          <w:sz w:val="21"/>
          <w:szCs w:val="21"/>
        </w:rPr>
        <w:t>its</w:t>
      </w:r>
      <w:r w:rsidRPr="00082482">
        <w:rPr>
          <w:rFonts w:ascii="Times New Roman" w:hAnsi="Times New Roman"/>
          <w:sz w:val="21"/>
          <w:szCs w:val="21"/>
        </w:rPr>
        <w:t xml:space="preserve"> passengers.</w:t>
      </w:r>
    </w:p>
    <w:p w:rsidR="00BE0745" w:rsidRPr="00082482" w:rsidRDefault="00BE0745" w:rsidP="00082482">
      <w:pPr>
        <w:pStyle w:val="NoSpacing"/>
        <w:spacing w:line="264" w:lineRule="auto"/>
        <w:jc w:val="both"/>
        <w:rPr>
          <w:rFonts w:ascii="Times New Roman" w:hAnsi="Times New Roman"/>
          <w:sz w:val="21"/>
          <w:szCs w:val="21"/>
        </w:rPr>
      </w:pPr>
    </w:p>
    <w:p w:rsidR="00BE0745" w:rsidRPr="00082482" w:rsidRDefault="00D84500" w:rsidP="00082482">
      <w:pPr>
        <w:pStyle w:val="NoSpacing"/>
        <w:spacing w:line="264" w:lineRule="auto"/>
        <w:jc w:val="both"/>
        <w:rPr>
          <w:rFonts w:ascii="Times New Roman" w:hAnsi="Times New Roman"/>
          <w:sz w:val="21"/>
          <w:szCs w:val="21"/>
        </w:rPr>
      </w:pPr>
      <w:r w:rsidRPr="0060427F">
        <w:rPr>
          <w:rFonts w:ascii="Times" w:hAnsi="Times"/>
          <w:b/>
          <w:sz w:val="21"/>
          <w:szCs w:val="21"/>
        </w:rPr>
        <w:t>CBP procedures for extended stays/diversions – 3-</w:t>
      </w:r>
      <w:r w:rsidR="00BE0745" w:rsidRPr="0060427F">
        <w:rPr>
          <w:rFonts w:ascii="Times" w:hAnsi="Times"/>
          <w:b/>
          <w:sz w:val="21"/>
          <w:szCs w:val="21"/>
        </w:rPr>
        <w:t>/</w:t>
      </w:r>
      <w:r w:rsidRPr="0060427F">
        <w:rPr>
          <w:rFonts w:ascii="Times" w:hAnsi="Times"/>
          <w:b/>
          <w:sz w:val="21"/>
          <w:szCs w:val="21"/>
        </w:rPr>
        <w:t>4-hour g</w:t>
      </w:r>
      <w:r w:rsidR="00BE0745" w:rsidRPr="0060427F">
        <w:rPr>
          <w:rFonts w:ascii="Times" w:hAnsi="Times"/>
          <w:b/>
          <w:sz w:val="21"/>
          <w:szCs w:val="21"/>
        </w:rPr>
        <w:t>uideline</w:t>
      </w:r>
      <w:r w:rsidR="00BE0745" w:rsidRPr="00082482">
        <w:rPr>
          <w:rFonts w:ascii="Times New Roman" w:hAnsi="Times New Roman"/>
          <w:b/>
          <w:sz w:val="21"/>
          <w:szCs w:val="21"/>
        </w:rPr>
        <w:t xml:space="preserve">: </w:t>
      </w:r>
      <w:r w:rsidR="00BE0745" w:rsidRPr="00082482">
        <w:rPr>
          <w:rFonts w:ascii="Times New Roman" w:hAnsi="Times New Roman"/>
          <w:sz w:val="21"/>
          <w:szCs w:val="21"/>
        </w:rPr>
        <w:t xml:space="preserve">An extended stay is described as an aircraft remaining on the tarmac in excess of </w:t>
      </w:r>
      <w:r w:rsidRPr="00082482">
        <w:rPr>
          <w:rFonts w:ascii="Times New Roman" w:hAnsi="Times New Roman"/>
          <w:sz w:val="21"/>
          <w:szCs w:val="21"/>
        </w:rPr>
        <w:t>3</w:t>
      </w:r>
      <w:r w:rsidR="00BE0745" w:rsidRPr="00082482">
        <w:rPr>
          <w:rFonts w:ascii="Times New Roman" w:hAnsi="Times New Roman"/>
          <w:sz w:val="21"/>
          <w:szCs w:val="21"/>
        </w:rPr>
        <w:t xml:space="preserve"> hours, where CBP personnel are stationed.</w:t>
      </w:r>
      <w:r w:rsidR="006D185D" w:rsidRPr="00082482">
        <w:rPr>
          <w:rFonts w:ascii="Times New Roman" w:hAnsi="Times New Roman"/>
          <w:sz w:val="21"/>
          <w:szCs w:val="21"/>
        </w:rPr>
        <w:t xml:space="preserve"> </w:t>
      </w:r>
      <w:r w:rsidR="00BE0745" w:rsidRPr="00082482">
        <w:rPr>
          <w:rFonts w:ascii="Times New Roman" w:hAnsi="Times New Roman"/>
          <w:sz w:val="21"/>
          <w:szCs w:val="21"/>
        </w:rPr>
        <w:t xml:space="preserve">If the air carrier’s representative or aircraft pilot states that the aircraft will depart the airport within </w:t>
      </w:r>
      <w:r w:rsidRPr="00082482">
        <w:rPr>
          <w:rFonts w:ascii="Times New Roman" w:hAnsi="Times New Roman"/>
          <w:sz w:val="21"/>
          <w:szCs w:val="21"/>
        </w:rPr>
        <w:t>3</w:t>
      </w:r>
      <w:r w:rsidR="00BE0745" w:rsidRPr="00082482">
        <w:rPr>
          <w:rFonts w:ascii="Times New Roman" w:hAnsi="Times New Roman"/>
          <w:sz w:val="21"/>
          <w:szCs w:val="21"/>
        </w:rPr>
        <w:t xml:space="preserve"> hours or within 30 minutes after the third hour on the ground, or determines that deplaning would jeopardize passengers’ safety or security, the passengers can be allowed to remain on</w:t>
      </w:r>
      <w:r w:rsidR="006D185D" w:rsidRPr="00082482">
        <w:rPr>
          <w:rFonts w:ascii="Times New Roman" w:hAnsi="Times New Roman"/>
          <w:sz w:val="21"/>
          <w:szCs w:val="21"/>
        </w:rPr>
        <w:t xml:space="preserve"> </w:t>
      </w:r>
      <w:r w:rsidR="00BE0745" w:rsidRPr="00082482">
        <w:rPr>
          <w:rFonts w:ascii="Times New Roman" w:hAnsi="Times New Roman"/>
          <w:sz w:val="21"/>
          <w:szCs w:val="21"/>
        </w:rPr>
        <w:t xml:space="preserve">board the aircraft. </w:t>
      </w:r>
    </w:p>
    <w:p w:rsidR="00BE0745" w:rsidRPr="00082482" w:rsidRDefault="00BE0745" w:rsidP="00082482">
      <w:pPr>
        <w:pStyle w:val="NoSpacing"/>
        <w:spacing w:line="264" w:lineRule="auto"/>
        <w:jc w:val="both"/>
        <w:rPr>
          <w:rFonts w:ascii="Times New Roman" w:hAnsi="Times New Roman"/>
          <w:sz w:val="21"/>
          <w:szCs w:val="21"/>
        </w:rPr>
      </w:pPr>
      <w:r w:rsidRPr="00082482">
        <w:rPr>
          <w:rFonts w:ascii="Times New Roman" w:hAnsi="Times New Roman"/>
          <w:sz w:val="21"/>
          <w:szCs w:val="21"/>
        </w:rPr>
        <w:tab/>
      </w:r>
    </w:p>
    <w:p w:rsidR="00BE0745" w:rsidRPr="00082482" w:rsidRDefault="00BE0745" w:rsidP="00082482">
      <w:pPr>
        <w:pStyle w:val="NoSpacing"/>
        <w:spacing w:line="264" w:lineRule="auto"/>
        <w:jc w:val="both"/>
        <w:rPr>
          <w:rFonts w:ascii="Times New Roman" w:hAnsi="Times New Roman"/>
          <w:sz w:val="21"/>
          <w:szCs w:val="21"/>
        </w:rPr>
      </w:pPr>
      <w:r w:rsidRPr="00082482">
        <w:rPr>
          <w:rFonts w:ascii="Times New Roman" w:hAnsi="Times New Roman"/>
          <w:sz w:val="21"/>
          <w:szCs w:val="21"/>
        </w:rPr>
        <w:t>Office of Field Operation personnel have the option to allow passengers to deplane at any time and remain in a secure area until the flight is cleared to depart for the original or alternate final destination to ensure the safety of the passengers.</w:t>
      </w:r>
      <w:r w:rsidR="006D185D" w:rsidRPr="00082482">
        <w:rPr>
          <w:rFonts w:ascii="Times New Roman" w:hAnsi="Times New Roman"/>
          <w:sz w:val="21"/>
          <w:szCs w:val="21"/>
        </w:rPr>
        <w:t xml:space="preserve"> </w:t>
      </w:r>
      <w:r w:rsidRPr="00082482">
        <w:rPr>
          <w:rFonts w:ascii="Times New Roman" w:hAnsi="Times New Roman"/>
          <w:sz w:val="21"/>
          <w:szCs w:val="21"/>
        </w:rPr>
        <w:t xml:space="preserve">CBP field managers shall use all resources in their power to meet the </w:t>
      </w:r>
      <w:r w:rsidR="00D84500" w:rsidRPr="00082482">
        <w:rPr>
          <w:rFonts w:ascii="Times New Roman" w:hAnsi="Times New Roman"/>
          <w:sz w:val="21"/>
          <w:szCs w:val="21"/>
        </w:rPr>
        <w:t>3-</w:t>
      </w:r>
      <w:r w:rsidRPr="00082482">
        <w:rPr>
          <w:rFonts w:ascii="Times New Roman" w:hAnsi="Times New Roman"/>
          <w:sz w:val="21"/>
          <w:szCs w:val="21"/>
        </w:rPr>
        <w:t>hour guideline</w:t>
      </w:r>
      <w:r w:rsidR="00CD0E55">
        <w:rPr>
          <w:rFonts w:ascii="Times New Roman" w:hAnsi="Times New Roman"/>
          <w:sz w:val="21"/>
          <w:szCs w:val="21"/>
        </w:rPr>
        <w:t>.</w:t>
      </w:r>
    </w:p>
    <w:p w:rsidR="00BE0745" w:rsidRPr="00082482" w:rsidRDefault="00BE0745" w:rsidP="00082482">
      <w:pPr>
        <w:pStyle w:val="NoSpacing"/>
        <w:spacing w:line="264" w:lineRule="auto"/>
        <w:jc w:val="both"/>
        <w:rPr>
          <w:rFonts w:ascii="Times New Roman" w:hAnsi="Times New Roman"/>
          <w:sz w:val="21"/>
          <w:szCs w:val="21"/>
        </w:rPr>
      </w:pPr>
    </w:p>
    <w:p w:rsidR="00BE0745" w:rsidRPr="00082482" w:rsidRDefault="00BE0745" w:rsidP="00082482">
      <w:pPr>
        <w:pStyle w:val="NoSpacing"/>
        <w:spacing w:line="264" w:lineRule="auto"/>
        <w:jc w:val="both"/>
        <w:rPr>
          <w:rFonts w:ascii="Times New Roman" w:hAnsi="Times New Roman"/>
          <w:sz w:val="21"/>
          <w:szCs w:val="21"/>
        </w:rPr>
      </w:pPr>
      <w:r w:rsidRPr="00082482">
        <w:rPr>
          <w:rFonts w:ascii="Times New Roman" w:hAnsi="Times New Roman"/>
          <w:b/>
          <w:sz w:val="21"/>
          <w:szCs w:val="21"/>
        </w:rPr>
        <w:t xml:space="preserve">CBP </w:t>
      </w:r>
      <w:r w:rsidR="00D84500" w:rsidRPr="00082482">
        <w:rPr>
          <w:rFonts w:ascii="Times New Roman" w:hAnsi="Times New Roman"/>
          <w:b/>
          <w:sz w:val="21"/>
          <w:szCs w:val="21"/>
        </w:rPr>
        <w:t>procedures for technical stop</w:t>
      </w:r>
      <w:r w:rsidRPr="00082482">
        <w:rPr>
          <w:rFonts w:ascii="Times New Roman" w:hAnsi="Times New Roman"/>
          <w:b/>
          <w:sz w:val="21"/>
          <w:szCs w:val="21"/>
        </w:rPr>
        <w:t xml:space="preserve">: </w:t>
      </w:r>
      <w:r w:rsidRPr="00082482">
        <w:rPr>
          <w:rFonts w:ascii="Times New Roman" w:hAnsi="Times New Roman"/>
          <w:sz w:val="21"/>
          <w:szCs w:val="21"/>
        </w:rPr>
        <w:t>Crew changes and servicing aboard an aircraft undergoing a technical stop will be permitted without full inspection of the passengers and baggage, provided the following conditions are met:</w:t>
      </w:r>
    </w:p>
    <w:p w:rsidR="00BE0745" w:rsidRPr="00082482" w:rsidRDefault="00BE0745" w:rsidP="00082482">
      <w:pPr>
        <w:pStyle w:val="NoSpacing"/>
        <w:spacing w:line="264" w:lineRule="auto"/>
        <w:jc w:val="both"/>
        <w:rPr>
          <w:rFonts w:ascii="Times New Roman" w:hAnsi="Times New Roman"/>
          <w:sz w:val="21"/>
          <w:szCs w:val="21"/>
        </w:rPr>
      </w:pPr>
      <w:r w:rsidRPr="00082482">
        <w:rPr>
          <w:rFonts w:ascii="Times New Roman" w:hAnsi="Times New Roman"/>
          <w:sz w:val="21"/>
          <w:szCs w:val="21"/>
        </w:rPr>
        <w:tab/>
      </w:r>
    </w:p>
    <w:p w:rsidR="00BE0745" w:rsidRPr="00082482" w:rsidRDefault="00BE0745" w:rsidP="00481BCD">
      <w:pPr>
        <w:pStyle w:val="NoSpacing"/>
        <w:numPr>
          <w:ilvl w:val="0"/>
          <w:numId w:val="7"/>
        </w:numPr>
        <w:spacing w:after="120" w:line="264" w:lineRule="auto"/>
        <w:jc w:val="both"/>
        <w:rPr>
          <w:rFonts w:ascii="Times New Roman" w:hAnsi="Times New Roman"/>
          <w:sz w:val="21"/>
          <w:szCs w:val="21"/>
        </w:rPr>
      </w:pPr>
      <w:r w:rsidRPr="00082482">
        <w:rPr>
          <w:rFonts w:ascii="Times New Roman" w:hAnsi="Times New Roman"/>
          <w:sz w:val="21"/>
          <w:szCs w:val="21"/>
        </w:rPr>
        <w:t xml:space="preserve">The carrier must provide 100% API electronic data in advance of the aircraft’s arrival if the aircraft was scheduled to arrive or stop in the </w:t>
      </w:r>
      <w:r w:rsidR="00D84500" w:rsidRPr="00082482">
        <w:rPr>
          <w:rFonts w:ascii="Times New Roman" w:hAnsi="Times New Roman"/>
          <w:sz w:val="21"/>
          <w:szCs w:val="21"/>
        </w:rPr>
        <w:t>United States</w:t>
      </w:r>
    </w:p>
    <w:p w:rsidR="00BE0745" w:rsidRPr="00082482" w:rsidRDefault="00BE0745" w:rsidP="00481BCD">
      <w:pPr>
        <w:pStyle w:val="NoSpacing"/>
        <w:numPr>
          <w:ilvl w:val="0"/>
          <w:numId w:val="7"/>
        </w:numPr>
        <w:spacing w:after="120" w:line="264" w:lineRule="auto"/>
        <w:jc w:val="both"/>
        <w:rPr>
          <w:rFonts w:ascii="Times New Roman" w:hAnsi="Times New Roman"/>
          <w:sz w:val="21"/>
          <w:szCs w:val="21"/>
        </w:rPr>
      </w:pPr>
      <w:r w:rsidRPr="00082482">
        <w:rPr>
          <w:rFonts w:ascii="Times New Roman" w:hAnsi="Times New Roman"/>
          <w:sz w:val="21"/>
          <w:szCs w:val="21"/>
        </w:rPr>
        <w:t>All passengers should remain on board, except in the event of a stay/diversio</w:t>
      </w:r>
      <w:r w:rsidR="00CA5F07" w:rsidRPr="00082482">
        <w:rPr>
          <w:rFonts w:ascii="Times New Roman" w:hAnsi="Times New Roman"/>
          <w:sz w:val="21"/>
          <w:szCs w:val="21"/>
        </w:rPr>
        <w:t>n lasting more than 3 hours</w:t>
      </w:r>
      <w:r w:rsidRPr="00082482">
        <w:rPr>
          <w:rFonts w:ascii="Times New Roman" w:hAnsi="Times New Roman"/>
          <w:sz w:val="21"/>
          <w:szCs w:val="21"/>
        </w:rPr>
        <w:t xml:space="preserve"> or if CBP field personnel determine the passengers should be deplaned for any reason, prior to </w:t>
      </w:r>
      <w:r w:rsidR="00CA5F07" w:rsidRPr="00082482">
        <w:rPr>
          <w:rFonts w:ascii="Times New Roman" w:hAnsi="Times New Roman"/>
          <w:sz w:val="21"/>
          <w:szCs w:val="21"/>
        </w:rPr>
        <w:t>3</w:t>
      </w:r>
      <w:r w:rsidRPr="00082482">
        <w:rPr>
          <w:rFonts w:ascii="Times New Roman" w:hAnsi="Times New Roman"/>
          <w:sz w:val="21"/>
          <w:szCs w:val="21"/>
        </w:rPr>
        <w:t xml:space="preserve"> hours.</w:t>
      </w:r>
    </w:p>
    <w:p w:rsidR="00BE0745" w:rsidRPr="00082482" w:rsidRDefault="00BE0745" w:rsidP="00481BCD">
      <w:pPr>
        <w:pStyle w:val="NoSpacing"/>
        <w:numPr>
          <w:ilvl w:val="0"/>
          <w:numId w:val="7"/>
        </w:numPr>
        <w:spacing w:after="120" w:line="264" w:lineRule="auto"/>
        <w:jc w:val="both"/>
        <w:rPr>
          <w:rFonts w:ascii="Times New Roman" w:hAnsi="Times New Roman"/>
          <w:sz w:val="21"/>
          <w:szCs w:val="21"/>
        </w:rPr>
      </w:pPr>
      <w:r w:rsidRPr="00082482">
        <w:rPr>
          <w:rFonts w:ascii="Times New Roman" w:hAnsi="Times New Roman"/>
          <w:sz w:val="21"/>
          <w:szCs w:val="21"/>
        </w:rPr>
        <w:t>No new passengers or cargo are added at the technical stop.</w:t>
      </w:r>
    </w:p>
    <w:p w:rsidR="00BE0745" w:rsidRPr="00082482" w:rsidRDefault="00BE0745" w:rsidP="00481BCD">
      <w:pPr>
        <w:pStyle w:val="NoSpacing"/>
        <w:numPr>
          <w:ilvl w:val="0"/>
          <w:numId w:val="7"/>
        </w:numPr>
        <w:spacing w:after="120" w:line="264" w:lineRule="auto"/>
        <w:jc w:val="both"/>
        <w:rPr>
          <w:rFonts w:ascii="Times New Roman" w:hAnsi="Times New Roman"/>
          <w:sz w:val="21"/>
          <w:szCs w:val="21"/>
        </w:rPr>
      </w:pPr>
      <w:r w:rsidRPr="00082482">
        <w:rPr>
          <w:rFonts w:ascii="Times New Roman" w:hAnsi="Times New Roman"/>
          <w:sz w:val="21"/>
          <w:szCs w:val="21"/>
        </w:rPr>
        <w:t>These procedures DO NOT apply to passengers and crew on flights departing the U</w:t>
      </w:r>
      <w:r w:rsidR="00CA5F07" w:rsidRPr="00082482">
        <w:rPr>
          <w:rFonts w:ascii="Times New Roman" w:hAnsi="Times New Roman"/>
          <w:sz w:val="21"/>
          <w:szCs w:val="21"/>
        </w:rPr>
        <w:t xml:space="preserve">nited States </w:t>
      </w:r>
      <w:r w:rsidRPr="00082482">
        <w:rPr>
          <w:rFonts w:ascii="Times New Roman" w:hAnsi="Times New Roman"/>
          <w:sz w:val="21"/>
          <w:szCs w:val="21"/>
        </w:rPr>
        <w:t>for foreign countries that make an unscheduled stop in the U</w:t>
      </w:r>
      <w:r w:rsidR="00CA5F07" w:rsidRPr="00082482">
        <w:rPr>
          <w:rFonts w:ascii="Times New Roman" w:hAnsi="Times New Roman"/>
          <w:sz w:val="21"/>
          <w:szCs w:val="21"/>
        </w:rPr>
        <w:t>nited States</w:t>
      </w:r>
      <w:r w:rsidRPr="00082482">
        <w:rPr>
          <w:rFonts w:ascii="Times New Roman" w:hAnsi="Times New Roman"/>
          <w:sz w:val="21"/>
          <w:szCs w:val="21"/>
        </w:rPr>
        <w:t xml:space="preserve"> due to an emergency.</w:t>
      </w:r>
      <w:r w:rsidR="006D185D" w:rsidRPr="00082482">
        <w:rPr>
          <w:rFonts w:ascii="Times New Roman" w:hAnsi="Times New Roman"/>
          <w:sz w:val="21"/>
          <w:szCs w:val="21"/>
        </w:rPr>
        <w:t xml:space="preserve"> </w:t>
      </w:r>
      <w:r w:rsidRPr="00082482">
        <w:rPr>
          <w:rFonts w:ascii="Times New Roman" w:hAnsi="Times New Roman"/>
          <w:sz w:val="21"/>
          <w:szCs w:val="21"/>
        </w:rPr>
        <w:t>Note: There may still be times when these flights require CBP presence (e.g., when deportees are on</w:t>
      </w:r>
      <w:r w:rsidR="006D185D" w:rsidRPr="00082482">
        <w:rPr>
          <w:rFonts w:ascii="Times New Roman" w:hAnsi="Times New Roman"/>
          <w:sz w:val="21"/>
          <w:szCs w:val="21"/>
        </w:rPr>
        <w:t xml:space="preserve"> </w:t>
      </w:r>
      <w:r w:rsidRPr="00082482">
        <w:rPr>
          <w:rFonts w:ascii="Times New Roman" w:hAnsi="Times New Roman"/>
          <w:sz w:val="21"/>
          <w:szCs w:val="21"/>
        </w:rPr>
        <w:t>board).</w:t>
      </w:r>
    </w:p>
    <w:p w:rsidR="00BE0745" w:rsidRPr="00082482" w:rsidRDefault="00BE0745" w:rsidP="00082482">
      <w:pPr>
        <w:pStyle w:val="NoSpacing"/>
        <w:spacing w:line="264" w:lineRule="auto"/>
        <w:jc w:val="both"/>
        <w:rPr>
          <w:rFonts w:ascii="Times New Roman" w:hAnsi="Times New Roman"/>
          <w:sz w:val="21"/>
          <w:szCs w:val="21"/>
        </w:rPr>
      </w:pPr>
    </w:p>
    <w:p w:rsidR="00BE0745" w:rsidRPr="00082482" w:rsidRDefault="00BE0745" w:rsidP="00082482">
      <w:pPr>
        <w:rPr>
          <w:szCs w:val="21"/>
        </w:rPr>
      </w:pPr>
      <w:r w:rsidRPr="00082482">
        <w:rPr>
          <w:b/>
          <w:szCs w:val="21"/>
        </w:rPr>
        <w:t xml:space="preserve">CBP </w:t>
      </w:r>
      <w:r w:rsidR="00CA5F07" w:rsidRPr="00082482">
        <w:rPr>
          <w:b/>
          <w:szCs w:val="21"/>
        </w:rPr>
        <w:t xml:space="preserve">process for diverted flights to airports </w:t>
      </w:r>
      <w:r w:rsidRPr="00082482">
        <w:rPr>
          <w:b/>
          <w:szCs w:val="21"/>
        </w:rPr>
        <w:t xml:space="preserve">without a FIS: </w:t>
      </w:r>
      <w:r w:rsidRPr="00082482">
        <w:rPr>
          <w:szCs w:val="21"/>
        </w:rPr>
        <w:t>The following procedures should be developed:</w:t>
      </w:r>
    </w:p>
    <w:p w:rsidR="00BE0745" w:rsidRPr="00082482" w:rsidRDefault="00BE0745" w:rsidP="00481BCD">
      <w:pPr>
        <w:pStyle w:val="NoSpacing"/>
        <w:numPr>
          <w:ilvl w:val="0"/>
          <w:numId w:val="8"/>
        </w:numPr>
        <w:spacing w:after="120" w:line="264" w:lineRule="auto"/>
        <w:jc w:val="both"/>
        <w:rPr>
          <w:rFonts w:ascii="Times New Roman" w:hAnsi="Times New Roman"/>
          <w:sz w:val="21"/>
          <w:szCs w:val="21"/>
        </w:rPr>
      </w:pPr>
      <w:r w:rsidRPr="00082482">
        <w:rPr>
          <w:rFonts w:ascii="Times New Roman" w:hAnsi="Times New Roman"/>
          <w:sz w:val="21"/>
          <w:szCs w:val="21"/>
        </w:rPr>
        <w:t>Determine location of the secure area.</w:t>
      </w:r>
    </w:p>
    <w:p w:rsidR="00BE0745" w:rsidRPr="00082482" w:rsidRDefault="00BE0745" w:rsidP="00481BCD">
      <w:pPr>
        <w:pStyle w:val="NoSpacing"/>
        <w:numPr>
          <w:ilvl w:val="0"/>
          <w:numId w:val="8"/>
        </w:numPr>
        <w:spacing w:after="120" w:line="264" w:lineRule="auto"/>
        <w:jc w:val="both"/>
        <w:rPr>
          <w:rFonts w:ascii="Times New Roman" w:hAnsi="Times New Roman"/>
          <w:sz w:val="21"/>
          <w:szCs w:val="21"/>
        </w:rPr>
      </w:pPr>
      <w:r w:rsidRPr="00082482">
        <w:rPr>
          <w:rFonts w:ascii="Times New Roman" w:hAnsi="Times New Roman"/>
          <w:sz w:val="21"/>
          <w:szCs w:val="21"/>
        </w:rPr>
        <w:t>Develop plans to maintain security of the area.</w:t>
      </w:r>
    </w:p>
    <w:p w:rsidR="00BE0745" w:rsidRPr="00082482" w:rsidRDefault="00BE0745" w:rsidP="00481BCD">
      <w:pPr>
        <w:pStyle w:val="NoSpacing"/>
        <w:numPr>
          <w:ilvl w:val="0"/>
          <w:numId w:val="8"/>
        </w:numPr>
        <w:spacing w:after="120" w:line="264" w:lineRule="auto"/>
        <w:jc w:val="both"/>
        <w:rPr>
          <w:rFonts w:ascii="Times New Roman" w:hAnsi="Times New Roman"/>
          <w:sz w:val="21"/>
          <w:szCs w:val="21"/>
        </w:rPr>
      </w:pPr>
      <w:r w:rsidRPr="00082482">
        <w:rPr>
          <w:rFonts w:ascii="Times New Roman" w:hAnsi="Times New Roman"/>
          <w:sz w:val="21"/>
          <w:szCs w:val="21"/>
        </w:rPr>
        <w:t>Give passengers access to restrooms if the secure area does not have restrooms.</w:t>
      </w:r>
    </w:p>
    <w:p w:rsidR="00BE0745" w:rsidRPr="00082482" w:rsidRDefault="00BE0745" w:rsidP="00481BCD">
      <w:pPr>
        <w:pStyle w:val="NoSpacing"/>
        <w:numPr>
          <w:ilvl w:val="0"/>
          <w:numId w:val="8"/>
        </w:numPr>
        <w:spacing w:after="120" w:line="264" w:lineRule="auto"/>
        <w:jc w:val="both"/>
        <w:rPr>
          <w:rFonts w:ascii="Times New Roman" w:hAnsi="Times New Roman"/>
          <w:sz w:val="21"/>
          <w:szCs w:val="21"/>
        </w:rPr>
      </w:pPr>
      <w:r w:rsidRPr="00082482">
        <w:rPr>
          <w:rFonts w:ascii="Times New Roman" w:hAnsi="Times New Roman"/>
          <w:sz w:val="21"/>
          <w:szCs w:val="21"/>
        </w:rPr>
        <w:t>Ensure airport/airlines have responsibility for providing food and water to passengers while maintaining the sterility of the secure area.</w:t>
      </w:r>
    </w:p>
    <w:p w:rsidR="00BE0745" w:rsidRPr="00082482" w:rsidRDefault="00CA5F07" w:rsidP="00481BCD">
      <w:pPr>
        <w:pStyle w:val="NoSpacing"/>
        <w:numPr>
          <w:ilvl w:val="0"/>
          <w:numId w:val="8"/>
        </w:numPr>
        <w:spacing w:after="120" w:line="264" w:lineRule="auto"/>
        <w:jc w:val="both"/>
        <w:rPr>
          <w:rFonts w:ascii="Times New Roman" w:hAnsi="Times New Roman"/>
          <w:sz w:val="21"/>
          <w:szCs w:val="21"/>
        </w:rPr>
      </w:pPr>
      <w:r w:rsidRPr="00082482">
        <w:rPr>
          <w:rFonts w:ascii="Times New Roman" w:hAnsi="Times New Roman"/>
          <w:sz w:val="21"/>
          <w:szCs w:val="21"/>
        </w:rPr>
        <w:t>V</w:t>
      </w:r>
      <w:r w:rsidR="00BE0745" w:rsidRPr="00082482">
        <w:rPr>
          <w:rFonts w:ascii="Times New Roman" w:hAnsi="Times New Roman"/>
          <w:sz w:val="21"/>
          <w:szCs w:val="21"/>
        </w:rPr>
        <w:t>alidate passenger information through law enforcement databases as applicable.</w:t>
      </w:r>
    </w:p>
    <w:p w:rsidR="00BE0745" w:rsidRPr="00082482" w:rsidRDefault="00CA5F07" w:rsidP="00481BCD">
      <w:pPr>
        <w:pStyle w:val="NoSpacing"/>
        <w:numPr>
          <w:ilvl w:val="0"/>
          <w:numId w:val="8"/>
        </w:numPr>
        <w:spacing w:after="120" w:line="264" w:lineRule="auto"/>
        <w:jc w:val="both"/>
        <w:rPr>
          <w:rFonts w:ascii="Times New Roman" w:hAnsi="Times New Roman"/>
          <w:sz w:val="21"/>
          <w:szCs w:val="21"/>
        </w:rPr>
      </w:pPr>
      <w:r w:rsidRPr="00082482">
        <w:rPr>
          <w:rFonts w:ascii="Times New Roman" w:hAnsi="Times New Roman"/>
          <w:sz w:val="21"/>
          <w:szCs w:val="21"/>
        </w:rPr>
        <w:t>A</w:t>
      </w:r>
      <w:r w:rsidR="00BE0745" w:rsidRPr="00082482">
        <w:rPr>
          <w:rFonts w:ascii="Times New Roman" w:hAnsi="Times New Roman"/>
          <w:sz w:val="21"/>
          <w:szCs w:val="21"/>
        </w:rPr>
        <w:t>ssist with any complex immigration issues that responding officers are not able to address.</w:t>
      </w:r>
    </w:p>
    <w:p w:rsidR="00BE0745" w:rsidRPr="00082482" w:rsidRDefault="00BE0745" w:rsidP="00481BCD">
      <w:pPr>
        <w:pStyle w:val="NoSpacing"/>
        <w:numPr>
          <w:ilvl w:val="0"/>
          <w:numId w:val="8"/>
        </w:numPr>
        <w:spacing w:after="120" w:line="264" w:lineRule="auto"/>
        <w:jc w:val="both"/>
        <w:rPr>
          <w:rFonts w:ascii="Times New Roman" w:hAnsi="Times New Roman"/>
          <w:sz w:val="21"/>
          <w:szCs w:val="21"/>
        </w:rPr>
      </w:pPr>
      <w:r w:rsidRPr="00082482">
        <w:rPr>
          <w:rFonts w:ascii="Times New Roman" w:hAnsi="Times New Roman"/>
          <w:sz w:val="21"/>
          <w:szCs w:val="21"/>
        </w:rPr>
        <w:t>Ensure security at the gate/airport to ensure passengers remain on board, or if deplaned, remain in a secure area while awaiting CBP processing and clearance.</w:t>
      </w:r>
    </w:p>
    <w:p w:rsidR="00BE0745" w:rsidRPr="00082482" w:rsidRDefault="00BE0745" w:rsidP="00B72049">
      <w:pPr>
        <w:spacing w:before="240"/>
        <w:rPr>
          <w:szCs w:val="21"/>
        </w:rPr>
      </w:pPr>
      <w:r w:rsidRPr="00082482">
        <w:rPr>
          <w:b/>
          <w:szCs w:val="21"/>
        </w:rPr>
        <w:t xml:space="preserve">CPB </w:t>
      </w:r>
      <w:r w:rsidR="00CA5F07" w:rsidRPr="00082482">
        <w:rPr>
          <w:b/>
          <w:szCs w:val="21"/>
        </w:rPr>
        <w:t>process for</w:t>
      </w:r>
      <w:r w:rsidR="00CA5F07" w:rsidRPr="00082482">
        <w:rPr>
          <w:szCs w:val="21"/>
        </w:rPr>
        <w:t xml:space="preserve"> </w:t>
      </w:r>
      <w:r w:rsidR="00CA5F07" w:rsidRPr="00082482">
        <w:rPr>
          <w:b/>
          <w:szCs w:val="21"/>
        </w:rPr>
        <w:t>entry without inspection</w:t>
      </w:r>
      <w:r w:rsidRPr="00082482">
        <w:rPr>
          <w:b/>
          <w:szCs w:val="21"/>
        </w:rPr>
        <w:t>:</w:t>
      </w:r>
      <w:r w:rsidRPr="00082482">
        <w:rPr>
          <w:szCs w:val="21"/>
        </w:rPr>
        <w:t xml:space="preserve"> If a passenger refuses to comply with the instructions to remain in the secured ar</w:t>
      </w:r>
      <w:r w:rsidR="00CA5F07" w:rsidRPr="00082482">
        <w:rPr>
          <w:szCs w:val="21"/>
        </w:rPr>
        <w:t>ea pending CBP inspection or re</w:t>
      </w:r>
      <w:r w:rsidRPr="00082482">
        <w:rPr>
          <w:szCs w:val="21"/>
        </w:rPr>
        <w:t xml:space="preserve">boarding in lieu of CBP processing and unlawfully enters the </w:t>
      </w:r>
      <w:r w:rsidR="00CA5F07" w:rsidRPr="00082482">
        <w:rPr>
          <w:szCs w:val="21"/>
        </w:rPr>
        <w:t xml:space="preserve">United States </w:t>
      </w:r>
      <w:r w:rsidRPr="00082482">
        <w:rPr>
          <w:szCs w:val="21"/>
        </w:rPr>
        <w:t xml:space="preserve">without inspection, they may be subject to civil penalty and/or adverse action depending on their citizenship status. </w:t>
      </w:r>
    </w:p>
    <w:p w:rsidR="00BE0745" w:rsidRPr="00082482" w:rsidRDefault="00BE0745" w:rsidP="00082482">
      <w:pPr>
        <w:rPr>
          <w:b/>
          <w:szCs w:val="21"/>
        </w:rPr>
      </w:pPr>
      <w:r w:rsidRPr="00082482">
        <w:rPr>
          <w:b/>
          <w:szCs w:val="21"/>
        </w:rPr>
        <w:t xml:space="preserve">CBP </w:t>
      </w:r>
      <w:r w:rsidR="00CA5F07" w:rsidRPr="00082482">
        <w:rPr>
          <w:b/>
          <w:szCs w:val="21"/>
        </w:rPr>
        <w:t xml:space="preserve">procedures for handling garbage and de-catering partially cleared diverted flights: </w:t>
      </w:r>
      <w:r w:rsidRPr="00082482">
        <w:rPr>
          <w:szCs w:val="21"/>
        </w:rPr>
        <w:t>Responding CBP officers shall determine if there is regulated garbage on</w:t>
      </w:r>
      <w:r w:rsidR="006D185D" w:rsidRPr="00082482">
        <w:rPr>
          <w:szCs w:val="21"/>
        </w:rPr>
        <w:t xml:space="preserve"> </w:t>
      </w:r>
      <w:r w:rsidRPr="00082482">
        <w:rPr>
          <w:szCs w:val="21"/>
        </w:rPr>
        <w:t>board the aircraft for a partially cleared diverted aircraft.</w:t>
      </w:r>
      <w:r w:rsidRPr="00082482">
        <w:rPr>
          <w:b/>
          <w:szCs w:val="21"/>
        </w:rPr>
        <w:t xml:space="preserve"> </w:t>
      </w:r>
      <w:r w:rsidRPr="00082482">
        <w:rPr>
          <w:szCs w:val="21"/>
        </w:rPr>
        <w:t xml:space="preserve">CBP </w:t>
      </w:r>
      <w:r w:rsidR="00CA5F07" w:rsidRPr="00082482">
        <w:rPr>
          <w:szCs w:val="21"/>
        </w:rPr>
        <w:t>o</w:t>
      </w:r>
      <w:r w:rsidRPr="00082482">
        <w:rPr>
          <w:szCs w:val="21"/>
        </w:rPr>
        <w:t xml:space="preserve">fficers will, in coordination with the destination airport, initiate a CBP Form AI 250 to control the movement of regulated garbage to the destination airport for a partially cleared diverted flight. </w:t>
      </w:r>
    </w:p>
    <w:p w:rsidR="00BE0745" w:rsidRPr="00082482" w:rsidRDefault="00BE0745" w:rsidP="00082482">
      <w:pPr>
        <w:rPr>
          <w:szCs w:val="21"/>
        </w:rPr>
      </w:pPr>
      <w:r w:rsidRPr="00082482">
        <w:rPr>
          <w:szCs w:val="21"/>
        </w:rPr>
        <w:t>Use the table</w:t>
      </w:r>
      <w:r w:rsidRPr="00082482">
        <w:rPr>
          <w:b/>
          <w:szCs w:val="21"/>
        </w:rPr>
        <w:t xml:space="preserve"> </w:t>
      </w:r>
      <w:r w:rsidR="00E476D7" w:rsidRPr="00082482">
        <w:rPr>
          <w:szCs w:val="21"/>
        </w:rPr>
        <w:t xml:space="preserve">(Procedures with CBP) </w:t>
      </w:r>
      <w:r w:rsidRPr="00082482">
        <w:rPr>
          <w:szCs w:val="21"/>
        </w:rPr>
        <w:t xml:space="preserve">to catalog procedures once they are collected/developed to include in Resource B – Model IROPS </w:t>
      </w:r>
      <w:r w:rsidR="00CA5F07" w:rsidRPr="00082482">
        <w:rPr>
          <w:szCs w:val="21"/>
        </w:rPr>
        <w:t xml:space="preserve">Contingency </w:t>
      </w:r>
      <w:r w:rsidRPr="00082482">
        <w:rPr>
          <w:szCs w:val="21"/>
        </w:rPr>
        <w:t>Plan.</w:t>
      </w:r>
      <w:r w:rsidR="006D185D" w:rsidRPr="00082482">
        <w:rPr>
          <w:szCs w:val="21"/>
        </w:rPr>
        <w:t xml:space="preserve"> </w:t>
      </w:r>
      <w:r w:rsidRPr="00082482">
        <w:rPr>
          <w:szCs w:val="21"/>
        </w:rPr>
        <w:t xml:space="preserve">Also, the actual procedures should be included as an appendix (see Appendix B of Resource B – Model IROPS </w:t>
      </w:r>
      <w:r w:rsidR="00CA5F07" w:rsidRPr="00082482">
        <w:rPr>
          <w:szCs w:val="21"/>
        </w:rPr>
        <w:t xml:space="preserve">Contingency </w:t>
      </w:r>
      <w:r w:rsidRPr="00082482">
        <w:rPr>
          <w:szCs w:val="21"/>
        </w:rPr>
        <w:t xml:space="preserve">Plan). </w:t>
      </w:r>
      <w:r w:rsidRPr="00082482">
        <w:rPr>
          <w:szCs w:val="21"/>
        </w:rPr>
        <w:tab/>
      </w:r>
    </w:p>
    <w:p w:rsidR="00BE0745" w:rsidRPr="005351A7" w:rsidRDefault="00BE0745" w:rsidP="00082482">
      <w:pPr>
        <w:rPr>
          <w:sz w:val="20"/>
          <w:szCs w:val="20"/>
        </w:rPr>
      </w:pPr>
      <w:r w:rsidRPr="00082482">
        <w:rPr>
          <w:b/>
          <w:szCs w:val="21"/>
        </w:rPr>
        <w:t>Note</w:t>
      </w:r>
      <w:r w:rsidRPr="00082482">
        <w:rPr>
          <w:szCs w:val="21"/>
        </w:rPr>
        <w:t>: Airport staff should work with CBP to identify secure areas at the airport to be used for h</w:t>
      </w:r>
      <w:r w:rsidR="00CA5F07" w:rsidRPr="00082482">
        <w:rPr>
          <w:szCs w:val="21"/>
        </w:rPr>
        <w:t>olding international passengers</w:t>
      </w:r>
      <w:r w:rsidRPr="00082482">
        <w:rPr>
          <w:szCs w:val="21"/>
        </w:rPr>
        <w:t xml:space="preserve"> should they need to deplane.</w:t>
      </w:r>
      <w:r w:rsidR="006D185D" w:rsidRPr="00082482">
        <w:rPr>
          <w:szCs w:val="21"/>
        </w:rPr>
        <w:t xml:space="preserve"> </w:t>
      </w:r>
      <w:r w:rsidRPr="00082482">
        <w:rPr>
          <w:szCs w:val="21"/>
        </w:rPr>
        <w:t>A graphic of the area(s) should be developed and included in the plan.</w:t>
      </w:r>
      <w:r w:rsidRPr="005351A7">
        <w:rPr>
          <w:sz w:val="20"/>
          <w:szCs w:val="20"/>
        </w:rPr>
        <w:t xml:space="preserve"> </w:t>
      </w:r>
      <w:r w:rsidRPr="005351A7">
        <w:rPr>
          <w:sz w:val="20"/>
          <w:szCs w:val="20"/>
        </w:rPr>
        <w:br w:type="page"/>
      </w:r>
    </w:p>
    <w:tbl>
      <w:tblPr>
        <w:tblW w:w="945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15"/>
        <w:gridCol w:w="2475"/>
        <w:gridCol w:w="4860"/>
      </w:tblGrid>
      <w:tr w:rsidR="00BE0745" w:rsidRPr="005351A7" w:rsidTr="00197EA9">
        <w:trPr>
          <w:tblHeader/>
        </w:trPr>
        <w:tc>
          <w:tcPr>
            <w:tcW w:w="9450" w:type="dxa"/>
            <w:gridSpan w:val="3"/>
            <w:tcBorders>
              <w:bottom w:val="single" w:sz="4" w:space="0" w:color="000000"/>
            </w:tcBorders>
            <w:shd w:val="clear" w:color="auto" w:fill="B8CCE4"/>
          </w:tcPr>
          <w:p w:rsidR="00BE0745" w:rsidRPr="000560C1" w:rsidRDefault="00BE0745" w:rsidP="00197EA9">
            <w:pPr>
              <w:spacing w:before="120" w:after="120" w:line="312" w:lineRule="auto"/>
              <w:ind w:left="360"/>
              <w:jc w:val="center"/>
              <w:rPr>
                <w:rFonts w:eastAsiaTheme="minorEastAsia"/>
                <w:b/>
                <w:sz w:val="20"/>
                <w:szCs w:val="20"/>
              </w:rPr>
            </w:pPr>
            <w:r w:rsidRPr="000560C1">
              <w:rPr>
                <w:rFonts w:eastAsiaTheme="minorHAnsi"/>
                <w:b/>
                <w:szCs w:val="21"/>
              </w:rPr>
              <w:t>Procedures with CBP</w:t>
            </w:r>
          </w:p>
          <w:p w:rsidR="00BE0745" w:rsidRPr="005351A7" w:rsidRDefault="007F4090" w:rsidP="00197EA9">
            <w:pPr>
              <w:spacing w:before="120" w:after="120" w:line="312" w:lineRule="auto"/>
              <w:ind w:left="360"/>
              <w:jc w:val="center"/>
              <w:rPr>
                <w:rFonts w:eastAsiaTheme="minorEastAsia"/>
                <w:b/>
                <w:sz w:val="20"/>
                <w:szCs w:val="20"/>
              </w:rPr>
            </w:pPr>
            <w:r w:rsidRPr="000560C1">
              <w:rPr>
                <w:sz w:val="20"/>
                <w:szCs w:val="20"/>
              </w:rPr>
              <w:t>Please modify this table as appropriate for your needs, and add additional rows as necessary.</w:t>
            </w:r>
          </w:p>
        </w:tc>
      </w:tr>
      <w:tr w:rsidR="00BE0745" w:rsidRPr="00A0305F" w:rsidTr="00A0305F">
        <w:trPr>
          <w:trHeight w:val="432"/>
          <w:tblHeader/>
        </w:trPr>
        <w:tc>
          <w:tcPr>
            <w:tcW w:w="2115" w:type="dxa"/>
            <w:shd w:val="clear" w:color="auto" w:fill="B8CCE4" w:themeFill="accent1" w:themeFillTint="66"/>
            <w:vAlign w:val="center"/>
          </w:tcPr>
          <w:p w:rsidR="00BE0745" w:rsidRPr="00A0305F" w:rsidRDefault="00BE0745" w:rsidP="00197EA9">
            <w:pPr>
              <w:spacing w:after="0" w:line="312" w:lineRule="auto"/>
              <w:ind w:left="360"/>
              <w:rPr>
                <w:rFonts w:eastAsiaTheme="minorEastAsia"/>
                <w:b/>
                <w:szCs w:val="21"/>
              </w:rPr>
            </w:pPr>
            <w:r w:rsidRPr="00A0305F">
              <w:rPr>
                <w:rFonts w:eastAsiaTheme="minorEastAsia"/>
                <w:b/>
                <w:szCs w:val="21"/>
              </w:rPr>
              <w:t>Organization</w:t>
            </w:r>
          </w:p>
        </w:tc>
        <w:tc>
          <w:tcPr>
            <w:tcW w:w="2475" w:type="dxa"/>
            <w:shd w:val="clear" w:color="auto" w:fill="B8CCE4" w:themeFill="accent1" w:themeFillTint="66"/>
            <w:vAlign w:val="center"/>
          </w:tcPr>
          <w:p w:rsidR="00BE0745" w:rsidRPr="00A0305F" w:rsidRDefault="00BE0745" w:rsidP="00197EA9">
            <w:pPr>
              <w:spacing w:after="0" w:line="312" w:lineRule="auto"/>
              <w:ind w:left="360"/>
              <w:rPr>
                <w:rFonts w:eastAsiaTheme="minorEastAsia"/>
                <w:b/>
                <w:szCs w:val="21"/>
              </w:rPr>
            </w:pPr>
            <w:r w:rsidRPr="00A0305F">
              <w:rPr>
                <w:rFonts w:eastAsiaTheme="minorEastAsia"/>
                <w:b/>
                <w:szCs w:val="21"/>
              </w:rPr>
              <w:t>Contact Name</w:t>
            </w:r>
          </w:p>
        </w:tc>
        <w:tc>
          <w:tcPr>
            <w:tcW w:w="4860" w:type="dxa"/>
            <w:shd w:val="clear" w:color="auto" w:fill="B8CCE4" w:themeFill="accent1" w:themeFillTint="66"/>
            <w:vAlign w:val="center"/>
          </w:tcPr>
          <w:p w:rsidR="00BE0745" w:rsidRPr="00A0305F" w:rsidRDefault="00BE0745" w:rsidP="00197EA9">
            <w:pPr>
              <w:spacing w:after="0" w:line="312" w:lineRule="auto"/>
              <w:ind w:left="360"/>
              <w:jc w:val="center"/>
              <w:rPr>
                <w:rFonts w:eastAsiaTheme="minorEastAsia"/>
                <w:b/>
                <w:szCs w:val="21"/>
              </w:rPr>
            </w:pPr>
            <w:r w:rsidRPr="00A0305F">
              <w:rPr>
                <w:rFonts w:eastAsiaTheme="minorEastAsia"/>
                <w:b/>
                <w:szCs w:val="21"/>
              </w:rPr>
              <w:t>Local Agreements</w:t>
            </w:r>
          </w:p>
        </w:tc>
      </w:tr>
      <w:tr w:rsidR="00BE0745" w:rsidRPr="005351A7" w:rsidTr="00BE0745">
        <w:trPr>
          <w:trHeight w:val="566"/>
        </w:trPr>
        <w:tc>
          <w:tcPr>
            <w:tcW w:w="2115" w:type="dxa"/>
            <w:vAlign w:val="center"/>
          </w:tcPr>
          <w:p w:rsidR="00BE0745" w:rsidRPr="005351A7" w:rsidRDefault="00BE0745" w:rsidP="00BE0745">
            <w:pPr>
              <w:spacing w:line="312" w:lineRule="auto"/>
              <w:ind w:left="360"/>
              <w:jc w:val="center"/>
              <w:rPr>
                <w:rFonts w:eastAsiaTheme="minorEastAsia"/>
                <w:sz w:val="20"/>
                <w:szCs w:val="20"/>
              </w:rPr>
            </w:pPr>
          </w:p>
        </w:tc>
        <w:tc>
          <w:tcPr>
            <w:tcW w:w="2475" w:type="dxa"/>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9"/>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0"/>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0"/>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9"/>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02"/>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9"/>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0"/>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9"/>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02"/>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9"/>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0"/>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9"/>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02"/>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9"/>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0"/>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0"/>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0"/>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bl>
    <w:p w:rsidR="00BE0745" w:rsidRPr="005351A7" w:rsidRDefault="00BE0745" w:rsidP="00BE0745">
      <w:pPr>
        <w:spacing w:line="312" w:lineRule="auto"/>
        <w:rPr>
          <w:sz w:val="20"/>
          <w:szCs w:val="20"/>
        </w:rPr>
      </w:pPr>
    </w:p>
    <w:p w:rsidR="00197EA9" w:rsidRPr="00197EA9" w:rsidRDefault="00197EA9" w:rsidP="00197EA9">
      <w:pPr>
        <w:pStyle w:val="yiv291646605msonormal"/>
        <w:keepNext/>
        <w:keepLines/>
        <w:shd w:val="clear" w:color="auto" w:fill="595959" w:themeFill="text1" w:themeFillTint="A6"/>
        <w:spacing w:before="0" w:beforeAutospacing="0" w:after="0" w:afterAutospacing="0" w:line="312" w:lineRule="auto"/>
        <w:jc w:val="left"/>
        <w:rPr>
          <w:rFonts w:ascii="Frutiger LT Std 55 Roman" w:hAnsi="Frutiger LT Std 55 Roman"/>
          <w:b/>
          <w:caps/>
          <w:color w:val="FFFFFF" w:themeColor="background1"/>
          <w:spacing w:val="20"/>
          <w:sz w:val="6"/>
          <w:szCs w:val="6"/>
        </w:rPr>
      </w:pPr>
      <w:r>
        <w:rPr>
          <w:rFonts w:ascii="Frutiger LT Std 55 Roman" w:hAnsi="Frutiger LT Std 55 Roman"/>
          <w:b/>
          <w:caps/>
          <w:color w:val="FFFFFF" w:themeColor="background1"/>
          <w:spacing w:val="20"/>
          <w:sz w:val="24"/>
        </w:rPr>
        <w:t xml:space="preserve"> </w:t>
      </w:r>
    </w:p>
    <w:p w:rsidR="00B45051" w:rsidRPr="00197EA9" w:rsidRDefault="00197EA9" w:rsidP="003E17FC">
      <w:pPr>
        <w:keepNext/>
        <w:keepLines/>
        <w:shd w:val="clear" w:color="auto" w:fill="595959" w:themeFill="text1" w:themeFillTint="A6"/>
        <w:spacing w:line="360" w:lineRule="auto"/>
        <w:jc w:val="left"/>
        <w:rPr>
          <w:rFonts w:ascii="Frutiger LT Std 55 Roman" w:hAnsi="Frutiger LT Std 55 Roman"/>
          <w:b/>
          <w:caps/>
          <w:color w:val="FFFFFF" w:themeColor="background1"/>
          <w:spacing w:val="20"/>
          <w:sz w:val="24"/>
        </w:rPr>
      </w:pPr>
      <w:r>
        <w:rPr>
          <w:rFonts w:ascii="Frutiger LT Std 55 Roman" w:hAnsi="Frutiger LT Std 55 Roman"/>
          <w:b/>
          <w:caps/>
          <w:color w:val="FFFFFF" w:themeColor="background1"/>
          <w:spacing w:val="20"/>
          <w:sz w:val="24"/>
        </w:rPr>
        <w:t xml:space="preserve"> </w:t>
      </w:r>
      <w:r w:rsidR="00B45051" w:rsidRPr="003E17FC">
        <w:rPr>
          <w:rFonts w:ascii="Frutiger LT Std 45 Light" w:eastAsiaTheme="minorHAnsi" w:hAnsi="Frutiger LT Std 45 Light"/>
          <w:b/>
          <w:caps/>
          <w:color w:val="FFFFFF" w:themeColor="background1"/>
          <w:spacing w:val="20"/>
          <w:sz w:val="24"/>
        </w:rPr>
        <w:t>Topic 3</w:t>
      </w:r>
      <w:r w:rsidR="00A26A50" w:rsidRPr="003E17FC">
        <w:rPr>
          <w:rFonts w:ascii="Frutiger LT Std 45 Light" w:eastAsiaTheme="minorHAnsi" w:hAnsi="Frutiger LT Std 45 Light"/>
          <w:b/>
          <w:color w:val="FFFFFF" w:themeColor="background1"/>
          <w:spacing w:val="20"/>
          <w:sz w:val="24"/>
        </w:rPr>
        <w:t>d</w:t>
      </w:r>
      <w:r w:rsidR="00B45051" w:rsidRPr="003E17FC">
        <w:rPr>
          <w:rFonts w:ascii="Frutiger LT Std 45 Light" w:eastAsiaTheme="minorHAnsi" w:hAnsi="Frutiger LT Std 45 Light"/>
          <w:b/>
          <w:caps/>
          <w:color w:val="FFFFFF" w:themeColor="background1"/>
          <w:spacing w:val="20"/>
          <w:sz w:val="24"/>
        </w:rPr>
        <w:t>: Establish Procedures with TSA</w:t>
      </w:r>
    </w:p>
    <w:p w:rsidR="00B45051" w:rsidRPr="005351A7" w:rsidRDefault="00B45051" w:rsidP="00197EA9">
      <w:r w:rsidRPr="005351A7">
        <w:t xml:space="preserve">This topic describes the collection and/or development of local procedures with the TSA to develop appropriate security measures for passengers during IROPS events. These involve the ability for passengers to avoid re-screening if they deplane due to an extended tarmac delay and for </w:t>
      </w:r>
      <w:r>
        <w:t xml:space="preserve">the </w:t>
      </w:r>
      <w:r w:rsidRPr="005351A7">
        <w:t>TSA to deve</w:t>
      </w:r>
      <w:r>
        <w:t>lop contingency plans for after-</w:t>
      </w:r>
      <w:r w:rsidRPr="005351A7">
        <w:t>hour security arrangements.</w:t>
      </w:r>
    </w:p>
    <w:p w:rsidR="00B45051" w:rsidRPr="005351A7" w:rsidRDefault="00B45051" w:rsidP="00197EA9">
      <w:r w:rsidRPr="005351A7">
        <w:rPr>
          <w:rFonts w:eastAsia="Calibri"/>
          <w:b/>
        </w:rPr>
        <w:t xml:space="preserve">Purpose: </w:t>
      </w:r>
      <w:r w:rsidRPr="005351A7">
        <w:rPr>
          <w:rFonts w:eastAsia="Calibri"/>
        </w:rPr>
        <w:t xml:space="preserve">To provide a process for the airport to coordinate with </w:t>
      </w:r>
      <w:r>
        <w:rPr>
          <w:rFonts w:eastAsia="Calibri"/>
        </w:rPr>
        <w:t xml:space="preserve">the </w:t>
      </w:r>
      <w:r w:rsidRPr="005351A7">
        <w:rPr>
          <w:rFonts w:eastAsia="Calibri"/>
        </w:rPr>
        <w:t>TSA for alternative security measures during IROPS events.</w:t>
      </w:r>
      <w:r w:rsidR="006D185D">
        <w:t xml:space="preserve"> </w:t>
      </w:r>
      <w:r w:rsidRPr="005351A7">
        <w:t xml:space="preserve">The output from this topic is the population of Section </w:t>
      </w:r>
      <w:r>
        <w:t>3</w:t>
      </w:r>
      <w:r w:rsidRPr="005351A7">
        <w:t xml:space="preserve">.1.4 </w:t>
      </w:r>
      <w:r>
        <w:t>–</w:t>
      </w:r>
      <w:r w:rsidRPr="005351A7">
        <w:t xml:space="preserve">TSA of Resource B </w:t>
      </w:r>
      <w:r>
        <w:t>–</w:t>
      </w:r>
      <w:r w:rsidRPr="005351A7">
        <w:t xml:space="preserve"> Model IROPS </w:t>
      </w:r>
      <w:r w:rsidR="00F91869">
        <w:t xml:space="preserve">Contingency </w:t>
      </w:r>
      <w:r w:rsidRPr="005351A7">
        <w:t>Plan.</w:t>
      </w:r>
    </w:p>
    <w:p w:rsidR="00B45051" w:rsidRPr="005351A7" w:rsidRDefault="00B45051" w:rsidP="00197EA9">
      <w:pPr>
        <w:rPr>
          <w:rFonts w:eastAsia="Calibri"/>
        </w:rPr>
      </w:pPr>
      <w:r w:rsidRPr="005351A7">
        <w:rPr>
          <w:rFonts w:eastAsia="Calibri"/>
          <w:b/>
        </w:rPr>
        <w:t xml:space="preserve">Process: </w:t>
      </w:r>
      <w:r w:rsidRPr="005351A7">
        <w:rPr>
          <w:rFonts w:eastAsia="Calibri"/>
        </w:rPr>
        <w:t>T</w:t>
      </w:r>
      <w:r>
        <w:rPr>
          <w:rFonts w:eastAsia="Calibri"/>
        </w:rPr>
        <w:t>he T</w:t>
      </w:r>
      <w:r w:rsidRPr="005351A7">
        <w:rPr>
          <w:rFonts w:eastAsia="Calibri"/>
        </w:rPr>
        <w:t>SA is responsible for ensuring that plans are in place to have designated checkpoints opened late/early and adequately staffed to support various IROPS events.</w:t>
      </w:r>
    </w:p>
    <w:p w:rsidR="00B45051" w:rsidRPr="005351A7" w:rsidRDefault="00B45051" w:rsidP="00197EA9">
      <w:r w:rsidRPr="005351A7">
        <w:t>It is recognized that the Department of Homeland Security has issued procedures to TSA Federal Security Directors concerning establishing and utilizing secure areas using procedures in the Airport Security Program or Aircraft Operator Standard Security Program.</w:t>
      </w:r>
      <w:r w:rsidR="006D185D">
        <w:t xml:space="preserve"> </w:t>
      </w:r>
    </w:p>
    <w:p w:rsidR="00B45051" w:rsidRPr="005351A7" w:rsidRDefault="00B45051" w:rsidP="00197EA9">
      <w:pPr>
        <w:rPr>
          <w:rFonts w:eastAsia="Calibri"/>
        </w:rPr>
      </w:pPr>
      <w:r w:rsidRPr="005351A7">
        <w:rPr>
          <w:rFonts w:eastAsia="Calibri"/>
        </w:rPr>
        <w:t xml:space="preserve">It is recommended that the airport and local airlines coordinate with </w:t>
      </w:r>
      <w:r>
        <w:rPr>
          <w:rFonts w:eastAsia="Calibri"/>
        </w:rPr>
        <w:t xml:space="preserve">the </w:t>
      </w:r>
      <w:r w:rsidRPr="005351A7">
        <w:rPr>
          <w:rFonts w:eastAsia="Calibri"/>
        </w:rPr>
        <w:t>TSA to establish sterile areas where delayed aircraft may deplane passengers without having to rescreen them.</w:t>
      </w:r>
    </w:p>
    <w:p w:rsidR="00B45051" w:rsidRPr="005351A7" w:rsidRDefault="00B45051" w:rsidP="00197EA9">
      <w:pPr>
        <w:rPr>
          <w:rFonts w:eastAsia="Calibri"/>
        </w:rPr>
      </w:pPr>
      <w:r w:rsidRPr="00F91869">
        <w:rPr>
          <w:rFonts w:eastAsia="Calibri"/>
          <w:b/>
        </w:rPr>
        <w:t xml:space="preserve">Example </w:t>
      </w:r>
      <w:r w:rsidR="00F91869">
        <w:rPr>
          <w:rFonts w:eastAsia="Calibri"/>
          <w:b/>
        </w:rPr>
        <w:t>p</w:t>
      </w:r>
      <w:r w:rsidRPr="00F91869">
        <w:rPr>
          <w:rFonts w:eastAsia="Calibri"/>
          <w:b/>
        </w:rPr>
        <w:t>rocedures</w:t>
      </w:r>
      <w:r w:rsidRPr="005351A7">
        <w:rPr>
          <w:rFonts w:eastAsia="Calibri"/>
          <w:i/>
        </w:rPr>
        <w:t xml:space="preserve"> – </w:t>
      </w:r>
      <w:r w:rsidRPr="005351A7">
        <w:rPr>
          <w:rFonts w:eastAsia="Calibri"/>
        </w:rPr>
        <w:t xml:space="preserve">To be coordinated with </w:t>
      </w:r>
      <w:r>
        <w:rPr>
          <w:rFonts w:eastAsia="Calibri"/>
        </w:rPr>
        <w:t xml:space="preserve">the </w:t>
      </w:r>
      <w:r w:rsidRPr="005351A7">
        <w:rPr>
          <w:rFonts w:eastAsia="Calibri"/>
        </w:rPr>
        <w:t xml:space="preserve">TSA for incorporation into the IROPS </w:t>
      </w:r>
      <w:r w:rsidR="006F20A6">
        <w:rPr>
          <w:rFonts w:eastAsia="Calibri"/>
        </w:rPr>
        <w:t>plan</w:t>
      </w:r>
      <w:r w:rsidR="00F91869">
        <w:rPr>
          <w:rFonts w:eastAsia="Calibri"/>
        </w:rPr>
        <w:t>:</w:t>
      </w:r>
    </w:p>
    <w:p w:rsidR="00B45051" w:rsidRPr="005351A7" w:rsidRDefault="00B45051" w:rsidP="00481BCD">
      <w:pPr>
        <w:pStyle w:val="ListParagraph"/>
        <w:numPr>
          <w:ilvl w:val="0"/>
          <w:numId w:val="36"/>
        </w:numPr>
        <w:spacing w:after="120"/>
      </w:pPr>
      <w:r w:rsidRPr="005351A7">
        <w:t>If passengers are deplaned into a sterile area and remain in the sterile area, they may be reboarded without additional screening.</w:t>
      </w:r>
      <w:r w:rsidR="006D185D">
        <w:t xml:space="preserve"> </w:t>
      </w:r>
    </w:p>
    <w:p w:rsidR="00B45051" w:rsidRPr="005351A7" w:rsidRDefault="00B45051" w:rsidP="00481BCD">
      <w:pPr>
        <w:pStyle w:val="ListParagraph"/>
        <w:numPr>
          <w:ilvl w:val="0"/>
          <w:numId w:val="36"/>
        </w:numPr>
        <w:spacing w:after="120"/>
      </w:pPr>
      <w:r w:rsidRPr="005351A7">
        <w:t>The airport or airline may establish a sterile area without TSA presence using procedures in the Airport Security Program or Aircraft Operator Standard Security Program.</w:t>
      </w:r>
      <w:r w:rsidR="006D185D">
        <w:t xml:space="preserve"> </w:t>
      </w:r>
    </w:p>
    <w:p w:rsidR="00B45051" w:rsidRPr="0060427F" w:rsidRDefault="00B45051" w:rsidP="00481BCD">
      <w:pPr>
        <w:pStyle w:val="ListParagraph"/>
        <w:numPr>
          <w:ilvl w:val="0"/>
          <w:numId w:val="36"/>
        </w:numPr>
        <w:spacing w:after="120"/>
        <w:rPr>
          <w:rFonts w:eastAsia="Calibri"/>
          <w:b/>
        </w:rPr>
      </w:pPr>
      <w:r w:rsidRPr="0060427F">
        <w:rPr>
          <w:rFonts w:eastAsia="Calibri"/>
        </w:rPr>
        <w:t>Procedures may be established to allow for the escorting of passengers outside of the sterile areas, such as to vending machines, and then return</w:t>
      </w:r>
      <w:r w:rsidR="00F91869" w:rsidRPr="0060427F">
        <w:rPr>
          <w:rFonts w:eastAsia="Calibri"/>
        </w:rPr>
        <w:t>ing</w:t>
      </w:r>
      <w:r w:rsidRPr="0060427F">
        <w:rPr>
          <w:rFonts w:eastAsia="Calibri"/>
        </w:rPr>
        <w:t xml:space="preserve"> to the sterile area without TSA screening outside of normal TSA operating hours</w:t>
      </w:r>
      <w:r w:rsidRPr="0060427F">
        <w:rPr>
          <w:rFonts w:eastAsia="Calibri"/>
          <w:b/>
        </w:rPr>
        <w:t>.</w:t>
      </w:r>
      <w:r w:rsidR="006D185D" w:rsidRPr="0060427F">
        <w:rPr>
          <w:rFonts w:eastAsia="Calibri"/>
          <w:b/>
        </w:rPr>
        <w:t xml:space="preserve"> </w:t>
      </w:r>
    </w:p>
    <w:p w:rsidR="00B45051" w:rsidRPr="005351A7" w:rsidRDefault="00B45051" w:rsidP="0060427F">
      <w:pPr>
        <w:spacing w:before="240"/>
        <w:rPr>
          <w:rFonts w:eastAsia="Calibri"/>
          <w:b/>
        </w:rPr>
      </w:pPr>
      <w:r w:rsidRPr="005351A7">
        <w:rPr>
          <w:rFonts w:eastAsiaTheme="minorHAnsi"/>
          <w:b/>
        </w:rPr>
        <w:t xml:space="preserve">Format: </w:t>
      </w:r>
      <w:r w:rsidRPr="005351A7">
        <w:rPr>
          <w:rFonts w:eastAsiaTheme="minorHAnsi"/>
        </w:rPr>
        <w:t xml:space="preserve">The table </w:t>
      </w:r>
      <w:r w:rsidR="00E476D7">
        <w:rPr>
          <w:rFonts w:eastAsiaTheme="minorHAnsi"/>
        </w:rPr>
        <w:t>(</w:t>
      </w:r>
      <w:r w:rsidR="00CD0E55">
        <w:rPr>
          <w:rFonts w:eastAsiaTheme="minorHAnsi"/>
        </w:rPr>
        <w:t xml:space="preserve">Establish </w:t>
      </w:r>
      <w:r w:rsidR="00E476D7">
        <w:rPr>
          <w:rFonts w:eastAsiaTheme="minorHAnsi"/>
        </w:rPr>
        <w:t xml:space="preserve">Procedures with TSA) </w:t>
      </w:r>
      <w:r w:rsidRPr="005351A7">
        <w:rPr>
          <w:rFonts w:eastAsiaTheme="minorHAnsi"/>
        </w:rPr>
        <w:t xml:space="preserve">should be inserted into Section </w:t>
      </w:r>
      <w:r>
        <w:rPr>
          <w:rFonts w:eastAsiaTheme="minorHAnsi"/>
        </w:rPr>
        <w:t>3</w:t>
      </w:r>
      <w:r w:rsidRPr="005351A7">
        <w:rPr>
          <w:rFonts w:eastAsiaTheme="minorHAnsi"/>
        </w:rPr>
        <w:t xml:space="preserve">.1.4 of </w:t>
      </w:r>
      <w:r w:rsidRPr="005351A7">
        <w:t xml:space="preserve">Resource B </w:t>
      </w:r>
      <w:r>
        <w:t>–</w:t>
      </w:r>
      <w:r w:rsidRPr="005351A7">
        <w:t xml:space="preserve"> Model IROPS </w:t>
      </w:r>
      <w:r w:rsidR="00F91869">
        <w:t xml:space="preserve">Contingency </w:t>
      </w:r>
      <w:r w:rsidRPr="005351A7">
        <w:t>Plan.</w:t>
      </w:r>
    </w:p>
    <w:p w:rsidR="00B45051" w:rsidRPr="005351A7" w:rsidRDefault="00B45051" w:rsidP="00197EA9">
      <w:pPr>
        <w:rPr>
          <w:rFonts w:eastAsia="Calibri"/>
          <w:b/>
        </w:rPr>
      </w:pPr>
      <w:r w:rsidRPr="005669B5">
        <w:rPr>
          <w:rFonts w:eastAsia="Calibri"/>
          <w:b/>
        </w:rPr>
        <w:t>Note:</w:t>
      </w:r>
      <w:r w:rsidRPr="005351A7">
        <w:rPr>
          <w:rFonts w:eastAsia="Calibri"/>
        </w:rPr>
        <w:t xml:space="preserve"> Airport staff should work with </w:t>
      </w:r>
      <w:r>
        <w:rPr>
          <w:rFonts w:eastAsia="Calibri"/>
        </w:rPr>
        <w:t xml:space="preserve">the </w:t>
      </w:r>
      <w:r w:rsidRPr="005351A7">
        <w:rPr>
          <w:rFonts w:eastAsia="Calibri"/>
        </w:rPr>
        <w:t>TSA to identify a method of providing access to secured areas after hours</w:t>
      </w:r>
      <w:r>
        <w:rPr>
          <w:rFonts w:eastAsia="Calibri"/>
        </w:rPr>
        <w:t>,</w:t>
      </w:r>
      <w:r w:rsidRPr="005351A7">
        <w:rPr>
          <w:rFonts w:eastAsia="Calibri"/>
        </w:rPr>
        <w:t xml:space="preserve"> when needed.</w:t>
      </w:r>
      <w:r w:rsidR="006D185D">
        <w:rPr>
          <w:rFonts w:eastAsia="Calibri"/>
        </w:rPr>
        <w:t xml:space="preserve"> </w:t>
      </w:r>
      <w:r w:rsidRPr="005351A7">
        <w:rPr>
          <w:rFonts w:eastAsia="Calibri"/>
        </w:rPr>
        <w:t>For example, if the concessions are post security and concession staff is called back after hours to serve passengers from diversion aircraft, they will need a way to pass through screening</w:t>
      </w:r>
      <w:r>
        <w:rPr>
          <w:rFonts w:eastAsia="Calibri"/>
        </w:rPr>
        <w:t>.</w:t>
      </w:r>
      <w:r w:rsidR="006D185D">
        <w:rPr>
          <w:rFonts w:eastAsia="Calibri"/>
        </w:rPr>
        <w:t xml:space="preserve"> </w:t>
      </w:r>
      <w:r>
        <w:rPr>
          <w:rFonts w:eastAsia="Calibri"/>
        </w:rPr>
        <w:t>I</w:t>
      </w:r>
      <w:r w:rsidRPr="005351A7">
        <w:rPr>
          <w:rFonts w:eastAsia="Calibri"/>
        </w:rPr>
        <w:t>f TSA officers are not on duty at that time, that poses a challenge.</w:t>
      </w:r>
      <w:r w:rsidR="006D185D">
        <w:rPr>
          <w:rFonts w:eastAsia="Calibri"/>
        </w:rPr>
        <w:t xml:space="preserve"> </w:t>
      </w:r>
      <w:r w:rsidRPr="005351A7">
        <w:rPr>
          <w:rFonts w:eastAsia="Calibri"/>
        </w:rPr>
        <w:t xml:space="preserve">Procedures should be established with </w:t>
      </w:r>
      <w:r>
        <w:rPr>
          <w:rFonts w:eastAsia="Calibri"/>
        </w:rPr>
        <w:t xml:space="preserve">the </w:t>
      </w:r>
      <w:r w:rsidRPr="005351A7">
        <w:rPr>
          <w:rFonts w:eastAsia="Calibri"/>
        </w:rPr>
        <w:t xml:space="preserve">TSA for screening after hours. </w:t>
      </w:r>
      <w:r w:rsidRPr="005351A7">
        <w:rPr>
          <w:rFonts w:eastAsia="Calibri"/>
          <w:b/>
        </w:rPr>
        <w:br w:type="page"/>
      </w:r>
    </w:p>
    <w:tbl>
      <w:tblPr>
        <w:tblW w:w="945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15"/>
        <w:gridCol w:w="2475"/>
        <w:gridCol w:w="4860"/>
      </w:tblGrid>
      <w:tr w:rsidR="00B45051" w:rsidRPr="005351A7" w:rsidTr="0060427F">
        <w:trPr>
          <w:tblHeader/>
        </w:trPr>
        <w:tc>
          <w:tcPr>
            <w:tcW w:w="9450" w:type="dxa"/>
            <w:gridSpan w:val="3"/>
            <w:tcBorders>
              <w:bottom w:val="single" w:sz="4" w:space="0" w:color="000000"/>
            </w:tcBorders>
            <w:shd w:val="clear" w:color="auto" w:fill="B8CCE4"/>
          </w:tcPr>
          <w:p w:rsidR="00B45051" w:rsidRPr="000560C1" w:rsidRDefault="00872369" w:rsidP="0060427F">
            <w:pPr>
              <w:spacing w:before="120" w:after="120" w:line="312" w:lineRule="auto"/>
              <w:ind w:left="360"/>
              <w:jc w:val="center"/>
              <w:rPr>
                <w:rFonts w:eastAsiaTheme="minorHAnsi"/>
                <w:b/>
                <w:szCs w:val="21"/>
              </w:rPr>
            </w:pPr>
            <w:r>
              <w:rPr>
                <w:rFonts w:eastAsiaTheme="minorHAnsi"/>
                <w:b/>
                <w:szCs w:val="21"/>
              </w:rPr>
              <w:t xml:space="preserve">Establish </w:t>
            </w:r>
            <w:r w:rsidR="00B45051" w:rsidRPr="000560C1">
              <w:rPr>
                <w:rFonts w:eastAsiaTheme="minorHAnsi"/>
                <w:b/>
                <w:szCs w:val="21"/>
              </w:rPr>
              <w:t>Procedures with TSA</w:t>
            </w:r>
          </w:p>
          <w:p w:rsidR="00B45051" w:rsidRPr="0060427F" w:rsidRDefault="007F4090" w:rsidP="0060427F">
            <w:pPr>
              <w:spacing w:before="120" w:after="120" w:line="312" w:lineRule="auto"/>
              <w:ind w:left="360"/>
              <w:jc w:val="center"/>
              <w:rPr>
                <w:rFonts w:ascii="Swis721 BT" w:eastAsiaTheme="minorEastAsia" w:hAnsi="Swis721 BT"/>
                <w:sz w:val="20"/>
                <w:szCs w:val="20"/>
              </w:rPr>
            </w:pPr>
            <w:r w:rsidRPr="000560C1">
              <w:rPr>
                <w:rFonts w:eastAsiaTheme="minorEastAsia"/>
                <w:sz w:val="20"/>
                <w:szCs w:val="20"/>
              </w:rPr>
              <w:t>Please modify this table as appropriate for your needs, and add additional rows as necessary.</w:t>
            </w:r>
          </w:p>
        </w:tc>
      </w:tr>
      <w:tr w:rsidR="00B45051" w:rsidRPr="00A0305F" w:rsidTr="00A0305F">
        <w:trPr>
          <w:trHeight w:val="432"/>
          <w:tblHeader/>
        </w:trPr>
        <w:tc>
          <w:tcPr>
            <w:tcW w:w="2115" w:type="dxa"/>
            <w:shd w:val="clear" w:color="auto" w:fill="B8CCE4" w:themeFill="accent1" w:themeFillTint="66"/>
            <w:vAlign w:val="center"/>
          </w:tcPr>
          <w:p w:rsidR="00B45051" w:rsidRPr="00A0305F" w:rsidRDefault="00B45051" w:rsidP="0060427F">
            <w:pPr>
              <w:spacing w:after="0"/>
              <w:ind w:left="360"/>
              <w:rPr>
                <w:rFonts w:eastAsiaTheme="minorEastAsia"/>
                <w:b/>
                <w:szCs w:val="21"/>
              </w:rPr>
            </w:pPr>
            <w:r w:rsidRPr="00A0305F">
              <w:rPr>
                <w:rFonts w:eastAsiaTheme="minorEastAsia"/>
                <w:b/>
                <w:szCs w:val="21"/>
              </w:rPr>
              <w:t>Organization</w:t>
            </w:r>
          </w:p>
        </w:tc>
        <w:tc>
          <w:tcPr>
            <w:tcW w:w="2475" w:type="dxa"/>
            <w:shd w:val="clear" w:color="auto" w:fill="B8CCE4" w:themeFill="accent1" w:themeFillTint="66"/>
            <w:vAlign w:val="center"/>
          </w:tcPr>
          <w:p w:rsidR="00B45051" w:rsidRPr="00A0305F" w:rsidRDefault="0026587E" w:rsidP="0060427F">
            <w:pPr>
              <w:spacing w:after="0"/>
              <w:ind w:left="360"/>
              <w:rPr>
                <w:rFonts w:eastAsiaTheme="minorEastAsia"/>
                <w:b/>
                <w:szCs w:val="21"/>
              </w:rPr>
            </w:pPr>
            <w:r>
              <w:rPr>
                <w:rFonts w:eastAsiaTheme="minorEastAsia"/>
                <w:b/>
                <w:szCs w:val="21"/>
              </w:rPr>
              <w:t xml:space="preserve"> </w:t>
            </w:r>
            <w:r w:rsidR="00B45051" w:rsidRPr="00A0305F">
              <w:rPr>
                <w:rFonts w:eastAsiaTheme="minorEastAsia"/>
                <w:b/>
                <w:szCs w:val="21"/>
              </w:rPr>
              <w:t>Contact Name</w:t>
            </w:r>
          </w:p>
        </w:tc>
        <w:tc>
          <w:tcPr>
            <w:tcW w:w="4860" w:type="dxa"/>
            <w:shd w:val="clear" w:color="auto" w:fill="B8CCE4" w:themeFill="accent1" w:themeFillTint="66"/>
            <w:vAlign w:val="center"/>
          </w:tcPr>
          <w:p w:rsidR="00B45051" w:rsidRPr="00A0305F" w:rsidRDefault="00B45051" w:rsidP="0026587E">
            <w:pPr>
              <w:spacing w:after="0"/>
              <w:jc w:val="center"/>
              <w:rPr>
                <w:rFonts w:eastAsiaTheme="minorEastAsia"/>
                <w:b/>
                <w:szCs w:val="21"/>
              </w:rPr>
            </w:pPr>
            <w:r w:rsidRPr="00A0305F">
              <w:rPr>
                <w:rFonts w:eastAsiaTheme="minorEastAsia"/>
                <w:b/>
                <w:szCs w:val="21"/>
              </w:rPr>
              <w:t>Local Agreements</w:t>
            </w:r>
          </w:p>
        </w:tc>
      </w:tr>
      <w:tr w:rsidR="00B45051" w:rsidRPr="005351A7" w:rsidTr="00826667">
        <w:trPr>
          <w:trHeight w:val="566"/>
        </w:trPr>
        <w:tc>
          <w:tcPr>
            <w:tcW w:w="2115" w:type="dxa"/>
            <w:vAlign w:val="center"/>
          </w:tcPr>
          <w:p w:rsidR="00B45051" w:rsidRPr="005351A7" w:rsidRDefault="00B45051" w:rsidP="00826667">
            <w:pPr>
              <w:spacing w:line="312" w:lineRule="auto"/>
              <w:ind w:left="360"/>
              <w:jc w:val="center"/>
              <w:rPr>
                <w:rFonts w:eastAsiaTheme="minorEastAsia"/>
                <w:sz w:val="20"/>
                <w:szCs w:val="20"/>
              </w:rPr>
            </w:pPr>
          </w:p>
        </w:tc>
        <w:tc>
          <w:tcPr>
            <w:tcW w:w="2475" w:type="dxa"/>
            <w:vAlign w:val="center"/>
          </w:tcPr>
          <w:p w:rsidR="00B45051" w:rsidRPr="005351A7" w:rsidRDefault="00B45051" w:rsidP="00826667">
            <w:pPr>
              <w:spacing w:line="312" w:lineRule="auto"/>
              <w:ind w:left="360"/>
              <w:jc w:val="center"/>
              <w:rPr>
                <w:rFonts w:eastAsiaTheme="minorEastAsia"/>
                <w:sz w:val="20"/>
                <w:szCs w:val="20"/>
              </w:rPr>
            </w:pPr>
          </w:p>
        </w:tc>
        <w:tc>
          <w:tcPr>
            <w:tcW w:w="4860" w:type="dxa"/>
            <w:vAlign w:val="center"/>
          </w:tcPr>
          <w:p w:rsidR="00B45051" w:rsidRPr="005351A7" w:rsidRDefault="00B45051" w:rsidP="00826667">
            <w:pPr>
              <w:spacing w:line="312" w:lineRule="auto"/>
              <w:ind w:left="360"/>
              <w:jc w:val="center"/>
              <w:rPr>
                <w:rFonts w:eastAsiaTheme="minorEastAsia"/>
                <w:sz w:val="20"/>
                <w:szCs w:val="20"/>
              </w:rPr>
            </w:pPr>
          </w:p>
        </w:tc>
      </w:tr>
      <w:tr w:rsidR="00B45051" w:rsidRPr="005351A7" w:rsidTr="00826667">
        <w:trPr>
          <w:trHeight w:val="629"/>
        </w:trPr>
        <w:tc>
          <w:tcPr>
            <w:tcW w:w="211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247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4860" w:type="dxa"/>
            <w:vAlign w:val="center"/>
          </w:tcPr>
          <w:p w:rsidR="00B45051" w:rsidRPr="005351A7" w:rsidRDefault="00B45051" w:rsidP="00826667">
            <w:pPr>
              <w:spacing w:line="312" w:lineRule="auto"/>
              <w:ind w:left="360"/>
              <w:jc w:val="center"/>
              <w:rPr>
                <w:rFonts w:eastAsiaTheme="minorEastAsia"/>
                <w:sz w:val="20"/>
                <w:szCs w:val="20"/>
              </w:rPr>
            </w:pPr>
          </w:p>
        </w:tc>
      </w:tr>
      <w:tr w:rsidR="00B45051" w:rsidRPr="005351A7" w:rsidTr="00826667">
        <w:trPr>
          <w:trHeight w:val="620"/>
        </w:trPr>
        <w:tc>
          <w:tcPr>
            <w:tcW w:w="211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247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4860" w:type="dxa"/>
            <w:vAlign w:val="center"/>
          </w:tcPr>
          <w:p w:rsidR="00B45051" w:rsidRPr="005351A7" w:rsidRDefault="00B45051" w:rsidP="00826667">
            <w:pPr>
              <w:spacing w:line="312" w:lineRule="auto"/>
              <w:ind w:left="360"/>
              <w:jc w:val="center"/>
              <w:rPr>
                <w:rFonts w:eastAsiaTheme="minorEastAsia"/>
                <w:sz w:val="20"/>
                <w:szCs w:val="20"/>
              </w:rPr>
            </w:pPr>
          </w:p>
        </w:tc>
      </w:tr>
      <w:tr w:rsidR="00B45051" w:rsidRPr="005351A7" w:rsidTr="00826667">
        <w:trPr>
          <w:trHeight w:val="620"/>
        </w:trPr>
        <w:tc>
          <w:tcPr>
            <w:tcW w:w="211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247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4860" w:type="dxa"/>
            <w:vAlign w:val="center"/>
          </w:tcPr>
          <w:p w:rsidR="00B45051" w:rsidRPr="005351A7" w:rsidRDefault="00B45051" w:rsidP="00826667">
            <w:pPr>
              <w:spacing w:line="312" w:lineRule="auto"/>
              <w:ind w:left="360"/>
              <w:jc w:val="center"/>
              <w:rPr>
                <w:rFonts w:eastAsiaTheme="minorEastAsia"/>
                <w:sz w:val="20"/>
                <w:szCs w:val="20"/>
              </w:rPr>
            </w:pPr>
          </w:p>
        </w:tc>
      </w:tr>
      <w:tr w:rsidR="00B45051" w:rsidRPr="005351A7" w:rsidTr="00826667">
        <w:trPr>
          <w:trHeight w:val="629"/>
        </w:trPr>
        <w:tc>
          <w:tcPr>
            <w:tcW w:w="211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247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4860" w:type="dxa"/>
            <w:vAlign w:val="center"/>
          </w:tcPr>
          <w:p w:rsidR="00B45051" w:rsidRPr="005351A7" w:rsidRDefault="00B45051" w:rsidP="00826667">
            <w:pPr>
              <w:spacing w:line="312" w:lineRule="auto"/>
              <w:ind w:left="360"/>
              <w:jc w:val="center"/>
              <w:rPr>
                <w:rFonts w:eastAsiaTheme="minorEastAsia"/>
                <w:sz w:val="20"/>
                <w:szCs w:val="20"/>
              </w:rPr>
            </w:pPr>
          </w:p>
        </w:tc>
      </w:tr>
      <w:tr w:rsidR="00B45051" w:rsidRPr="005351A7" w:rsidTr="00826667">
        <w:trPr>
          <w:trHeight w:val="602"/>
        </w:trPr>
        <w:tc>
          <w:tcPr>
            <w:tcW w:w="211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247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4860" w:type="dxa"/>
            <w:vAlign w:val="center"/>
          </w:tcPr>
          <w:p w:rsidR="00B45051" w:rsidRPr="005351A7" w:rsidRDefault="00B45051" w:rsidP="00826667">
            <w:pPr>
              <w:spacing w:line="312" w:lineRule="auto"/>
              <w:ind w:left="360"/>
              <w:jc w:val="center"/>
              <w:rPr>
                <w:rFonts w:eastAsiaTheme="minorEastAsia"/>
                <w:sz w:val="20"/>
                <w:szCs w:val="20"/>
              </w:rPr>
            </w:pPr>
          </w:p>
        </w:tc>
      </w:tr>
      <w:tr w:rsidR="00B45051" w:rsidRPr="005351A7" w:rsidTr="00826667">
        <w:trPr>
          <w:trHeight w:val="629"/>
        </w:trPr>
        <w:tc>
          <w:tcPr>
            <w:tcW w:w="211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247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4860" w:type="dxa"/>
            <w:vAlign w:val="center"/>
          </w:tcPr>
          <w:p w:rsidR="00B45051" w:rsidRPr="005351A7" w:rsidRDefault="00B45051" w:rsidP="00826667">
            <w:pPr>
              <w:spacing w:line="312" w:lineRule="auto"/>
              <w:ind w:left="360"/>
              <w:jc w:val="center"/>
              <w:rPr>
                <w:rFonts w:eastAsiaTheme="minorEastAsia"/>
                <w:sz w:val="20"/>
                <w:szCs w:val="20"/>
              </w:rPr>
            </w:pPr>
          </w:p>
        </w:tc>
      </w:tr>
      <w:tr w:rsidR="00B45051" w:rsidRPr="005351A7" w:rsidTr="00826667">
        <w:trPr>
          <w:trHeight w:val="620"/>
        </w:trPr>
        <w:tc>
          <w:tcPr>
            <w:tcW w:w="211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247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4860" w:type="dxa"/>
            <w:vAlign w:val="center"/>
          </w:tcPr>
          <w:p w:rsidR="00B45051" w:rsidRPr="005351A7" w:rsidRDefault="00B45051" w:rsidP="00826667">
            <w:pPr>
              <w:spacing w:line="312" w:lineRule="auto"/>
              <w:ind w:left="360"/>
              <w:jc w:val="center"/>
              <w:rPr>
                <w:rFonts w:eastAsiaTheme="minorEastAsia"/>
                <w:sz w:val="20"/>
                <w:szCs w:val="20"/>
              </w:rPr>
            </w:pPr>
          </w:p>
        </w:tc>
      </w:tr>
      <w:tr w:rsidR="00B45051" w:rsidRPr="005351A7" w:rsidTr="00826667">
        <w:trPr>
          <w:trHeight w:val="629"/>
        </w:trPr>
        <w:tc>
          <w:tcPr>
            <w:tcW w:w="211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247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4860" w:type="dxa"/>
            <w:vAlign w:val="center"/>
          </w:tcPr>
          <w:p w:rsidR="00B45051" w:rsidRPr="005351A7" w:rsidRDefault="00B45051" w:rsidP="00826667">
            <w:pPr>
              <w:spacing w:line="312" w:lineRule="auto"/>
              <w:ind w:left="360"/>
              <w:jc w:val="center"/>
              <w:rPr>
                <w:rFonts w:eastAsiaTheme="minorEastAsia"/>
                <w:sz w:val="20"/>
                <w:szCs w:val="20"/>
              </w:rPr>
            </w:pPr>
          </w:p>
        </w:tc>
      </w:tr>
      <w:tr w:rsidR="00B45051" w:rsidRPr="005351A7" w:rsidTr="00826667">
        <w:trPr>
          <w:trHeight w:val="602"/>
        </w:trPr>
        <w:tc>
          <w:tcPr>
            <w:tcW w:w="211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247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4860" w:type="dxa"/>
            <w:vAlign w:val="center"/>
          </w:tcPr>
          <w:p w:rsidR="00B45051" w:rsidRPr="005351A7" w:rsidRDefault="00B45051" w:rsidP="00826667">
            <w:pPr>
              <w:spacing w:line="312" w:lineRule="auto"/>
              <w:ind w:left="360"/>
              <w:jc w:val="center"/>
              <w:rPr>
                <w:rFonts w:eastAsiaTheme="minorEastAsia"/>
                <w:sz w:val="20"/>
                <w:szCs w:val="20"/>
              </w:rPr>
            </w:pPr>
          </w:p>
        </w:tc>
      </w:tr>
      <w:tr w:rsidR="00B45051" w:rsidRPr="005351A7" w:rsidTr="00826667">
        <w:trPr>
          <w:trHeight w:val="629"/>
        </w:trPr>
        <w:tc>
          <w:tcPr>
            <w:tcW w:w="211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247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4860" w:type="dxa"/>
            <w:vAlign w:val="center"/>
          </w:tcPr>
          <w:p w:rsidR="00B45051" w:rsidRPr="005351A7" w:rsidRDefault="00B45051" w:rsidP="00826667">
            <w:pPr>
              <w:spacing w:line="312" w:lineRule="auto"/>
              <w:ind w:left="360"/>
              <w:jc w:val="center"/>
              <w:rPr>
                <w:rFonts w:eastAsiaTheme="minorEastAsia"/>
                <w:sz w:val="20"/>
                <w:szCs w:val="20"/>
              </w:rPr>
            </w:pPr>
          </w:p>
        </w:tc>
      </w:tr>
      <w:tr w:rsidR="00B45051" w:rsidRPr="005351A7" w:rsidTr="00826667">
        <w:trPr>
          <w:trHeight w:val="620"/>
        </w:trPr>
        <w:tc>
          <w:tcPr>
            <w:tcW w:w="211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247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4860" w:type="dxa"/>
            <w:vAlign w:val="center"/>
          </w:tcPr>
          <w:p w:rsidR="00B45051" w:rsidRPr="005351A7" w:rsidRDefault="00B45051" w:rsidP="00826667">
            <w:pPr>
              <w:spacing w:line="312" w:lineRule="auto"/>
              <w:ind w:left="360"/>
              <w:jc w:val="center"/>
              <w:rPr>
                <w:rFonts w:eastAsiaTheme="minorEastAsia"/>
                <w:sz w:val="20"/>
                <w:szCs w:val="20"/>
              </w:rPr>
            </w:pPr>
          </w:p>
        </w:tc>
      </w:tr>
      <w:tr w:rsidR="00B45051" w:rsidRPr="005351A7" w:rsidTr="00826667">
        <w:trPr>
          <w:trHeight w:val="629"/>
        </w:trPr>
        <w:tc>
          <w:tcPr>
            <w:tcW w:w="211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247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4860" w:type="dxa"/>
            <w:vAlign w:val="center"/>
          </w:tcPr>
          <w:p w:rsidR="00B45051" w:rsidRPr="005351A7" w:rsidRDefault="00B45051" w:rsidP="00826667">
            <w:pPr>
              <w:spacing w:line="312" w:lineRule="auto"/>
              <w:ind w:left="360"/>
              <w:jc w:val="center"/>
              <w:rPr>
                <w:rFonts w:eastAsiaTheme="minorEastAsia"/>
                <w:sz w:val="20"/>
                <w:szCs w:val="20"/>
              </w:rPr>
            </w:pPr>
          </w:p>
        </w:tc>
      </w:tr>
      <w:tr w:rsidR="00B45051" w:rsidRPr="005351A7" w:rsidTr="00826667">
        <w:trPr>
          <w:trHeight w:val="602"/>
        </w:trPr>
        <w:tc>
          <w:tcPr>
            <w:tcW w:w="211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247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4860" w:type="dxa"/>
            <w:vAlign w:val="center"/>
          </w:tcPr>
          <w:p w:rsidR="00B45051" w:rsidRPr="005351A7" w:rsidRDefault="00B45051" w:rsidP="00826667">
            <w:pPr>
              <w:spacing w:line="312" w:lineRule="auto"/>
              <w:ind w:left="360"/>
              <w:jc w:val="center"/>
              <w:rPr>
                <w:rFonts w:eastAsiaTheme="minorEastAsia"/>
                <w:sz w:val="20"/>
                <w:szCs w:val="20"/>
              </w:rPr>
            </w:pPr>
          </w:p>
        </w:tc>
      </w:tr>
      <w:tr w:rsidR="00B45051" w:rsidRPr="005351A7" w:rsidTr="00826667">
        <w:trPr>
          <w:trHeight w:val="629"/>
        </w:trPr>
        <w:tc>
          <w:tcPr>
            <w:tcW w:w="211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247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4860" w:type="dxa"/>
            <w:vAlign w:val="center"/>
          </w:tcPr>
          <w:p w:rsidR="00B45051" w:rsidRPr="005351A7" w:rsidRDefault="00B45051" w:rsidP="00826667">
            <w:pPr>
              <w:spacing w:line="312" w:lineRule="auto"/>
              <w:ind w:left="360"/>
              <w:jc w:val="center"/>
              <w:rPr>
                <w:rFonts w:eastAsiaTheme="minorEastAsia"/>
                <w:sz w:val="20"/>
                <w:szCs w:val="20"/>
              </w:rPr>
            </w:pPr>
          </w:p>
        </w:tc>
      </w:tr>
      <w:tr w:rsidR="00B45051" w:rsidRPr="005351A7" w:rsidTr="00826667">
        <w:trPr>
          <w:trHeight w:val="620"/>
        </w:trPr>
        <w:tc>
          <w:tcPr>
            <w:tcW w:w="211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247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4860" w:type="dxa"/>
            <w:vAlign w:val="center"/>
          </w:tcPr>
          <w:p w:rsidR="00B45051" w:rsidRPr="005351A7" w:rsidRDefault="00B45051" w:rsidP="00826667">
            <w:pPr>
              <w:spacing w:line="312" w:lineRule="auto"/>
              <w:ind w:left="360"/>
              <w:jc w:val="center"/>
              <w:rPr>
                <w:rFonts w:eastAsiaTheme="minorEastAsia"/>
                <w:sz w:val="20"/>
                <w:szCs w:val="20"/>
              </w:rPr>
            </w:pPr>
          </w:p>
        </w:tc>
      </w:tr>
      <w:tr w:rsidR="00B45051" w:rsidRPr="005351A7" w:rsidTr="00826667">
        <w:trPr>
          <w:trHeight w:val="620"/>
        </w:trPr>
        <w:tc>
          <w:tcPr>
            <w:tcW w:w="211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247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4860" w:type="dxa"/>
            <w:vAlign w:val="center"/>
          </w:tcPr>
          <w:p w:rsidR="00B45051" w:rsidRPr="005351A7" w:rsidRDefault="00B45051" w:rsidP="00826667">
            <w:pPr>
              <w:spacing w:line="312" w:lineRule="auto"/>
              <w:ind w:left="360"/>
              <w:jc w:val="center"/>
              <w:rPr>
                <w:rFonts w:eastAsiaTheme="minorEastAsia"/>
                <w:sz w:val="20"/>
                <w:szCs w:val="20"/>
              </w:rPr>
            </w:pPr>
          </w:p>
        </w:tc>
      </w:tr>
      <w:tr w:rsidR="00B45051" w:rsidRPr="005351A7" w:rsidTr="00826667">
        <w:trPr>
          <w:trHeight w:val="620"/>
        </w:trPr>
        <w:tc>
          <w:tcPr>
            <w:tcW w:w="211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247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4860" w:type="dxa"/>
            <w:vAlign w:val="center"/>
          </w:tcPr>
          <w:p w:rsidR="00B45051" w:rsidRPr="005351A7" w:rsidRDefault="00B45051" w:rsidP="00826667">
            <w:pPr>
              <w:spacing w:line="312" w:lineRule="auto"/>
              <w:ind w:left="360"/>
              <w:jc w:val="center"/>
              <w:rPr>
                <w:rFonts w:eastAsiaTheme="minorEastAsia"/>
                <w:sz w:val="20"/>
                <w:szCs w:val="20"/>
              </w:rPr>
            </w:pPr>
          </w:p>
        </w:tc>
      </w:tr>
    </w:tbl>
    <w:p w:rsidR="009F5041" w:rsidRPr="009F5041" w:rsidRDefault="009F5041" w:rsidP="009F5041">
      <w:pPr>
        <w:pStyle w:val="yiv291646605msonormal"/>
        <w:keepNext/>
        <w:keepLines/>
        <w:shd w:val="clear" w:color="auto" w:fill="595959" w:themeFill="text1" w:themeFillTint="A6"/>
        <w:spacing w:before="0" w:beforeAutospacing="0" w:after="0" w:afterAutospacing="0" w:line="312" w:lineRule="auto"/>
        <w:jc w:val="left"/>
        <w:rPr>
          <w:rFonts w:ascii="Frutiger LT Std 55 Roman" w:hAnsi="Frutiger LT Std 55 Roman"/>
          <w:b/>
          <w:caps/>
          <w:color w:val="FFFFFF" w:themeColor="background1"/>
          <w:spacing w:val="20"/>
          <w:sz w:val="6"/>
          <w:szCs w:val="6"/>
        </w:rPr>
      </w:pPr>
      <w:r>
        <w:rPr>
          <w:rFonts w:ascii="Frutiger LT Std 55 Roman" w:hAnsi="Frutiger LT Std 55 Roman"/>
          <w:b/>
          <w:caps/>
          <w:color w:val="FFFFFF" w:themeColor="background1"/>
          <w:spacing w:val="20"/>
          <w:sz w:val="24"/>
        </w:rPr>
        <w:t xml:space="preserve"> </w:t>
      </w:r>
    </w:p>
    <w:p w:rsidR="008214FD" w:rsidRPr="009F5041" w:rsidRDefault="009F5041" w:rsidP="003E17FC">
      <w:pPr>
        <w:keepNext/>
        <w:keepLines/>
        <w:shd w:val="clear" w:color="auto" w:fill="595959" w:themeFill="text1" w:themeFillTint="A6"/>
        <w:spacing w:line="360" w:lineRule="auto"/>
        <w:jc w:val="left"/>
        <w:rPr>
          <w:rFonts w:ascii="Frutiger LT Std 55 Roman" w:hAnsi="Frutiger LT Std 55 Roman"/>
          <w:b/>
          <w:caps/>
          <w:color w:val="FFFFFF" w:themeColor="background1"/>
          <w:spacing w:val="20"/>
          <w:sz w:val="24"/>
        </w:rPr>
      </w:pPr>
      <w:r>
        <w:rPr>
          <w:rFonts w:ascii="Frutiger LT Std 55 Roman" w:hAnsi="Frutiger LT Std 55 Roman"/>
          <w:b/>
          <w:caps/>
          <w:color w:val="FFFFFF" w:themeColor="background1"/>
          <w:spacing w:val="20"/>
          <w:sz w:val="24"/>
        </w:rPr>
        <w:t xml:space="preserve"> </w:t>
      </w:r>
      <w:r w:rsidR="00476807" w:rsidRPr="003E17FC">
        <w:rPr>
          <w:rFonts w:ascii="Frutiger LT Std 45 Light" w:eastAsiaTheme="minorHAnsi" w:hAnsi="Frutiger LT Std 45 Light"/>
          <w:b/>
          <w:caps/>
          <w:color w:val="FFFFFF" w:themeColor="background1"/>
          <w:spacing w:val="20"/>
          <w:sz w:val="24"/>
        </w:rPr>
        <w:t>Topic 3</w:t>
      </w:r>
      <w:r w:rsidR="00A26A50" w:rsidRPr="003E17FC">
        <w:rPr>
          <w:rFonts w:ascii="Frutiger LT Std 45 Light" w:eastAsiaTheme="minorHAnsi" w:hAnsi="Frutiger LT Std 45 Light"/>
          <w:b/>
          <w:color w:val="FFFFFF" w:themeColor="background1"/>
          <w:spacing w:val="20"/>
          <w:sz w:val="24"/>
        </w:rPr>
        <w:t>e</w:t>
      </w:r>
      <w:r w:rsidR="00476807" w:rsidRPr="003E17FC">
        <w:rPr>
          <w:rFonts w:ascii="Frutiger LT Std 45 Light" w:eastAsiaTheme="minorHAnsi" w:hAnsi="Frutiger LT Std 45 Light"/>
          <w:b/>
          <w:caps/>
          <w:color w:val="FFFFFF" w:themeColor="background1"/>
          <w:spacing w:val="20"/>
          <w:sz w:val="24"/>
        </w:rPr>
        <w:t>: Establish Procedures with Concessions</w:t>
      </w:r>
    </w:p>
    <w:p w:rsidR="00A67087" w:rsidRPr="005351A7" w:rsidRDefault="00A67087" w:rsidP="009F5041">
      <w:pPr>
        <w:rPr>
          <w:rFonts w:eastAsiaTheme="minorEastAsia"/>
        </w:rPr>
      </w:pPr>
      <w:r w:rsidRPr="005351A7">
        <w:rPr>
          <w:rFonts w:eastAsiaTheme="minorEastAsia"/>
        </w:rPr>
        <w:t xml:space="preserve">This </w:t>
      </w:r>
      <w:r w:rsidR="0085603A" w:rsidRPr="005351A7">
        <w:rPr>
          <w:rFonts w:eastAsiaTheme="minorEastAsia"/>
        </w:rPr>
        <w:t>topic</w:t>
      </w:r>
      <w:r w:rsidRPr="005351A7">
        <w:rPr>
          <w:rFonts w:eastAsiaTheme="minorEastAsia"/>
        </w:rPr>
        <w:t xml:space="preserve"> describes the collection and development of local </w:t>
      </w:r>
      <w:r w:rsidR="00F54BE1" w:rsidRPr="005351A7">
        <w:rPr>
          <w:rFonts w:eastAsiaTheme="minorEastAsia"/>
        </w:rPr>
        <w:t>procedures</w:t>
      </w:r>
      <w:r w:rsidRPr="005351A7">
        <w:rPr>
          <w:rFonts w:eastAsiaTheme="minorEastAsia"/>
        </w:rPr>
        <w:t xml:space="preserve"> with concessions to provide service during IROPS </w:t>
      </w:r>
      <w:r w:rsidR="00046B5A" w:rsidRPr="005351A7">
        <w:rPr>
          <w:rFonts w:eastAsiaTheme="minorEastAsia"/>
        </w:rPr>
        <w:t>e</w:t>
      </w:r>
      <w:r w:rsidRPr="005351A7">
        <w:rPr>
          <w:rFonts w:eastAsiaTheme="minorEastAsia"/>
        </w:rPr>
        <w:t>vents</w:t>
      </w:r>
      <w:r w:rsidR="00D17E15">
        <w:rPr>
          <w:rFonts w:eastAsiaTheme="minorEastAsia"/>
        </w:rPr>
        <w:t>,</w:t>
      </w:r>
      <w:r w:rsidRPr="005351A7">
        <w:rPr>
          <w:rFonts w:eastAsiaTheme="minorEastAsia"/>
        </w:rPr>
        <w:t xml:space="preserve"> including those resulting in extended passenger </w:t>
      </w:r>
      <w:r w:rsidR="00EF36C7">
        <w:rPr>
          <w:rFonts w:eastAsiaTheme="minorEastAsia"/>
        </w:rPr>
        <w:t>(</w:t>
      </w:r>
      <w:r w:rsidRPr="005351A7">
        <w:rPr>
          <w:rFonts w:eastAsiaTheme="minorEastAsia"/>
        </w:rPr>
        <w:t>and other customers</w:t>
      </w:r>
      <w:r w:rsidR="00EF36C7">
        <w:rPr>
          <w:rFonts w:eastAsiaTheme="minorEastAsia"/>
        </w:rPr>
        <w:t>)</w:t>
      </w:r>
      <w:r w:rsidRPr="005351A7">
        <w:rPr>
          <w:rFonts w:eastAsiaTheme="minorEastAsia"/>
        </w:rPr>
        <w:t xml:space="preserve"> stay in the terminal area.</w:t>
      </w:r>
      <w:r w:rsidR="006D185D">
        <w:rPr>
          <w:rFonts w:eastAsiaTheme="minorEastAsia"/>
        </w:rPr>
        <w:t xml:space="preserve"> </w:t>
      </w:r>
      <w:r w:rsidRPr="005351A7">
        <w:rPr>
          <w:rFonts w:eastAsiaTheme="minorEastAsia"/>
        </w:rPr>
        <w:t>Key considerations include agreement to remain open during extended hours and support for</w:t>
      </w:r>
      <w:r w:rsidR="00EF36C7">
        <w:rPr>
          <w:rFonts w:eastAsiaTheme="minorEastAsia"/>
        </w:rPr>
        <w:t xml:space="preserve"> special-</w:t>
      </w:r>
      <w:r w:rsidRPr="005351A7">
        <w:rPr>
          <w:rFonts w:eastAsiaTheme="minorEastAsia"/>
        </w:rPr>
        <w:t>needs passengers</w:t>
      </w:r>
      <w:r w:rsidR="00D17E15">
        <w:rPr>
          <w:rFonts w:eastAsiaTheme="minorEastAsia"/>
        </w:rPr>
        <w:t>,</w:t>
      </w:r>
      <w:r w:rsidRPr="005351A7">
        <w:rPr>
          <w:rFonts w:eastAsiaTheme="minorEastAsia"/>
        </w:rPr>
        <w:t xml:space="preserve"> including infant supplies</w:t>
      </w:r>
      <w:r w:rsidR="00D17E15">
        <w:rPr>
          <w:rFonts w:eastAsiaTheme="minorEastAsia"/>
        </w:rPr>
        <w:t>,</w:t>
      </w:r>
      <w:r w:rsidRPr="005351A7">
        <w:rPr>
          <w:rFonts w:eastAsiaTheme="minorEastAsia"/>
        </w:rPr>
        <w:t xml:space="preserve"> as well as maintaining appropriate supply levels of basic needs during periods of passenger surge due to an IROPS </w:t>
      </w:r>
      <w:r w:rsidR="00EF36C7">
        <w:rPr>
          <w:rFonts w:eastAsiaTheme="minorEastAsia"/>
        </w:rPr>
        <w:t>e</w:t>
      </w:r>
      <w:r w:rsidRPr="005351A7">
        <w:rPr>
          <w:rFonts w:eastAsiaTheme="minorEastAsia"/>
        </w:rPr>
        <w:t>vent.</w:t>
      </w:r>
    </w:p>
    <w:p w:rsidR="00A67087" w:rsidRPr="005351A7" w:rsidRDefault="00A67087" w:rsidP="009F5041">
      <w:pPr>
        <w:rPr>
          <w:rFonts w:eastAsiaTheme="minorEastAsia"/>
        </w:rPr>
      </w:pPr>
      <w:r w:rsidRPr="005351A7">
        <w:rPr>
          <w:rFonts w:eastAsiaTheme="minorEastAsia"/>
        </w:rPr>
        <w:t xml:space="preserve">The output from this </w:t>
      </w:r>
      <w:r w:rsidR="006625B0" w:rsidRPr="005351A7">
        <w:rPr>
          <w:rFonts w:eastAsiaTheme="minorEastAsia"/>
        </w:rPr>
        <w:t>topic</w:t>
      </w:r>
      <w:r w:rsidRPr="005351A7">
        <w:rPr>
          <w:rFonts w:eastAsiaTheme="minorEastAsia"/>
        </w:rPr>
        <w:t xml:space="preserve"> is the population of Section</w:t>
      </w:r>
      <w:r w:rsidR="004A5E90" w:rsidRPr="005351A7">
        <w:rPr>
          <w:rFonts w:eastAsiaTheme="minorEastAsia"/>
        </w:rPr>
        <w:t xml:space="preserve"> </w:t>
      </w:r>
      <w:r w:rsidR="00EB11C2">
        <w:rPr>
          <w:rFonts w:eastAsiaTheme="minorEastAsia"/>
        </w:rPr>
        <w:t>3</w:t>
      </w:r>
      <w:r w:rsidR="004A5E90" w:rsidRPr="005351A7">
        <w:rPr>
          <w:rFonts w:eastAsiaTheme="minorEastAsia"/>
        </w:rPr>
        <w:t>.1</w:t>
      </w:r>
      <w:r w:rsidR="00B45051">
        <w:rPr>
          <w:rFonts w:eastAsiaTheme="minorEastAsia"/>
        </w:rPr>
        <w:t>.5</w:t>
      </w:r>
      <w:r w:rsidRPr="005351A7">
        <w:rPr>
          <w:rFonts w:eastAsiaTheme="minorEastAsia"/>
        </w:rPr>
        <w:t xml:space="preserve"> </w:t>
      </w:r>
      <w:r w:rsidR="00D17E15">
        <w:rPr>
          <w:rFonts w:eastAsiaTheme="minorEastAsia"/>
        </w:rPr>
        <w:t>–</w:t>
      </w:r>
      <w:r w:rsidR="00EF36C7">
        <w:rPr>
          <w:rFonts w:eastAsiaTheme="minorEastAsia"/>
        </w:rPr>
        <w:t xml:space="preserve"> </w:t>
      </w:r>
      <w:r w:rsidRPr="005351A7">
        <w:rPr>
          <w:rFonts w:eastAsiaTheme="minorEastAsia"/>
        </w:rPr>
        <w:t xml:space="preserve">Concessions of the </w:t>
      </w:r>
      <w:r w:rsidR="00626ECE" w:rsidRPr="005351A7">
        <w:rPr>
          <w:rFonts w:eastAsiaTheme="minorEastAsia"/>
        </w:rPr>
        <w:t xml:space="preserve">Resource B </w:t>
      </w:r>
      <w:r w:rsidR="00D17E15">
        <w:rPr>
          <w:rFonts w:eastAsiaTheme="minorEastAsia"/>
        </w:rPr>
        <w:t>–</w:t>
      </w:r>
      <w:r w:rsidR="00626ECE" w:rsidRPr="005351A7">
        <w:rPr>
          <w:rFonts w:eastAsiaTheme="minorEastAsia"/>
        </w:rPr>
        <w:t xml:space="preserve"> </w:t>
      </w:r>
      <w:r w:rsidRPr="005351A7">
        <w:rPr>
          <w:rFonts w:eastAsiaTheme="minorEastAsia"/>
        </w:rPr>
        <w:t xml:space="preserve">Model IROPS </w:t>
      </w:r>
      <w:r w:rsidR="00EF36C7">
        <w:rPr>
          <w:rFonts w:eastAsiaTheme="minorEastAsia"/>
        </w:rPr>
        <w:t xml:space="preserve">Contingency </w:t>
      </w:r>
      <w:r w:rsidR="00046B5A" w:rsidRPr="005351A7">
        <w:rPr>
          <w:rFonts w:eastAsiaTheme="minorEastAsia"/>
        </w:rPr>
        <w:t>Plan</w:t>
      </w:r>
      <w:r w:rsidRPr="005351A7">
        <w:rPr>
          <w:rFonts w:eastAsiaTheme="minorEastAsia"/>
        </w:rPr>
        <w:t>.</w:t>
      </w:r>
    </w:p>
    <w:p w:rsidR="00A67087" w:rsidRPr="005351A7" w:rsidRDefault="00A67087" w:rsidP="009F5041">
      <w:pPr>
        <w:rPr>
          <w:rFonts w:eastAsiaTheme="minorEastAsia"/>
        </w:rPr>
      </w:pPr>
      <w:r w:rsidRPr="005351A7">
        <w:rPr>
          <w:rFonts w:eastAsiaTheme="minorEastAsia"/>
          <w:b/>
        </w:rPr>
        <w:t>Purpose:</w:t>
      </w:r>
      <w:r w:rsidRPr="005351A7">
        <w:rPr>
          <w:rFonts w:eastAsiaTheme="minorEastAsia"/>
        </w:rPr>
        <w:t xml:space="preserve"> To ensure that passenger needs of food and beverage (and potentially medicinal and family needs) are met during IROPS events.</w:t>
      </w:r>
    </w:p>
    <w:p w:rsidR="00A67087" w:rsidRDefault="00A67087" w:rsidP="009F5041">
      <w:pPr>
        <w:rPr>
          <w:rFonts w:eastAsiaTheme="minorEastAsia"/>
        </w:rPr>
      </w:pPr>
      <w:r w:rsidRPr="005351A7">
        <w:rPr>
          <w:rFonts w:eastAsiaTheme="minorEastAsia"/>
          <w:b/>
        </w:rPr>
        <w:t>Process:</w:t>
      </w:r>
      <w:r w:rsidRPr="005351A7">
        <w:rPr>
          <w:rFonts w:eastAsiaTheme="minorEastAsia"/>
        </w:rPr>
        <w:t xml:space="preserve"> Concessions sh</w:t>
      </w:r>
      <w:r w:rsidR="00D17E15">
        <w:rPr>
          <w:rFonts w:eastAsiaTheme="minorEastAsia"/>
        </w:rPr>
        <w:t xml:space="preserve">ould develop an IROPS </w:t>
      </w:r>
      <w:r w:rsidRPr="005351A7">
        <w:rPr>
          <w:rFonts w:eastAsiaTheme="minorEastAsia"/>
        </w:rPr>
        <w:t>plan for use during IROPS events</w:t>
      </w:r>
      <w:r w:rsidR="00D17E15">
        <w:rPr>
          <w:rFonts w:eastAsiaTheme="minorEastAsia"/>
        </w:rPr>
        <w:t>,</w:t>
      </w:r>
      <w:r w:rsidRPr="005351A7">
        <w:rPr>
          <w:rFonts w:eastAsiaTheme="minorEastAsia"/>
        </w:rPr>
        <w:t xml:space="preserve"> including:</w:t>
      </w:r>
    </w:p>
    <w:p w:rsidR="00A67087" w:rsidRPr="009F5041" w:rsidRDefault="00A67087" w:rsidP="00481BCD">
      <w:pPr>
        <w:pStyle w:val="ListParagraph"/>
        <w:numPr>
          <w:ilvl w:val="0"/>
          <w:numId w:val="25"/>
        </w:numPr>
        <w:rPr>
          <w:rFonts w:eastAsiaTheme="minorEastAsia"/>
        </w:rPr>
      </w:pPr>
      <w:r w:rsidRPr="009F5041">
        <w:rPr>
          <w:rFonts w:eastAsia="Calibri"/>
        </w:rPr>
        <w:t>Backup to airlines for on-board</w:t>
      </w:r>
      <w:r w:rsidR="006D185D" w:rsidRPr="009F5041">
        <w:rPr>
          <w:rFonts w:eastAsia="Calibri"/>
        </w:rPr>
        <w:t xml:space="preserve"> </w:t>
      </w:r>
      <w:r w:rsidRPr="009F5041">
        <w:rPr>
          <w:rFonts w:eastAsia="Calibri"/>
        </w:rPr>
        <w:t>passenger support by sharing supplies</w:t>
      </w:r>
    </w:p>
    <w:p w:rsidR="00A67087" w:rsidRPr="009F5041" w:rsidRDefault="00EF36C7" w:rsidP="00481BCD">
      <w:pPr>
        <w:pStyle w:val="ListParagraph"/>
        <w:numPr>
          <w:ilvl w:val="0"/>
          <w:numId w:val="25"/>
        </w:numPr>
        <w:rPr>
          <w:rFonts w:eastAsiaTheme="minorEastAsia"/>
        </w:rPr>
      </w:pPr>
      <w:r w:rsidRPr="009F5041">
        <w:rPr>
          <w:rFonts w:eastAsiaTheme="minorEastAsia"/>
        </w:rPr>
        <w:t>Support for special-</w:t>
      </w:r>
      <w:r w:rsidR="00A67087" w:rsidRPr="009F5041">
        <w:rPr>
          <w:rFonts w:eastAsiaTheme="minorEastAsia"/>
        </w:rPr>
        <w:t>needs passengers</w:t>
      </w:r>
    </w:p>
    <w:p w:rsidR="00A67087" w:rsidRPr="009F5041" w:rsidRDefault="00A67087" w:rsidP="00481BCD">
      <w:pPr>
        <w:pStyle w:val="ListParagraph"/>
        <w:numPr>
          <w:ilvl w:val="0"/>
          <w:numId w:val="25"/>
        </w:numPr>
        <w:rPr>
          <w:rFonts w:eastAsiaTheme="minorEastAsia"/>
        </w:rPr>
      </w:pPr>
      <w:r w:rsidRPr="009F5041">
        <w:rPr>
          <w:rFonts w:eastAsiaTheme="minorEastAsia"/>
        </w:rPr>
        <w:t>Support for infants</w:t>
      </w:r>
    </w:p>
    <w:p w:rsidR="00A67087" w:rsidRPr="009F5041" w:rsidRDefault="00A67087" w:rsidP="00481BCD">
      <w:pPr>
        <w:pStyle w:val="ListParagraph"/>
        <w:numPr>
          <w:ilvl w:val="0"/>
          <w:numId w:val="25"/>
        </w:numPr>
        <w:rPr>
          <w:rFonts w:eastAsiaTheme="minorEastAsia"/>
        </w:rPr>
      </w:pPr>
      <w:r w:rsidRPr="009F5041">
        <w:rPr>
          <w:rFonts w:eastAsiaTheme="minorEastAsia"/>
        </w:rPr>
        <w:t>Support for after-hours service</w:t>
      </w:r>
    </w:p>
    <w:p w:rsidR="00A67087" w:rsidRPr="009F5041" w:rsidRDefault="00EF36C7" w:rsidP="00481BCD">
      <w:pPr>
        <w:pStyle w:val="ListParagraph"/>
        <w:numPr>
          <w:ilvl w:val="0"/>
          <w:numId w:val="25"/>
        </w:numPr>
        <w:rPr>
          <w:rFonts w:eastAsiaTheme="minorEastAsia"/>
        </w:rPr>
      </w:pPr>
      <w:r w:rsidRPr="009F5041">
        <w:rPr>
          <w:rFonts w:eastAsiaTheme="minorEastAsia"/>
        </w:rPr>
        <w:t>Implement back</w:t>
      </w:r>
      <w:r w:rsidR="00A67087" w:rsidRPr="009F5041">
        <w:rPr>
          <w:rFonts w:eastAsiaTheme="minorEastAsia"/>
        </w:rPr>
        <w:t>up staffing to respond to passenger surge</w:t>
      </w:r>
    </w:p>
    <w:p w:rsidR="00A67087" w:rsidRPr="005351A7" w:rsidRDefault="00A67087" w:rsidP="009F5041">
      <w:pPr>
        <w:rPr>
          <w:rFonts w:eastAsiaTheme="minorEastAsia"/>
        </w:rPr>
      </w:pPr>
      <w:r w:rsidRPr="005351A7">
        <w:rPr>
          <w:rFonts w:eastAsiaTheme="minorEastAsia"/>
          <w:b/>
        </w:rPr>
        <w:t>Format</w:t>
      </w:r>
      <w:r w:rsidR="00476807">
        <w:rPr>
          <w:rFonts w:eastAsiaTheme="minorEastAsia"/>
          <w:b/>
        </w:rPr>
        <w:t xml:space="preserve">: </w:t>
      </w:r>
      <w:r w:rsidRPr="005351A7">
        <w:rPr>
          <w:rFonts w:eastAsiaTheme="minorEastAsia"/>
        </w:rPr>
        <w:t>The</w:t>
      </w:r>
      <w:r w:rsidRPr="005351A7">
        <w:rPr>
          <w:rFonts w:eastAsiaTheme="minorEastAsia"/>
          <w:b/>
        </w:rPr>
        <w:t xml:space="preserve"> </w:t>
      </w:r>
      <w:r w:rsidRPr="005351A7">
        <w:rPr>
          <w:rFonts w:eastAsiaTheme="minorEastAsia"/>
        </w:rPr>
        <w:t>Concessions IROPS Plan should be activated as required following situational notification by eit</w:t>
      </w:r>
      <w:r w:rsidR="00EF36C7">
        <w:rPr>
          <w:rFonts w:eastAsiaTheme="minorEastAsia"/>
        </w:rPr>
        <w:t>her an airline or by an airport-</w:t>
      </w:r>
      <w:r w:rsidRPr="005351A7">
        <w:rPr>
          <w:rFonts w:eastAsiaTheme="minorEastAsia"/>
        </w:rPr>
        <w:t>designated point-of-contact.</w:t>
      </w:r>
      <w:r w:rsidR="006D185D">
        <w:rPr>
          <w:rFonts w:eastAsiaTheme="minorEastAsia"/>
        </w:rPr>
        <w:t xml:space="preserve"> </w:t>
      </w:r>
      <w:r w:rsidRPr="005351A7">
        <w:rPr>
          <w:rFonts w:eastAsiaTheme="minorEastAsia"/>
        </w:rPr>
        <w:t xml:space="preserve">Use </w:t>
      </w:r>
      <w:r w:rsidR="00626ECE" w:rsidRPr="005351A7">
        <w:rPr>
          <w:rFonts w:eastAsiaTheme="minorEastAsia"/>
        </w:rPr>
        <w:t>the table</w:t>
      </w:r>
      <w:r w:rsidRPr="005351A7">
        <w:rPr>
          <w:rFonts w:eastAsiaTheme="minorEastAsia"/>
        </w:rPr>
        <w:t xml:space="preserve"> </w:t>
      </w:r>
      <w:r w:rsidR="00E476D7">
        <w:rPr>
          <w:rFonts w:eastAsiaTheme="minorEastAsia"/>
        </w:rPr>
        <w:t>(</w:t>
      </w:r>
      <w:r w:rsidR="00872369">
        <w:rPr>
          <w:rFonts w:eastAsiaTheme="minorEastAsia"/>
        </w:rPr>
        <w:t xml:space="preserve">Establish </w:t>
      </w:r>
      <w:r w:rsidR="00E476D7">
        <w:rPr>
          <w:rFonts w:eastAsiaTheme="minorEastAsia"/>
        </w:rPr>
        <w:t xml:space="preserve">Procedures with Concessions) </w:t>
      </w:r>
      <w:r w:rsidRPr="005351A7">
        <w:rPr>
          <w:rFonts w:eastAsiaTheme="minorEastAsia"/>
        </w:rPr>
        <w:t xml:space="preserve">to catalog the </w:t>
      </w:r>
      <w:r w:rsidR="00F54BE1" w:rsidRPr="005351A7">
        <w:rPr>
          <w:rFonts w:eastAsiaTheme="minorEastAsia"/>
        </w:rPr>
        <w:t>procedures</w:t>
      </w:r>
      <w:r w:rsidRPr="005351A7">
        <w:rPr>
          <w:rFonts w:eastAsiaTheme="minorEastAsia"/>
        </w:rPr>
        <w:t xml:space="preserve"> with concessionaires</w:t>
      </w:r>
      <w:r w:rsidR="00A22343" w:rsidRPr="005351A7">
        <w:rPr>
          <w:rFonts w:eastAsiaTheme="minorEastAsia"/>
        </w:rPr>
        <w:t xml:space="preserve"> (snack stands, restaurants, and other vendors)</w:t>
      </w:r>
      <w:r w:rsidRPr="005351A7">
        <w:rPr>
          <w:rFonts w:eastAsiaTheme="minorEastAsia"/>
        </w:rPr>
        <w:t xml:space="preserve"> and then insert into Section </w:t>
      </w:r>
      <w:r w:rsidR="00EB11C2">
        <w:rPr>
          <w:rFonts w:eastAsiaTheme="minorEastAsia"/>
        </w:rPr>
        <w:t>3</w:t>
      </w:r>
      <w:r w:rsidR="004A5E90" w:rsidRPr="005351A7">
        <w:rPr>
          <w:rFonts w:eastAsiaTheme="minorEastAsia"/>
        </w:rPr>
        <w:t>.1.</w:t>
      </w:r>
      <w:r w:rsidR="00B45051">
        <w:rPr>
          <w:rFonts w:eastAsiaTheme="minorEastAsia"/>
        </w:rPr>
        <w:t>5</w:t>
      </w:r>
      <w:r w:rsidRPr="005351A7">
        <w:rPr>
          <w:rFonts w:eastAsiaTheme="minorEastAsia"/>
        </w:rPr>
        <w:t xml:space="preserve"> of </w:t>
      </w:r>
      <w:r w:rsidR="00626ECE" w:rsidRPr="005351A7">
        <w:rPr>
          <w:rFonts w:eastAsiaTheme="minorEastAsia"/>
        </w:rPr>
        <w:t xml:space="preserve">Resource B </w:t>
      </w:r>
      <w:r w:rsidR="00D17E15">
        <w:rPr>
          <w:rFonts w:eastAsiaTheme="minorEastAsia"/>
        </w:rPr>
        <w:t>–</w:t>
      </w:r>
      <w:r w:rsidRPr="005351A7">
        <w:rPr>
          <w:rFonts w:eastAsiaTheme="minorEastAsia"/>
        </w:rPr>
        <w:t xml:space="preserve"> Model IROPS</w:t>
      </w:r>
      <w:r w:rsidR="00046B5A" w:rsidRPr="005351A7">
        <w:rPr>
          <w:rFonts w:eastAsiaTheme="minorEastAsia"/>
        </w:rPr>
        <w:t xml:space="preserve"> </w:t>
      </w:r>
      <w:r w:rsidR="00EF36C7">
        <w:rPr>
          <w:rFonts w:eastAsiaTheme="minorEastAsia"/>
        </w:rPr>
        <w:t xml:space="preserve">Contingency </w:t>
      </w:r>
      <w:r w:rsidRPr="005351A7">
        <w:rPr>
          <w:rFonts w:eastAsiaTheme="minorEastAsia"/>
        </w:rPr>
        <w:t>Plan.</w:t>
      </w:r>
      <w:r w:rsidR="006D185D">
        <w:rPr>
          <w:rFonts w:eastAsiaTheme="minorEastAsia"/>
        </w:rPr>
        <w:t xml:space="preserve"> </w:t>
      </w:r>
      <w:r w:rsidRPr="005351A7">
        <w:rPr>
          <w:rFonts w:eastAsiaTheme="minorEastAsia"/>
        </w:rPr>
        <w:t xml:space="preserve">A copy of the various </w:t>
      </w:r>
      <w:r w:rsidR="00F54BE1" w:rsidRPr="005351A7">
        <w:rPr>
          <w:rFonts w:eastAsiaTheme="minorEastAsia"/>
        </w:rPr>
        <w:t>procedures</w:t>
      </w:r>
      <w:r w:rsidRPr="005351A7">
        <w:rPr>
          <w:rFonts w:eastAsiaTheme="minorEastAsia"/>
        </w:rPr>
        <w:t xml:space="preserve"> should be included as an appendix</w:t>
      </w:r>
      <w:r w:rsidR="00626ECE" w:rsidRPr="005351A7">
        <w:rPr>
          <w:rFonts w:eastAsiaTheme="minorEastAsia"/>
        </w:rPr>
        <w:t xml:space="preserve"> (see Appendix B of Resource B </w:t>
      </w:r>
      <w:r w:rsidR="00D17E15">
        <w:rPr>
          <w:rFonts w:eastAsiaTheme="minorEastAsia"/>
        </w:rPr>
        <w:t>–</w:t>
      </w:r>
      <w:r w:rsidR="00626ECE" w:rsidRPr="005351A7">
        <w:rPr>
          <w:rFonts w:eastAsiaTheme="minorEastAsia"/>
        </w:rPr>
        <w:t xml:space="preserve"> </w:t>
      </w:r>
      <w:r w:rsidRPr="005351A7">
        <w:rPr>
          <w:rFonts w:eastAsiaTheme="minorEastAsia"/>
        </w:rPr>
        <w:t>Model</w:t>
      </w:r>
      <w:r w:rsidR="00046B5A" w:rsidRPr="005351A7">
        <w:rPr>
          <w:rFonts w:eastAsiaTheme="minorEastAsia"/>
        </w:rPr>
        <w:t xml:space="preserve"> IROPS </w:t>
      </w:r>
      <w:r w:rsidR="00EF36C7">
        <w:rPr>
          <w:rFonts w:eastAsiaTheme="minorEastAsia"/>
        </w:rPr>
        <w:t xml:space="preserve">Contingency </w:t>
      </w:r>
      <w:r w:rsidRPr="005351A7">
        <w:rPr>
          <w:rFonts w:eastAsiaTheme="minorEastAsia"/>
        </w:rPr>
        <w:t>Plan</w:t>
      </w:r>
      <w:r w:rsidR="00626ECE" w:rsidRPr="005351A7">
        <w:rPr>
          <w:rFonts w:eastAsiaTheme="minorEastAsia"/>
        </w:rPr>
        <w:t>)</w:t>
      </w:r>
      <w:r w:rsidRPr="005351A7">
        <w:rPr>
          <w:rFonts w:eastAsiaTheme="minorEastAsia"/>
        </w:rPr>
        <w:t xml:space="preserve">. </w:t>
      </w:r>
    </w:p>
    <w:p w:rsidR="00A22343" w:rsidRPr="005351A7" w:rsidRDefault="00476807" w:rsidP="009F5041">
      <w:pPr>
        <w:rPr>
          <w:rFonts w:eastAsiaTheme="minorEastAsia"/>
        </w:rPr>
      </w:pPr>
      <w:r w:rsidRPr="005669B5">
        <w:rPr>
          <w:rFonts w:eastAsiaTheme="minorEastAsia"/>
          <w:b/>
        </w:rPr>
        <w:t>Note</w:t>
      </w:r>
      <w:r w:rsidRPr="005351A7">
        <w:rPr>
          <w:rFonts w:eastAsiaTheme="minorEastAsia"/>
        </w:rPr>
        <w:t xml:space="preserve">: The airport should consider including language in lease agreements </w:t>
      </w:r>
      <w:r>
        <w:rPr>
          <w:rFonts w:eastAsiaTheme="minorEastAsia"/>
        </w:rPr>
        <w:t>with concessionaires that</w:t>
      </w:r>
      <w:r w:rsidRPr="005351A7">
        <w:rPr>
          <w:rFonts w:eastAsiaTheme="minorEastAsia"/>
        </w:rPr>
        <w:t xml:space="preserve"> require them to provide staff to help serve passengers stuck in the terminal in the event of an IROPS occurrence. </w:t>
      </w:r>
    </w:p>
    <w:p w:rsidR="00A22343" w:rsidRPr="005351A7" w:rsidRDefault="00A22343" w:rsidP="009F5041">
      <w:pPr>
        <w:rPr>
          <w:rFonts w:eastAsiaTheme="minorEastAsia"/>
        </w:rPr>
      </w:pPr>
    </w:p>
    <w:p w:rsidR="00E40D53" w:rsidRPr="005351A7" w:rsidRDefault="00E40D53" w:rsidP="009F5041">
      <w:pPr>
        <w:rPr>
          <w:rFonts w:eastAsiaTheme="minorEastAsia"/>
        </w:rPr>
      </w:pPr>
    </w:p>
    <w:p w:rsidR="00A22343" w:rsidRPr="005351A7" w:rsidRDefault="00A22343" w:rsidP="009F5041">
      <w:pPr>
        <w:rPr>
          <w:rFonts w:eastAsiaTheme="minorEastAsia"/>
          <w:highlight w:val="yellow"/>
        </w:rPr>
      </w:pPr>
      <w:r w:rsidRPr="005351A7">
        <w:rPr>
          <w:rFonts w:eastAsiaTheme="minorEastAsia"/>
          <w:highlight w:val="yellow"/>
        </w:rPr>
        <w:br w:type="page"/>
      </w:r>
    </w:p>
    <w:tbl>
      <w:tblPr>
        <w:tblW w:w="945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15"/>
        <w:gridCol w:w="2475"/>
        <w:gridCol w:w="4860"/>
      </w:tblGrid>
      <w:tr w:rsidR="005351A7" w:rsidRPr="005351A7" w:rsidTr="009F5041">
        <w:trPr>
          <w:tblHeader/>
        </w:trPr>
        <w:tc>
          <w:tcPr>
            <w:tcW w:w="9450" w:type="dxa"/>
            <w:gridSpan w:val="3"/>
            <w:tcBorders>
              <w:bottom w:val="single" w:sz="4" w:space="0" w:color="000000"/>
            </w:tcBorders>
            <w:shd w:val="clear" w:color="auto" w:fill="B8CCE4"/>
          </w:tcPr>
          <w:p w:rsidR="00626ECE" w:rsidRPr="000560C1" w:rsidRDefault="00872369" w:rsidP="009F5041">
            <w:pPr>
              <w:spacing w:before="120" w:after="120" w:line="312" w:lineRule="auto"/>
              <w:ind w:left="360"/>
              <w:jc w:val="center"/>
              <w:rPr>
                <w:rFonts w:eastAsiaTheme="minorHAnsi"/>
                <w:b/>
                <w:szCs w:val="21"/>
              </w:rPr>
            </w:pPr>
            <w:r>
              <w:rPr>
                <w:rFonts w:eastAsiaTheme="minorHAnsi"/>
                <w:b/>
                <w:szCs w:val="21"/>
              </w:rPr>
              <w:t xml:space="preserve">Establish </w:t>
            </w:r>
            <w:r w:rsidR="00626ECE" w:rsidRPr="000560C1">
              <w:rPr>
                <w:rFonts w:eastAsiaTheme="minorHAnsi"/>
                <w:b/>
                <w:szCs w:val="21"/>
              </w:rPr>
              <w:t>Procedures with Concessions</w:t>
            </w:r>
          </w:p>
          <w:p w:rsidR="00626ECE" w:rsidRPr="005351A7" w:rsidRDefault="007F4090" w:rsidP="009F5041">
            <w:pPr>
              <w:spacing w:before="120" w:after="120" w:line="312" w:lineRule="auto"/>
              <w:ind w:left="360"/>
              <w:jc w:val="center"/>
              <w:rPr>
                <w:rFonts w:eastAsiaTheme="minorEastAsia"/>
                <w:b/>
                <w:sz w:val="20"/>
                <w:szCs w:val="20"/>
              </w:rPr>
            </w:pPr>
            <w:r w:rsidRPr="000560C1">
              <w:rPr>
                <w:sz w:val="20"/>
                <w:szCs w:val="20"/>
              </w:rPr>
              <w:t>Please modify this table as appropriate for your needs, and add additional rows as necessary.</w:t>
            </w:r>
          </w:p>
        </w:tc>
      </w:tr>
      <w:tr w:rsidR="005351A7" w:rsidRPr="00A0305F" w:rsidTr="0026587E">
        <w:trPr>
          <w:trHeight w:val="422"/>
          <w:tblHeader/>
        </w:trPr>
        <w:tc>
          <w:tcPr>
            <w:tcW w:w="2115" w:type="dxa"/>
            <w:shd w:val="clear" w:color="auto" w:fill="B8CCE4" w:themeFill="accent1" w:themeFillTint="66"/>
            <w:vAlign w:val="center"/>
          </w:tcPr>
          <w:p w:rsidR="00626ECE" w:rsidRPr="00A0305F" w:rsidRDefault="00626ECE" w:rsidP="009F5041">
            <w:pPr>
              <w:spacing w:after="0" w:line="312" w:lineRule="auto"/>
              <w:ind w:left="360"/>
              <w:rPr>
                <w:rFonts w:eastAsiaTheme="minorEastAsia"/>
                <w:b/>
                <w:szCs w:val="21"/>
              </w:rPr>
            </w:pPr>
            <w:r w:rsidRPr="00A0305F">
              <w:rPr>
                <w:rFonts w:eastAsiaTheme="minorEastAsia"/>
                <w:b/>
                <w:szCs w:val="21"/>
              </w:rPr>
              <w:t>Organization</w:t>
            </w:r>
          </w:p>
        </w:tc>
        <w:tc>
          <w:tcPr>
            <w:tcW w:w="2475" w:type="dxa"/>
            <w:shd w:val="clear" w:color="auto" w:fill="B8CCE4" w:themeFill="accent1" w:themeFillTint="66"/>
            <w:vAlign w:val="center"/>
          </w:tcPr>
          <w:p w:rsidR="00626ECE" w:rsidRPr="00A0305F" w:rsidRDefault="00626ECE" w:rsidP="009F5041">
            <w:pPr>
              <w:spacing w:after="0" w:line="312" w:lineRule="auto"/>
              <w:ind w:left="360"/>
              <w:rPr>
                <w:rFonts w:eastAsiaTheme="minorEastAsia"/>
                <w:b/>
                <w:szCs w:val="21"/>
              </w:rPr>
            </w:pPr>
            <w:r w:rsidRPr="00A0305F">
              <w:rPr>
                <w:rFonts w:eastAsiaTheme="minorEastAsia"/>
                <w:b/>
                <w:szCs w:val="21"/>
              </w:rPr>
              <w:t>Contact Name</w:t>
            </w:r>
          </w:p>
        </w:tc>
        <w:tc>
          <w:tcPr>
            <w:tcW w:w="4860" w:type="dxa"/>
            <w:shd w:val="clear" w:color="auto" w:fill="B8CCE4" w:themeFill="accent1" w:themeFillTint="66"/>
            <w:vAlign w:val="center"/>
          </w:tcPr>
          <w:p w:rsidR="00626ECE" w:rsidRPr="00A0305F" w:rsidRDefault="00626ECE" w:rsidP="009F5041">
            <w:pPr>
              <w:spacing w:after="0" w:line="312" w:lineRule="auto"/>
              <w:ind w:left="360"/>
              <w:jc w:val="center"/>
              <w:rPr>
                <w:rFonts w:eastAsiaTheme="minorEastAsia"/>
                <w:b/>
                <w:szCs w:val="21"/>
              </w:rPr>
            </w:pPr>
            <w:r w:rsidRPr="00A0305F">
              <w:rPr>
                <w:rFonts w:eastAsiaTheme="minorEastAsia"/>
                <w:b/>
                <w:szCs w:val="21"/>
              </w:rPr>
              <w:t>Local Agreements</w:t>
            </w:r>
          </w:p>
        </w:tc>
      </w:tr>
      <w:tr w:rsidR="005351A7" w:rsidRPr="005351A7" w:rsidTr="00626ECE">
        <w:trPr>
          <w:trHeight w:val="566"/>
        </w:trPr>
        <w:tc>
          <w:tcPr>
            <w:tcW w:w="2115" w:type="dxa"/>
            <w:vAlign w:val="center"/>
          </w:tcPr>
          <w:p w:rsidR="00626ECE" w:rsidRPr="005351A7" w:rsidRDefault="00626ECE" w:rsidP="00626ECE">
            <w:pPr>
              <w:spacing w:line="312" w:lineRule="auto"/>
              <w:ind w:left="360"/>
              <w:jc w:val="center"/>
              <w:rPr>
                <w:rFonts w:eastAsiaTheme="minorEastAsia"/>
                <w:sz w:val="20"/>
                <w:szCs w:val="20"/>
              </w:rPr>
            </w:pPr>
          </w:p>
        </w:tc>
        <w:tc>
          <w:tcPr>
            <w:tcW w:w="2475" w:type="dxa"/>
            <w:vAlign w:val="center"/>
          </w:tcPr>
          <w:p w:rsidR="00626ECE" w:rsidRPr="005351A7" w:rsidRDefault="00626ECE" w:rsidP="00626ECE">
            <w:pPr>
              <w:spacing w:line="312" w:lineRule="auto"/>
              <w:ind w:left="360"/>
              <w:jc w:val="center"/>
              <w:rPr>
                <w:rFonts w:eastAsiaTheme="minorEastAsia"/>
                <w:sz w:val="20"/>
                <w:szCs w:val="20"/>
              </w:rPr>
            </w:pPr>
          </w:p>
        </w:tc>
        <w:tc>
          <w:tcPr>
            <w:tcW w:w="4860" w:type="dxa"/>
            <w:vAlign w:val="center"/>
          </w:tcPr>
          <w:p w:rsidR="00626ECE" w:rsidRPr="005351A7" w:rsidRDefault="00626ECE" w:rsidP="00626ECE">
            <w:pPr>
              <w:spacing w:line="312" w:lineRule="auto"/>
              <w:ind w:left="360"/>
              <w:jc w:val="center"/>
              <w:rPr>
                <w:rFonts w:eastAsiaTheme="minorEastAsia"/>
                <w:sz w:val="20"/>
                <w:szCs w:val="20"/>
              </w:rPr>
            </w:pPr>
          </w:p>
        </w:tc>
      </w:tr>
      <w:tr w:rsidR="005351A7" w:rsidRPr="005351A7" w:rsidTr="00626ECE">
        <w:trPr>
          <w:trHeight w:val="629"/>
        </w:trPr>
        <w:tc>
          <w:tcPr>
            <w:tcW w:w="211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247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4860" w:type="dxa"/>
            <w:vAlign w:val="center"/>
          </w:tcPr>
          <w:p w:rsidR="00626ECE" w:rsidRPr="005351A7" w:rsidRDefault="00626ECE" w:rsidP="00626ECE">
            <w:pPr>
              <w:spacing w:line="312" w:lineRule="auto"/>
              <w:ind w:left="360"/>
              <w:jc w:val="center"/>
              <w:rPr>
                <w:rFonts w:eastAsiaTheme="minorEastAsia"/>
                <w:sz w:val="20"/>
                <w:szCs w:val="20"/>
              </w:rPr>
            </w:pPr>
          </w:p>
        </w:tc>
      </w:tr>
      <w:tr w:rsidR="005351A7" w:rsidRPr="005351A7" w:rsidTr="00626ECE">
        <w:trPr>
          <w:trHeight w:val="620"/>
        </w:trPr>
        <w:tc>
          <w:tcPr>
            <w:tcW w:w="211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247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4860" w:type="dxa"/>
            <w:vAlign w:val="center"/>
          </w:tcPr>
          <w:p w:rsidR="00626ECE" w:rsidRPr="005351A7" w:rsidRDefault="00626ECE" w:rsidP="00626ECE">
            <w:pPr>
              <w:spacing w:line="312" w:lineRule="auto"/>
              <w:ind w:left="360"/>
              <w:jc w:val="center"/>
              <w:rPr>
                <w:rFonts w:eastAsiaTheme="minorEastAsia"/>
                <w:sz w:val="20"/>
                <w:szCs w:val="20"/>
              </w:rPr>
            </w:pPr>
          </w:p>
        </w:tc>
      </w:tr>
      <w:tr w:rsidR="005351A7" w:rsidRPr="005351A7" w:rsidTr="00626ECE">
        <w:trPr>
          <w:trHeight w:val="620"/>
        </w:trPr>
        <w:tc>
          <w:tcPr>
            <w:tcW w:w="211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247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4860" w:type="dxa"/>
            <w:vAlign w:val="center"/>
          </w:tcPr>
          <w:p w:rsidR="00626ECE" w:rsidRPr="005351A7" w:rsidRDefault="00626ECE" w:rsidP="00626ECE">
            <w:pPr>
              <w:spacing w:line="312" w:lineRule="auto"/>
              <w:ind w:left="360"/>
              <w:jc w:val="center"/>
              <w:rPr>
                <w:rFonts w:eastAsiaTheme="minorEastAsia"/>
                <w:sz w:val="20"/>
                <w:szCs w:val="20"/>
              </w:rPr>
            </w:pPr>
          </w:p>
        </w:tc>
      </w:tr>
      <w:tr w:rsidR="005351A7" w:rsidRPr="005351A7" w:rsidTr="00626ECE">
        <w:trPr>
          <w:trHeight w:val="629"/>
        </w:trPr>
        <w:tc>
          <w:tcPr>
            <w:tcW w:w="211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247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4860" w:type="dxa"/>
            <w:vAlign w:val="center"/>
          </w:tcPr>
          <w:p w:rsidR="00626ECE" w:rsidRPr="005351A7" w:rsidRDefault="00626ECE" w:rsidP="00626ECE">
            <w:pPr>
              <w:spacing w:line="312" w:lineRule="auto"/>
              <w:ind w:left="360"/>
              <w:jc w:val="center"/>
              <w:rPr>
                <w:rFonts w:eastAsiaTheme="minorEastAsia"/>
                <w:sz w:val="20"/>
                <w:szCs w:val="20"/>
              </w:rPr>
            </w:pPr>
          </w:p>
        </w:tc>
      </w:tr>
      <w:tr w:rsidR="005351A7" w:rsidRPr="005351A7" w:rsidTr="00626ECE">
        <w:trPr>
          <w:trHeight w:val="602"/>
        </w:trPr>
        <w:tc>
          <w:tcPr>
            <w:tcW w:w="211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247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4860" w:type="dxa"/>
            <w:vAlign w:val="center"/>
          </w:tcPr>
          <w:p w:rsidR="00626ECE" w:rsidRPr="005351A7" w:rsidRDefault="00626ECE" w:rsidP="00626ECE">
            <w:pPr>
              <w:spacing w:line="312" w:lineRule="auto"/>
              <w:ind w:left="360"/>
              <w:jc w:val="center"/>
              <w:rPr>
                <w:rFonts w:eastAsiaTheme="minorEastAsia"/>
                <w:sz w:val="20"/>
                <w:szCs w:val="20"/>
              </w:rPr>
            </w:pPr>
          </w:p>
        </w:tc>
      </w:tr>
      <w:tr w:rsidR="005351A7" w:rsidRPr="005351A7" w:rsidTr="00626ECE">
        <w:trPr>
          <w:trHeight w:val="629"/>
        </w:trPr>
        <w:tc>
          <w:tcPr>
            <w:tcW w:w="211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247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4860" w:type="dxa"/>
            <w:vAlign w:val="center"/>
          </w:tcPr>
          <w:p w:rsidR="00626ECE" w:rsidRPr="005351A7" w:rsidRDefault="00626ECE" w:rsidP="00626ECE">
            <w:pPr>
              <w:spacing w:line="312" w:lineRule="auto"/>
              <w:ind w:left="360"/>
              <w:jc w:val="center"/>
              <w:rPr>
                <w:rFonts w:eastAsiaTheme="minorEastAsia"/>
                <w:sz w:val="20"/>
                <w:szCs w:val="20"/>
              </w:rPr>
            </w:pPr>
          </w:p>
        </w:tc>
      </w:tr>
      <w:tr w:rsidR="005351A7" w:rsidRPr="005351A7" w:rsidTr="00626ECE">
        <w:trPr>
          <w:trHeight w:val="620"/>
        </w:trPr>
        <w:tc>
          <w:tcPr>
            <w:tcW w:w="211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247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4860" w:type="dxa"/>
            <w:vAlign w:val="center"/>
          </w:tcPr>
          <w:p w:rsidR="00626ECE" w:rsidRPr="005351A7" w:rsidRDefault="00626ECE" w:rsidP="00626ECE">
            <w:pPr>
              <w:spacing w:line="312" w:lineRule="auto"/>
              <w:ind w:left="360"/>
              <w:jc w:val="center"/>
              <w:rPr>
                <w:rFonts w:eastAsiaTheme="minorEastAsia"/>
                <w:sz w:val="20"/>
                <w:szCs w:val="20"/>
              </w:rPr>
            </w:pPr>
          </w:p>
        </w:tc>
      </w:tr>
      <w:tr w:rsidR="005351A7" w:rsidRPr="005351A7" w:rsidTr="00626ECE">
        <w:trPr>
          <w:trHeight w:val="629"/>
        </w:trPr>
        <w:tc>
          <w:tcPr>
            <w:tcW w:w="211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247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4860" w:type="dxa"/>
            <w:vAlign w:val="center"/>
          </w:tcPr>
          <w:p w:rsidR="00626ECE" w:rsidRPr="005351A7" w:rsidRDefault="00626ECE" w:rsidP="00626ECE">
            <w:pPr>
              <w:spacing w:line="312" w:lineRule="auto"/>
              <w:ind w:left="360"/>
              <w:jc w:val="center"/>
              <w:rPr>
                <w:rFonts w:eastAsiaTheme="minorEastAsia"/>
                <w:sz w:val="20"/>
                <w:szCs w:val="20"/>
              </w:rPr>
            </w:pPr>
          </w:p>
        </w:tc>
      </w:tr>
      <w:tr w:rsidR="005351A7" w:rsidRPr="005351A7" w:rsidTr="00626ECE">
        <w:trPr>
          <w:trHeight w:val="602"/>
        </w:trPr>
        <w:tc>
          <w:tcPr>
            <w:tcW w:w="211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247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4860" w:type="dxa"/>
            <w:vAlign w:val="center"/>
          </w:tcPr>
          <w:p w:rsidR="00626ECE" w:rsidRPr="005351A7" w:rsidRDefault="00626ECE" w:rsidP="00626ECE">
            <w:pPr>
              <w:spacing w:line="312" w:lineRule="auto"/>
              <w:ind w:left="360"/>
              <w:jc w:val="center"/>
              <w:rPr>
                <w:rFonts w:eastAsiaTheme="minorEastAsia"/>
                <w:sz w:val="20"/>
                <w:szCs w:val="20"/>
              </w:rPr>
            </w:pPr>
          </w:p>
        </w:tc>
      </w:tr>
      <w:tr w:rsidR="005351A7" w:rsidRPr="005351A7" w:rsidTr="00626ECE">
        <w:trPr>
          <w:trHeight w:val="629"/>
        </w:trPr>
        <w:tc>
          <w:tcPr>
            <w:tcW w:w="211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247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4860" w:type="dxa"/>
            <w:vAlign w:val="center"/>
          </w:tcPr>
          <w:p w:rsidR="00626ECE" w:rsidRPr="005351A7" w:rsidRDefault="00626ECE" w:rsidP="00626ECE">
            <w:pPr>
              <w:spacing w:line="312" w:lineRule="auto"/>
              <w:ind w:left="360"/>
              <w:jc w:val="center"/>
              <w:rPr>
                <w:rFonts w:eastAsiaTheme="minorEastAsia"/>
                <w:sz w:val="20"/>
                <w:szCs w:val="20"/>
              </w:rPr>
            </w:pPr>
          </w:p>
        </w:tc>
      </w:tr>
      <w:tr w:rsidR="005351A7" w:rsidRPr="005351A7" w:rsidTr="00626ECE">
        <w:trPr>
          <w:trHeight w:val="620"/>
        </w:trPr>
        <w:tc>
          <w:tcPr>
            <w:tcW w:w="211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247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4860" w:type="dxa"/>
            <w:vAlign w:val="center"/>
          </w:tcPr>
          <w:p w:rsidR="00626ECE" w:rsidRPr="005351A7" w:rsidRDefault="00626ECE" w:rsidP="00626ECE">
            <w:pPr>
              <w:spacing w:line="312" w:lineRule="auto"/>
              <w:ind w:left="360"/>
              <w:jc w:val="center"/>
              <w:rPr>
                <w:rFonts w:eastAsiaTheme="minorEastAsia"/>
                <w:sz w:val="20"/>
                <w:szCs w:val="20"/>
              </w:rPr>
            </w:pPr>
          </w:p>
        </w:tc>
      </w:tr>
      <w:tr w:rsidR="005351A7" w:rsidRPr="005351A7" w:rsidTr="00626ECE">
        <w:trPr>
          <w:trHeight w:val="629"/>
        </w:trPr>
        <w:tc>
          <w:tcPr>
            <w:tcW w:w="211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247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4860" w:type="dxa"/>
            <w:vAlign w:val="center"/>
          </w:tcPr>
          <w:p w:rsidR="00626ECE" w:rsidRPr="005351A7" w:rsidRDefault="00626ECE" w:rsidP="00626ECE">
            <w:pPr>
              <w:spacing w:line="312" w:lineRule="auto"/>
              <w:ind w:left="360"/>
              <w:jc w:val="center"/>
              <w:rPr>
                <w:rFonts w:eastAsiaTheme="minorEastAsia"/>
                <w:sz w:val="20"/>
                <w:szCs w:val="20"/>
              </w:rPr>
            </w:pPr>
          </w:p>
        </w:tc>
      </w:tr>
      <w:tr w:rsidR="005351A7" w:rsidRPr="005351A7" w:rsidTr="00626ECE">
        <w:trPr>
          <w:trHeight w:val="602"/>
        </w:trPr>
        <w:tc>
          <w:tcPr>
            <w:tcW w:w="211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247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4860" w:type="dxa"/>
            <w:vAlign w:val="center"/>
          </w:tcPr>
          <w:p w:rsidR="00626ECE" w:rsidRPr="005351A7" w:rsidRDefault="00626ECE" w:rsidP="00626ECE">
            <w:pPr>
              <w:spacing w:line="312" w:lineRule="auto"/>
              <w:ind w:left="360"/>
              <w:jc w:val="center"/>
              <w:rPr>
                <w:rFonts w:eastAsiaTheme="minorEastAsia"/>
                <w:sz w:val="20"/>
                <w:szCs w:val="20"/>
              </w:rPr>
            </w:pPr>
          </w:p>
        </w:tc>
      </w:tr>
      <w:tr w:rsidR="005351A7" w:rsidRPr="005351A7" w:rsidTr="00626ECE">
        <w:trPr>
          <w:trHeight w:val="629"/>
        </w:trPr>
        <w:tc>
          <w:tcPr>
            <w:tcW w:w="211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247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4860" w:type="dxa"/>
            <w:vAlign w:val="center"/>
          </w:tcPr>
          <w:p w:rsidR="00626ECE" w:rsidRPr="005351A7" w:rsidRDefault="00626ECE" w:rsidP="00626ECE">
            <w:pPr>
              <w:spacing w:line="312" w:lineRule="auto"/>
              <w:ind w:left="360"/>
              <w:jc w:val="center"/>
              <w:rPr>
                <w:rFonts w:eastAsiaTheme="minorEastAsia"/>
                <w:sz w:val="20"/>
                <w:szCs w:val="20"/>
              </w:rPr>
            </w:pPr>
          </w:p>
        </w:tc>
      </w:tr>
      <w:tr w:rsidR="005351A7" w:rsidRPr="005351A7" w:rsidTr="00626ECE">
        <w:trPr>
          <w:trHeight w:val="620"/>
        </w:trPr>
        <w:tc>
          <w:tcPr>
            <w:tcW w:w="211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247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4860" w:type="dxa"/>
            <w:vAlign w:val="center"/>
          </w:tcPr>
          <w:p w:rsidR="00626ECE" w:rsidRPr="005351A7" w:rsidRDefault="00626ECE" w:rsidP="00626ECE">
            <w:pPr>
              <w:spacing w:line="312" w:lineRule="auto"/>
              <w:ind w:left="360"/>
              <w:jc w:val="center"/>
              <w:rPr>
                <w:rFonts w:eastAsiaTheme="minorEastAsia"/>
                <w:sz w:val="20"/>
                <w:szCs w:val="20"/>
              </w:rPr>
            </w:pPr>
          </w:p>
        </w:tc>
      </w:tr>
      <w:tr w:rsidR="005351A7" w:rsidRPr="005351A7" w:rsidTr="00626ECE">
        <w:trPr>
          <w:trHeight w:val="620"/>
        </w:trPr>
        <w:tc>
          <w:tcPr>
            <w:tcW w:w="211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247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4860" w:type="dxa"/>
            <w:vAlign w:val="center"/>
          </w:tcPr>
          <w:p w:rsidR="00626ECE" w:rsidRPr="005351A7" w:rsidRDefault="00626ECE" w:rsidP="00626ECE">
            <w:pPr>
              <w:spacing w:line="312" w:lineRule="auto"/>
              <w:ind w:left="360"/>
              <w:jc w:val="center"/>
              <w:rPr>
                <w:rFonts w:eastAsiaTheme="minorEastAsia"/>
                <w:sz w:val="20"/>
                <w:szCs w:val="20"/>
              </w:rPr>
            </w:pPr>
          </w:p>
        </w:tc>
      </w:tr>
      <w:tr w:rsidR="005351A7" w:rsidRPr="005351A7" w:rsidTr="00626ECE">
        <w:trPr>
          <w:trHeight w:val="620"/>
        </w:trPr>
        <w:tc>
          <w:tcPr>
            <w:tcW w:w="211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247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4860" w:type="dxa"/>
            <w:vAlign w:val="center"/>
          </w:tcPr>
          <w:p w:rsidR="00626ECE" w:rsidRPr="005351A7" w:rsidRDefault="00626ECE" w:rsidP="00626ECE">
            <w:pPr>
              <w:spacing w:line="312" w:lineRule="auto"/>
              <w:ind w:left="360"/>
              <w:jc w:val="center"/>
              <w:rPr>
                <w:rFonts w:eastAsiaTheme="minorEastAsia"/>
                <w:sz w:val="20"/>
                <w:szCs w:val="20"/>
              </w:rPr>
            </w:pPr>
          </w:p>
        </w:tc>
      </w:tr>
    </w:tbl>
    <w:p w:rsidR="00626ECE" w:rsidRDefault="00626ECE" w:rsidP="007266BD">
      <w:pPr>
        <w:pStyle w:val="yiv291646605msonormal"/>
        <w:spacing w:before="0" w:beforeAutospacing="0" w:after="0" w:afterAutospacing="0" w:line="312" w:lineRule="auto"/>
        <w:jc w:val="center"/>
        <w:rPr>
          <w:b/>
          <w:sz w:val="20"/>
          <w:szCs w:val="20"/>
        </w:rPr>
      </w:pPr>
    </w:p>
    <w:p w:rsidR="009F5041" w:rsidRPr="009F5041" w:rsidRDefault="009F5041" w:rsidP="009F5041">
      <w:pPr>
        <w:pStyle w:val="yiv291646605msonormal"/>
        <w:spacing w:before="0" w:beforeAutospacing="0" w:after="0" w:afterAutospacing="0" w:line="240" w:lineRule="auto"/>
        <w:jc w:val="center"/>
        <w:rPr>
          <w:b/>
          <w:sz w:val="10"/>
          <w:szCs w:val="10"/>
        </w:rPr>
      </w:pPr>
    </w:p>
    <w:p w:rsidR="009F5041" w:rsidRPr="009F5041" w:rsidRDefault="009F5041" w:rsidP="009F5041">
      <w:pPr>
        <w:pStyle w:val="yiv291646605msonormal"/>
        <w:keepNext/>
        <w:keepLines/>
        <w:shd w:val="clear" w:color="auto" w:fill="595959" w:themeFill="text1" w:themeFillTint="A6"/>
        <w:spacing w:before="0" w:beforeAutospacing="0" w:after="0" w:afterAutospacing="0" w:line="312" w:lineRule="auto"/>
        <w:jc w:val="left"/>
        <w:rPr>
          <w:rFonts w:ascii="Frutiger LT Std 55 Roman" w:hAnsi="Frutiger LT Std 55 Roman"/>
          <w:b/>
          <w:caps/>
          <w:color w:val="FFFFFF" w:themeColor="background1"/>
          <w:sz w:val="6"/>
          <w:szCs w:val="6"/>
        </w:rPr>
      </w:pPr>
    </w:p>
    <w:p w:rsidR="008214FD" w:rsidRPr="003E17FC" w:rsidRDefault="00FC7AB1" w:rsidP="003E17FC">
      <w:pPr>
        <w:keepNext/>
        <w:keepLines/>
        <w:shd w:val="clear" w:color="auto" w:fill="595959" w:themeFill="text1" w:themeFillTint="A6"/>
        <w:spacing w:line="360" w:lineRule="auto"/>
        <w:jc w:val="left"/>
        <w:rPr>
          <w:rFonts w:ascii="Frutiger 45 Light" w:hAnsi="Frutiger 45 Light"/>
          <w:b/>
          <w:caps/>
          <w:color w:val="FFFFFF" w:themeColor="background1"/>
          <w:spacing w:val="20"/>
          <w:sz w:val="24"/>
        </w:rPr>
      </w:pPr>
      <w:r w:rsidRPr="003E17FC">
        <w:rPr>
          <w:rFonts w:ascii="Frutiger 45 Light" w:hAnsi="Frutiger 45 Light"/>
          <w:b/>
          <w:caps/>
          <w:color w:val="FFFFFF" w:themeColor="background1"/>
          <w:spacing w:val="20"/>
          <w:sz w:val="24"/>
        </w:rPr>
        <w:t xml:space="preserve"> </w:t>
      </w:r>
      <w:r w:rsidR="008C7422" w:rsidRPr="003E17FC">
        <w:rPr>
          <w:rFonts w:ascii="Frutiger 45 Light" w:hAnsi="Frutiger 45 Light"/>
          <w:b/>
          <w:caps/>
          <w:color w:val="FFFFFF" w:themeColor="background1"/>
          <w:spacing w:val="20"/>
          <w:sz w:val="24"/>
        </w:rPr>
        <w:t>Topic</w:t>
      </w:r>
      <w:r w:rsidR="00900878" w:rsidRPr="003E17FC">
        <w:rPr>
          <w:rFonts w:ascii="Frutiger 45 Light" w:hAnsi="Frutiger 45 Light"/>
          <w:b/>
          <w:caps/>
          <w:color w:val="FFFFFF" w:themeColor="background1"/>
          <w:spacing w:val="20"/>
          <w:sz w:val="24"/>
        </w:rPr>
        <w:t xml:space="preserve"> </w:t>
      </w:r>
      <w:r w:rsidR="00EB11C2" w:rsidRPr="003E17FC">
        <w:rPr>
          <w:rFonts w:ascii="Frutiger 45 Light" w:hAnsi="Frutiger 45 Light"/>
          <w:b/>
          <w:caps/>
          <w:color w:val="FFFFFF" w:themeColor="background1"/>
          <w:spacing w:val="20"/>
          <w:sz w:val="24"/>
        </w:rPr>
        <w:t>3</w:t>
      </w:r>
      <w:r w:rsidR="00A26A50" w:rsidRPr="003E17FC">
        <w:rPr>
          <w:rFonts w:ascii="Frutiger 45 Light" w:hAnsi="Frutiger 45 Light"/>
          <w:b/>
          <w:color w:val="FFFFFF" w:themeColor="background1"/>
          <w:spacing w:val="20"/>
          <w:sz w:val="24"/>
        </w:rPr>
        <w:t>f</w:t>
      </w:r>
      <w:r w:rsidR="008C7422" w:rsidRPr="003E17FC">
        <w:rPr>
          <w:rFonts w:ascii="Frutiger 45 Light" w:hAnsi="Frutiger 45 Light"/>
          <w:b/>
          <w:caps/>
          <w:color w:val="FFFFFF" w:themeColor="background1"/>
          <w:spacing w:val="20"/>
          <w:sz w:val="24"/>
        </w:rPr>
        <w:t>:</w:t>
      </w:r>
      <w:r w:rsidR="00952015" w:rsidRPr="003E17FC">
        <w:rPr>
          <w:rFonts w:ascii="Frutiger 45 Light" w:hAnsi="Frutiger 45 Light"/>
          <w:b/>
          <w:caps/>
          <w:color w:val="FFFFFF" w:themeColor="background1"/>
          <w:spacing w:val="20"/>
          <w:sz w:val="24"/>
        </w:rPr>
        <w:t xml:space="preserve"> </w:t>
      </w:r>
      <w:r w:rsidR="008C7422" w:rsidRPr="003E17FC">
        <w:rPr>
          <w:rFonts w:ascii="Frutiger 45 Light" w:hAnsi="Frutiger 45 Light"/>
          <w:b/>
          <w:caps/>
          <w:color w:val="FFFFFF" w:themeColor="background1"/>
          <w:spacing w:val="20"/>
          <w:sz w:val="24"/>
        </w:rPr>
        <w:t xml:space="preserve">Establish </w:t>
      </w:r>
      <w:r w:rsidR="00F54BE1" w:rsidRPr="003E17FC">
        <w:rPr>
          <w:rFonts w:ascii="Frutiger 45 Light" w:hAnsi="Frutiger 45 Light"/>
          <w:b/>
          <w:caps/>
          <w:color w:val="FFFFFF" w:themeColor="background1"/>
          <w:spacing w:val="20"/>
          <w:sz w:val="24"/>
        </w:rPr>
        <w:t>Procedures</w:t>
      </w:r>
      <w:r w:rsidR="00952015" w:rsidRPr="003E17FC">
        <w:rPr>
          <w:rFonts w:ascii="Frutiger 45 Light" w:hAnsi="Frutiger 45 Light"/>
          <w:b/>
          <w:caps/>
          <w:color w:val="FFFFFF" w:themeColor="background1"/>
          <w:spacing w:val="20"/>
          <w:sz w:val="24"/>
        </w:rPr>
        <w:t xml:space="preserve"> with Ground Transportation</w:t>
      </w:r>
    </w:p>
    <w:p w:rsidR="00952015" w:rsidRPr="005351A7" w:rsidRDefault="00952015" w:rsidP="009F5041">
      <w:r w:rsidRPr="005351A7">
        <w:t xml:space="preserve">This </w:t>
      </w:r>
      <w:r w:rsidR="008C7422" w:rsidRPr="005351A7">
        <w:t>topic</w:t>
      </w:r>
      <w:r w:rsidRPr="005351A7">
        <w:t xml:space="preserve"> describes the collection and/or development of local </w:t>
      </w:r>
      <w:r w:rsidR="00F54BE1" w:rsidRPr="005351A7">
        <w:t>procedures</w:t>
      </w:r>
      <w:r w:rsidRPr="005351A7">
        <w:t xml:space="preserve"> with ground transportation organizations at an airport to provide service during IROPS </w:t>
      </w:r>
      <w:r w:rsidR="00046B5A" w:rsidRPr="005351A7">
        <w:t>e</w:t>
      </w:r>
      <w:r w:rsidRPr="005351A7">
        <w:t>vents</w:t>
      </w:r>
      <w:r w:rsidR="00B86D9E">
        <w:t>,</w:t>
      </w:r>
      <w:r w:rsidRPr="005351A7">
        <w:t xml:space="preserve"> including those resulting in extended passenger </w:t>
      </w:r>
      <w:r w:rsidR="00925C2D">
        <w:t>(</w:t>
      </w:r>
      <w:r w:rsidRPr="005351A7">
        <w:t>and other customers</w:t>
      </w:r>
      <w:r w:rsidR="00925C2D">
        <w:t>)</w:t>
      </w:r>
      <w:r w:rsidRPr="005351A7">
        <w:t xml:space="preserve"> stay in the terminal area.</w:t>
      </w:r>
      <w:r w:rsidR="006D185D">
        <w:t xml:space="preserve"> </w:t>
      </w:r>
      <w:r w:rsidRPr="005351A7">
        <w:t>Key considerations include agreement to provide service during extended hours and procedures for obtaining additional resources when required.</w:t>
      </w:r>
      <w:r w:rsidR="006D185D">
        <w:t xml:space="preserve"> </w:t>
      </w:r>
      <w:r w:rsidRPr="005351A7">
        <w:t xml:space="preserve"> </w:t>
      </w:r>
    </w:p>
    <w:p w:rsidR="00952015" w:rsidRPr="005351A7" w:rsidRDefault="00952015" w:rsidP="009F5041">
      <w:r w:rsidRPr="005351A7">
        <w:rPr>
          <w:b/>
        </w:rPr>
        <w:t>Purpose:</w:t>
      </w:r>
      <w:r w:rsidRPr="005351A7">
        <w:t xml:space="preserve"> To ensure that ground transportation needs during IROPS </w:t>
      </w:r>
      <w:r w:rsidR="00046B5A" w:rsidRPr="005351A7">
        <w:t>e</w:t>
      </w:r>
      <w:r w:rsidRPr="005351A7">
        <w:t xml:space="preserve">vents, including those resulting in extended passenger </w:t>
      </w:r>
      <w:r w:rsidR="00925C2D">
        <w:t>(</w:t>
      </w:r>
      <w:r w:rsidRPr="005351A7">
        <w:t>and other customers</w:t>
      </w:r>
      <w:r w:rsidR="00925C2D">
        <w:t>)</w:t>
      </w:r>
      <w:r w:rsidRPr="005351A7">
        <w:t xml:space="preserve"> stay in the terminal area, are met during IROPS events.</w:t>
      </w:r>
    </w:p>
    <w:p w:rsidR="00952015" w:rsidRDefault="00952015" w:rsidP="009F5041">
      <w:r w:rsidRPr="005351A7">
        <w:rPr>
          <w:b/>
        </w:rPr>
        <w:t>Process:</w:t>
      </w:r>
      <w:r w:rsidRPr="005351A7">
        <w:t xml:space="preserve"> Ground transportation organizations operating at the airport should develop </w:t>
      </w:r>
      <w:r w:rsidR="00F54BE1" w:rsidRPr="005351A7">
        <w:t>procedures</w:t>
      </w:r>
      <w:r w:rsidRPr="005351A7">
        <w:t xml:space="preserve"> that address:</w:t>
      </w:r>
    </w:p>
    <w:p w:rsidR="00952015" w:rsidRPr="005351A7" w:rsidRDefault="00925C2D" w:rsidP="00481BCD">
      <w:pPr>
        <w:pStyle w:val="ListParagraph"/>
        <w:numPr>
          <w:ilvl w:val="0"/>
          <w:numId w:val="26"/>
        </w:numPr>
        <w:spacing w:after="120"/>
      </w:pPr>
      <w:r>
        <w:t>Support for special-</w:t>
      </w:r>
      <w:r w:rsidR="00952015" w:rsidRPr="005351A7">
        <w:t>needs passengers</w:t>
      </w:r>
    </w:p>
    <w:p w:rsidR="00952015" w:rsidRPr="005351A7" w:rsidRDefault="00B86D9E" w:rsidP="00481BCD">
      <w:pPr>
        <w:pStyle w:val="ListParagraph"/>
        <w:numPr>
          <w:ilvl w:val="0"/>
          <w:numId w:val="26"/>
        </w:numPr>
        <w:spacing w:after="120"/>
      </w:pPr>
      <w:r>
        <w:t>IROPS Ground Transportation P</w:t>
      </w:r>
      <w:r w:rsidR="00952015" w:rsidRPr="005351A7">
        <w:t>lan for use during IROPS events</w:t>
      </w:r>
    </w:p>
    <w:p w:rsidR="00952015" w:rsidRPr="005351A7" w:rsidRDefault="00952015" w:rsidP="00481BCD">
      <w:pPr>
        <w:pStyle w:val="ListParagraph"/>
        <w:numPr>
          <w:ilvl w:val="0"/>
          <w:numId w:val="26"/>
        </w:numPr>
        <w:spacing w:after="120"/>
      </w:pPr>
      <w:r w:rsidRPr="005351A7">
        <w:t>These plans should include procedures for obtaining</w:t>
      </w:r>
      <w:r w:rsidR="00925C2D">
        <w:t xml:space="preserve"> additional resources (staffing/</w:t>
      </w:r>
      <w:r w:rsidRPr="005351A7">
        <w:t>resources) when required</w:t>
      </w:r>
    </w:p>
    <w:p w:rsidR="00952015" w:rsidRPr="005351A7" w:rsidRDefault="00952015" w:rsidP="00481BCD">
      <w:pPr>
        <w:pStyle w:val="ListParagraph"/>
        <w:numPr>
          <w:ilvl w:val="0"/>
          <w:numId w:val="26"/>
        </w:numPr>
      </w:pPr>
      <w:r w:rsidRPr="005351A7">
        <w:t xml:space="preserve">The output from this </w:t>
      </w:r>
      <w:r w:rsidR="006625B0" w:rsidRPr="005351A7">
        <w:t>topic</w:t>
      </w:r>
      <w:r w:rsidRPr="005351A7">
        <w:t xml:space="preserve"> is the population of Section </w:t>
      </w:r>
      <w:r w:rsidR="00EB11C2">
        <w:t>3</w:t>
      </w:r>
      <w:r w:rsidR="004A5E90" w:rsidRPr="005351A7">
        <w:t>.1</w:t>
      </w:r>
      <w:r w:rsidR="0062355C" w:rsidRPr="005351A7">
        <w:t>.</w:t>
      </w:r>
      <w:r w:rsidR="00B45051">
        <w:t>6</w:t>
      </w:r>
      <w:r w:rsidRPr="005351A7">
        <w:t xml:space="preserve"> </w:t>
      </w:r>
      <w:r w:rsidR="00B86D9E">
        <w:t>–</w:t>
      </w:r>
      <w:r w:rsidR="00872369">
        <w:t xml:space="preserve"> </w:t>
      </w:r>
      <w:r w:rsidRPr="005351A7">
        <w:t>Ground Transportation of</w:t>
      </w:r>
      <w:r w:rsidR="008C7422" w:rsidRPr="005351A7">
        <w:t xml:space="preserve"> Resource B </w:t>
      </w:r>
      <w:r w:rsidR="00B86D9E">
        <w:t>–</w:t>
      </w:r>
      <w:r w:rsidR="008C7422" w:rsidRPr="005351A7">
        <w:t xml:space="preserve"> </w:t>
      </w:r>
      <w:r w:rsidRPr="005351A7">
        <w:t xml:space="preserve">Model IROPS </w:t>
      </w:r>
      <w:r w:rsidR="00925C2D">
        <w:t xml:space="preserve">Contingency </w:t>
      </w:r>
      <w:r w:rsidRPr="005351A7">
        <w:t>Plan</w:t>
      </w:r>
      <w:r w:rsidR="008C7422" w:rsidRPr="005351A7">
        <w:t>.</w:t>
      </w:r>
    </w:p>
    <w:p w:rsidR="00952015" w:rsidRPr="005351A7" w:rsidRDefault="00952015" w:rsidP="009F5041">
      <w:pPr>
        <w:spacing w:before="120"/>
      </w:pPr>
      <w:r w:rsidRPr="005351A7">
        <w:rPr>
          <w:b/>
        </w:rPr>
        <w:t>Format:</w:t>
      </w:r>
      <w:r w:rsidRPr="005351A7">
        <w:t xml:space="preserve"> The ground transportation organizations should activate th</w:t>
      </w:r>
      <w:r w:rsidR="00B86D9E">
        <w:t>eir IROPS Ground Transportation</w:t>
      </w:r>
      <w:r w:rsidRPr="005351A7">
        <w:t xml:space="preserve"> </w:t>
      </w:r>
      <w:r w:rsidR="00B86D9E">
        <w:t>P</w:t>
      </w:r>
      <w:r w:rsidRPr="005351A7">
        <w:t xml:space="preserve">lan when notified of related requirements caused by an IROPS </w:t>
      </w:r>
      <w:r w:rsidR="008C7422" w:rsidRPr="005351A7">
        <w:t>e</w:t>
      </w:r>
      <w:r w:rsidRPr="005351A7">
        <w:t>vent.</w:t>
      </w:r>
      <w:r w:rsidR="006D185D">
        <w:t xml:space="preserve"> </w:t>
      </w:r>
      <w:r w:rsidRPr="005351A7">
        <w:t xml:space="preserve">Use </w:t>
      </w:r>
      <w:r w:rsidR="008C7422" w:rsidRPr="005351A7">
        <w:t>the table</w:t>
      </w:r>
      <w:r w:rsidRPr="005351A7">
        <w:rPr>
          <w:b/>
        </w:rPr>
        <w:t xml:space="preserve"> </w:t>
      </w:r>
      <w:r w:rsidR="00E476D7">
        <w:t>(</w:t>
      </w:r>
      <w:r w:rsidR="00872369" w:rsidRPr="00872369">
        <w:t xml:space="preserve">Establish </w:t>
      </w:r>
      <w:r w:rsidR="00E476D7">
        <w:t xml:space="preserve">Procedures with Ground Transportation) </w:t>
      </w:r>
      <w:r w:rsidRPr="005351A7">
        <w:t xml:space="preserve">to catalog the </w:t>
      </w:r>
      <w:r w:rsidR="00F54BE1" w:rsidRPr="005351A7">
        <w:t>procedures</w:t>
      </w:r>
      <w:r w:rsidRPr="005351A7">
        <w:t xml:space="preserve"> collected/developed with the local ground </w:t>
      </w:r>
      <w:r w:rsidR="008C7422" w:rsidRPr="005351A7">
        <w:t xml:space="preserve">transportation providers </w:t>
      </w:r>
      <w:r w:rsidR="00A22343" w:rsidRPr="005351A7">
        <w:t>(including on</w:t>
      </w:r>
      <w:r w:rsidR="00B86D9E">
        <w:t>-</w:t>
      </w:r>
      <w:r w:rsidR="00A22343" w:rsidRPr="005351A7">
        <w:t xml:space="preserve"> and off</w:t>
      </w:r>
      <w:r w:rsidR="00B86D9E">
        <w:t>-</w:t>
      </w:r>
      <w:r w:rsidR="00A22343" w:rsidRPr="005351A7">
        <w:t xml:space="preserve">site rental car agencies, taxis, local mass transit, bus companies, and military vehicles if the airport is joint-use) </w:t>
      </w:r>
      <w:r w:rsidR="008C7422" w:rsidRPr="005351A7">
        <w:t xml:space="preserve">in Resource B </w:t>
      </w:r>
      <w:r w:rsidR="00B86D9E">
        <w:t>–</w:t>
      </w:r>
      <w:r w:rsidR="008C7422" w:rsidRPr="005351A7">
        <w:t xml:space="preserve"> </w:t>
      </w:r>
      <w:r w:rsidRPr="005351A7">
        <w:t>Model IROPS</w:t>
      </w:r>
      <w:r w:rsidR="00046B5A" w:rsidRPr="005351A7">
        <w:t xml:space="preserve"> </w:t>
      </w:r>
      <w:r w:rsidR="00925C2D">
        <w:t xml:space="preserve">Contingency </w:t>
      </w:r>
      <w:r w:rsidRPr="005351A7">
        <w:t>Plan.</w:t>
      </w:r>
      <w:r w:rsidR="006D185D">
        <w:t xml:space="preserve"> </w:t>
      </w:r>
      <w:r w:rsidRPr="005351A7">
        <w:t xml:space="preserve">A copy of the actual </w:t>
      </w:r>
      <w:r w:rsidR="00F54BE1" w:rsidRPr="005351A7">
        <w:t>procedures</w:t>
      </w:r>
      <w:r w:rsidRPr="005351A7">
        <w:t xml:space="preserve"> should be included as an appendix</w:t>
      </w:r>
      <w:r w:rsidR="008C7422" w:rsidRPr="005351A7">
        <w:t xml:space="preserve"> (see Appendix B of Resource B </w:t>
      </w:r>
      <w:r w:rsidR="00B86D9E">
        <w:t>–</w:t>
      </w:r>
      <w:r w:rsidR="008C7422" w:rsidRPr="005351A7">
        <w:t xml:space="preserve"> </w:t>
      </w:r>
      <w:r w:rsidRPr="005351A7">
        <w:t xml:space="preserve">Model </w:t>
      </w:r>
      <w:r w:rsidR="00046B5A" w:rsidRPr="005351A7">
        <w:t xml:space="preserve">IROPS </w:t>
      </w:r>
      <w:r w:rsidR="00925C2D">
        <w:t xml:space="preserve">Contingency </w:t>
      </w:r>
      <w:r w:rsidRPr="005351A7">
        <w:t>Plan</w:t>
      </w:r>
      <w:r w:rsidR="008C7422" w:rsidRPr="005351A7">
        <w:t>)</w:t>
      </w:r>
      <w:r w:rsidRPr="005351A7">
        <w:t xml:space="preserve">. </w:t>
      </w:r>
      <w:r w:rsidRPr="005351A7">
        <w:tab/>
      </w:r>
    </w:p>
    <w:p w:rsidR="00A22343" w:rsidRPr="005351A7" w:rsidRDefault="00A22343" w:rsidP="009F5041">
      <w:pPr>
        <w:rPr>
          <w:rFonts w:eastAsiaTheme="minorEastAsia"/>
        </w:rPr>
      </w:pPr>
      <w:r w:rsidRPr="005669B5">
        <w:rPr>
          <w:rFonts w:eastAsiaTheme="minorEastAsia"/>
          <w:b/>
        </w:rPr>
        <w:t>Note</w:t>
      </w:r>
      <w:r w:rsidRPr="005351A7">
        <w:rPr>
          <w:rFonts w:eastAsiaTheme="minorEastAsia"/>
        </w:rPr>
        <w:t xml:space="preserve">: The airport should consider including language in lease agreements with ground transportation providers </w:t>
      </w:r>
      <w:r w:rsidR="00B86D9E">
        <w:rPr>
          <w:rFonts w:eastAsiaTheme="minorEastAsia"/>
        </w:rPr>
        <w:t>that</w:t>
      </w:r>
      <w:r w:rsidRPr="005351A7">
        <w:rPr>
          <w:rFonts w:eastAsiaTheme="minorEastAsia"/>
        </w:rPr>
        <w:t xml:space="preserve"> would require them to provide assistance in the event of an IROPS occurrence. </w:t>
      </w:r>
    </w:p>
    <w:p w:rsidR="008C7422" w:rsidRPr="005351A7" w:rsidRDefault="008C7422" w:rsidP="005351A7">
      <w:pPr>
        <w:rPr>
          <w:b/>
          <w:sz w:val="20"/>
          <w:szCs w:val="20"/>
        </w:rPr>
      </w:pPr>
      <w:r w:rsidRPr="005351A7">
        <w:rPr>
          <w:b/>
          <w:sz w:val="20"/>
          <w:szCs w:val="20"/>
        </w:rPr>
        <w:br w:type="page"/>
      </w:r>
    </w:p>
    <w:tbl>
      <w:tblPr>
        <w:tblW w:w="945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15"/>
        <w:gridCol w:w="2475"/>
        <w:gridCol w:w="4860"/>
      </w:tblGrid>
      <w:tr w:rsidR="005351A7" w:rsidRPr="005351A7" w:rsidTr="00250551">
        <w:trPr>
          <w:tblHeader/>
        </w:trPr>
        <w:tc>
          <w:tcPr>
            <w:tcW w:w="9450" w:type="dxa"/>
            <w:gridSpan w:val="3"/>
            <w:tcBorders>
              <w:bottom w:val="single" w:sz="4" w:space="0" w:color="000000"/>
            </w:tcBorders>
            <w:shd w:val="clear" w:color="auto" w:fill="B8CCE4"/>
          </w:tcPr>
          <w:p w:rsidR="008C7422" w:rsidRPr="000560C1" w:rsidRDefault="00872369" w:rsidP="00250551">
            <w:pPr>
              <w:spacing w:before="120" w:after="120" w:line="312" w:lineRule="auto"/>
              <w:ind w:left="360"/>
              <w:jc w:val="center"/>
              <w:rPr>
                <w:rFonts w:eastAsiaTheme="minorHAnsi"/>
                <w:b/>
                <w:szCs w:val="21"/>
              </w:rPr>
            </w:pPr>
            <w:r>
              <w:rPr>
                <w:rFonts w:eastAsiaTheme="minorHAnsi"/>
                <w:b/>
                <w:szCs w:val="21"/>
              </w:rPr>
              <w:t xml:space="preserve">Establish </w:t>
            </w:r>
            <w:r w:rsidR="008C7422" w:rsidRPr="000560C1">
              <w:rPr>
                <w:rFonts w:eastAsiaTheme="minorHAnsi"/>
                <w:b/>
                <w:szCs w:val="21"/>
              </w:rPr>
              <w:t>Procedures</w:t>
            </w:r>
            <w:r w:rsidR="008C7422" w:rsidRPr="000560C1">
              <w:rPr>
                <w:rFonts w:eastAsiaTheme="minorEastAsia"/>
                <w:b/>
                <w:sz w:val="20"/>
                <w:szCs w:val="20"/>
              </w:rPr>
              <w:t xml:space="preserve"> </w:t>
            </w:r>
            <w:r w:rsidR="008C7422" w:rsidRPr="000560C1">
              <w:rPr>
                <w:rFonts w:eastAsiaTheme="minorHAnsi"/>
                <w:b/>
                <w:szCs w:val="21"/>
              </w:rPr>
              <w:t>with Ground Transportation</w:t>
            </w:r>
          </w:p>
          <w:p w:rsidR="008C7422" w:rsidRPr="005351A7" w:rsidRDefault="007F4090" w:rsidP="00250551">
            <w:pPr>
              <w:spacing w:before="120" w:after="120" w:line="312" w:lineRule="auto"/>
              <w:ind w:left="360"/>
              <w:jc w:val="center"/>
              <w:rPr>
                <w:rFonts w:eastAsiaTheme="minorEastAsia"/>
                <w:b/>
                <w:sz w:val="20"/>
                <w:szCs w:val="20"/>
              </w:rPr>
            </w:pPr>
            <w:r w:rsidRPr="000560C1">
              <w:rPr>
                <w:sz w:val="20"/>
                <w:szCs w:val="20"/>
              </w:rPr>
              <w:t>Please modify this table as appropriate for your needs, and add additional rows as necessary.</w:t>
            </w:r>
          </w:p>
        </w:tc>
      </w:tr>
      <w:tr w:rsidR="005351A7" w:rsidRPr="00A0305F" w:rsidTr="00A0305F">
        <w:trPr>
          <w:trHeight w:val="432"/>
          <w:tblHeader/>
        </w:trPr>
        <w:tc>
          <w:tcPr>
            <w:tcW w:w="2115" w:type="dxa"/>
            <w:shd w:val="clear" w:color="auto" w:fill="B8CCE4" w:themeFill="accent1" w:themeFillTint="66"/>
            <w:vAlign w:val="center"/>
          </w:tcPr>
          <w:p w:rsidR="008C7422" w:rsidRPr="00A0305F" w:rsidRDefault="008C7422" w:rsidP="00250551">
            <w:pPr>
              <w:spacing w:after="0" w:line="312" w:lineRule="auto"/>
              <w:ind w:left="360"/>
              <w:rPr>
                <w:rFonts w:eastAsiaTheme="minorEastAsia"/>
                <w:b/>
                <w:szCs w:val="21"/>
              </w:rPr>
            </w:pPr>
            <w:r w:rsidRPr="00A0305F">
              <w:rPr>
                <w:rFonts w:eastAsiaTheme="minorEastAsia"/>
                <w:b/>
                <w:szCs w:val="21"/>
              </w:rPr>
              <w:t>Organization</w:t>
            </w:r>
          </w:p>
        </w:tc>
        <w:tc>
          <w:tcPr>
            <w:tcW w:w="2475" w:type="dxa"/>
            <w:shd w:val="clear" w:color="auto" w:fill="B8CCE4" w:themeFill="accent1" w:themeFillTint="66"/>
            <w:vAlign w:val="center"/>
          </w:tcPr>
          <w:p w:rsidR="008C7422" w:rsidRPr="00A0305F" w:rsidRDefault="0026587E" w:rsidP="00250551">
            <w:pPr>
              <w:spacing w:after="0" w:line="312" w:lineRule="auto"/>
              <w:ind w:left="360"/>
              <w:rPr>
                <w:rFonts w:eastAsiaTheme="minorEastAsia"/>
                <w:b/>
                <w:szCs w:val="21"/>
              </w:rPr>
            </w:pPr>
            <w:r>
              <w:rPr>
                <w:rFonts w:eastAsiaTheme="minorEastAsia"/>
                <w:b/>
                <w:szCs w:val="21"/>
              </w:rPr>
              <w:t xml:space="preserve">  </w:t>
            </w:r>
            <w:r w:rsidR="008C7422" w:rsidRPr="00A0305F">
              <w:rPr>
                <w:rFonts w:eastAsiaTheme="minorEastAsia"/>
                <w:b/>
                <w:szCs w:val="21"/>
              </w:rPr>
              <w:t>Contact Name</w:t>
            </w:r>
          </w:p>
        </w:tc>
        <w:tc>
          <w:tcPr>
            <w:tcW w:w="4860" w:type="dxa"/>
            <w:shd w:val="clear" w:color="auto" w:fill="B8CCE4" w:themeFill="accent1" w:themeFillTint="66"/>
            <w:vAlign w:val="center"/>
          </w:tcPr>
          <w:p w:rsidR="008C7422" w:rsidRPr="00A0305F" w:rsidRDefault="008C7422" w:rsidP="0026587E">
            <w:pPr>
              <w:spacing w:after="0" w:line="312" w:lineRule="auto"/>
              <w:jc w:val="center"/>
              <w:rPr>
                <w:rFonts w:eastAsiaTheme="minorEastAsia"/>
                <w:b/>
                <w:szCs w:val="21"/>
              </w:rPr>
            </w:pPr>
            <w:r w:rsidRPr="00A0305F">
              <w:rPr>
                <w:rFonts w:eastAsiaTheme="minorEastAsia"/>
                <w:b/>
                <w:szCs w:val="21"/>
              </w:rPr>
              <w:t>Local Agreements</w:t>
            </w:r>
          </w:p>
        </w:tc>
      </w:tr>
      <w:tr w:rsidR="005351A7" w:rsidRPr="005351A7" w:rsidTr="000D7868">
        <w:trPr>
          <w:trHeight w:val="566"/>
        </w:trPr>
        <w:tc>
          <w:tcPr>
            <w:tcW w:w="2115" w:type="dxa"/>
            <w:vAlign w:val="center"/>
          </w:tcPr>
          <w:p w:rsidR="008C7422" w:rsidRPr="005351A7" w:rsidRDefault="008C7422" w:rsidP="000D7868">
            <w:pPr>
              <w:spacing w:line="312" w:lineRule="auto"/>
              <w:ind w:left="360"/>
              <w:jc w:val="center"/>
              <w:rPr>
                <w:rFonts w:eastAsiaTheme="minorEastAsia"/>
                <w:sz w:val="20"/>
                <w:szCs w:val="20"/>
              </w:rPr>
            </w:pPr>
          </w:p>
        </w:tc>
        <w:tc>
          <w:tcPr>
            <w:tcW w:w="2475" w:type="dxa"/>
            <w:vAlign w:val="center"/>
          </w:tcPr>
          <w:p w:rsidR="008C7422" w:rsidRPr="005351A7" w:rsidRDefault="008C7422" w:rsidP="000D7868">
            <w:pPr>
              <w:spacing w:line="312" w:lineRule="auto"/>
              <w:ind w:left="360"/>
              <w:jc w:val="center"/>
              <w:rPr>
                <w:rFonts w:eastAsiaTheme="minorEastAsia"/>
                <w:sz w:val="20"/>
                <w:szCs w:val="20"/>
              </w:rPr>
            </w:pPr>
          </w:p>
        </w:tc>
        <w:tc>
          <w:tcPr>
            <w:tcW w:w="4860" w:type="dxa"/>
            <w:vAlign w:val="center"/>
          </w:tcPr>
          <w:p w:rsidR="008C7422" w:rsidRPr="005351A7" w:rsidRDefault="008C7422" w:rsidP="000D7868">
            <w:pPr>
              <w:spacing w:line="312" w:lineRule="auto"/>
              <w:ind w:left="360"/>
              <w:jc w:val="center"/>
              <w:rPr>
                <w:rFonts w:eastAsiaTheme="minorEastAsia"/>
                <w:sz w:val="20"/>
                <w:szCs w:val="20"/>
              </w:rPr>
            </w:pPr>
          </w:p>
        </w:tc>
      </w:tr>
      <w:tr w:rsidR="005351A7" w:rsidRPr="005351A7" w:rsidTr="000D7868">
        <w:trPr>
          <w:trHeight w:val="629"/>
        </w:trPr>
        <w:tc>
          <w:tcPr>
            <w:tcW w:w="211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247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4860" w:type="dxa"/>
            <w:vAlign w:val="center"/>
          </w:tcPr>
          <w:p w:rsidR="008C7422" w:rsidRPr="005351A7" w:rsidRDefault="008C7422" w:rsidP="000D7868">
            <w:pPr>
              <w:spacing w:line="312" w:lineRule="auto"/>
              <w:ind w:left="360"/>
              <w:jc w:val="center"/>
              <w:rPr>
                <w:rFonts w:eastAsiaTheme="minorEastAsia"/>
                <w:sz w:val="20"/>
                <w:szCs w:val="20"/>
              </w:rPr>
            </w:pPr>
          </w:p>
        </w:tc>
      </w:tr>
      <w:tr w:rsidR="005351A7" w:rsidRPr="005351A7" w:rsidTr="000D7868">
        <w:trPr>
          <w:trHeight w:val="620"/>
        </w:trPr>
        <w:tc>
          <w:tcPr>
            <w:tcW w:w="211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247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4860" w:type="dxa"/>
            <w:vAlign w:val="center"/>
          </w:tcPr>
          <w:p w:rsidR="008C7422" w:rsidRPr="005351A7" w:rsidRDefault="008C7422" w:rsidP="000D7868">
            <w:pPr>
              <w:spacing w:line="312" w:lineRule="auto"/>
              <w:ind w:left="360"/>
              <w:jc w:val="center"/>
              <w:rPr>
                <w:rFonts w:eastAsiaTheme="minorEastAsia"/>
                <w:sz w:val="20"/>
                <w:szCs w:val="20"/>
              </w:rPr>
            </w:pPr>
          </w:p>
        </w:tc>
      </w:tr>
      <w:tr w:rsidR="005351A7" w:rsidRPr="005351A7" w:rsidTr="000D7868">
        <w:trPr>
          <w:trHeight w:val="620"/>
        </w:trPr>
        <w:tc>
          <w:tcPr>
            <w:tcW w:w="211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247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4860" w:type="dxa"/>
            <w:vAlign w:val="center"/>
          </w:tcPr>
          <w:p w:rsidR="008C7422" w:rsidRPr="005351A7" w:rsidRDefault="008C7422" w:rsidP="000D7868">
            <w:pPr>
              <w:spacing w:line="312" w:lineRule="auto"/>
              <w:ind w:left="360"/>
              <w:jc w:val="center"/>
              <w:rPr>
                <w:rFonts w:eastAsiaTheme="minorEastAsia"/>
                <w:sz w:val="20"/>
                <w:szCs w:val="20"/>
              </w:rPr>
            </w:pPr>
          </w:p>
        </w:tc>
      </w:tr>
      <w:tr w:rsidR="005351A7" w:rsidRPr="005351A7" w:rsidTr="000D7868">
        <w:trPr>
          <w:trHeight w:val="629"/>
        </w:trPr>
        <w:tc>
          <w:tcPr>
            <w:tcW w:w="211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247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4860" w:type="dxa"/>
            <w:vAlign w:val="center"/>
          </w:tcPr>
          <w:p w:rsidR="008C7422" w:rsidRPr="005351A7" w:rsidRDefault="008C7422" w:rsidP="000D7868">
            <w:pPr>
              <w:spacing w:line="312" w:lineRule="auto"/>
              <w:ind w:left="360"/>
              <w:jc w:val="center"/>
              <w:rPr>
                <w:rFonts w:eastAsiaTheme="minorEastAsia"/>
                <w:sz w:val="20"/>
                <w:szCs w:val="20"/>
              </w:rPr>
            </w:pPr>
          </w:p>
        </w:tc>
      </w:tr>
      <w:tr w:rsidR="005351A7" w:rsidRPr="005351A7" w:rsidTr="000D7868">
        <w:trPr>
          <w:trHeight w:val="602"/>
        </w:trPr>
        <w:tc>
          <w:tcPr>
            <w:tcW w:w="211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247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4860" w:type="dxa"/>
            <w:vAlign w:val="center"/>
          </w:tcPr>
          <w:p w:rsidR="008C7422" w:rsidRPr="005351A7" w:rsidRDefault="008C7422" w:rsidP="000D7868">
            <w:pPr>
              <w:spacing w:line="312" w:lineRule="auto"/>
              <w:ind w:left="360"/>
              <w:jc w:val="center"/>
              <w:rPr>
                <w:rFonts w:eastAsiaTheme="minorEastAsia"/>
                <w:sz w:val="20"/>
                <w:szCs w:val="20"/>
              </w:rPr>
            </w:pPr>
          </w:p>
        </w:tc>
      </w:tr>
      <w:tr w:rsidR="005351A7" w:rsidRPr="005351A7" w:rsidTr="000D7868">
        <w:trPr>
          <w:trHeight w:val="629"/>
        </w:trPr>
        <w:tc>
          <w:tcPr>
            <w:tcW w:w="211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247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4860" w:type="dxa"/>
            <w:vAlign w:val="center"/>
          </w:tcPr>
          <w:p w:rsidR="008C7422" w:rsidRPr="005351A7" w:rsidRDefault="008C7422" w:rsidP="000D7868">
            <w:pPr>
              <w:spacing w:line="312" w:lineRule="auto"/>
              <w:ind w:left="360"/>
              <w:jc w:val="center"/>
              <w:rPr>
                <w:rFonts w:eastAsiaTheme="minorEastAsia"/>
                <w:sz w:val="20"/>
                <w:szCs w:val="20"/>
              </w:rPr>
            </w:pPr>
          </w:p>
        </w:tc>
      </w:tr>
      <w:tr w:rsidR="005351A7" w:rsidRPr="005351A7" w:rsidTr="000D7868">
        <w:trPr>
          <w:trHeight w:val="620"/>
        </w:trPr>
        <w:tc>
          <w:tcPr>
            <w:tcW w:w="211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247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4860" w:type="dxa"/>
            <w:vAlign w:val="center"/>
          </w:tcPr>
          <w:p w:rsidR="008C7422" w:rsidRPr="005351A7" w:rsidRDefault="008C7422" w:rsidP="000D7868">
            <w:pPr>
              <w:spacing w:line="312" w:lineRule="auto"/>
              <w:ind w:left="360"/>
              <w:jc w:val="center"/>
              <w:rPr>
                <w:rFonts w:eastAsiaTheme="minorEastAsia"/>
                <w:sz w:val="20"/>
                <w:szCs w:val="20"/>
              </w:rPr>
            </w:pPr>
          </w:p>
        </w:tc>
      </w:tr>
      <w:tr w:rsidR="005351A7" w:rsidRPr="005351A7" w:rsidTr="000D7868">
        <w:trPr>
          <w:trHeight w:val="629"/>
        </w:trPr>
        <w:tc>
          <w:tcPr>
            <w:tcW w:w="211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247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4860" w:type="dxa"/>
            <w:vAlign w:val="center"/>
          </w:tcPr>
          <w:p w:rsidR="008C7422" w:rsidRPr="005351A7" w:rsidRDefault="008C7422" w:rsidP="000D7868">
            <w:pPr>
              <w:spacing w:line="312" w:lineRule="auto"/>
              <w:ind w:left="360"/>
              <w:jc w:val="center"/>
              <w:rPr>
                <w:rFonts w:eastAsiaTheme="minorEastAsia"/>
                <w:sz w:val="20"/>
                <w:szCs w:val="20"/>
              </w:rPr>
            </w:pPr>
          </w:p>
        </w:tc>
      </w:tr>
      <w:tr w:rsidR="005351A7" w:rsidRPr="005351A7" w:rsidTr="000D7868">
        <w:trPr>
          <w:trHeight w:val="602"/>
        </w:trPr>
        <w:tc>
          <w:tcPr>
            <w:tcW w:w="211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247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4860" w:type="dxa"/>
            <w:vAlign w:val="center"/>
          </w:tcPr>
          <w:p w:rsidR="008C7422" w:rsidRPr="005351A7" w:rsidRDefault="008C7422" w:rsidP="000D7868">
            <w:pPr>
              <w:spacing w:line="312" w:lineRule="auto"/>
              <w:ind w:left="360"/>
              <w:jc w:val="center"/>
              <w:rPr>
                <w:rFonts w:eastAsiaTheme="minorEastAsia"/>
                <w:sz w:val="20"/>
                <w:szCs w:val="20"/>
              </w:rPr>
            </w:pPr>
          </w:p>
        </w:tc>
      </w:tr>
      <w:tr w:rsidR="005351A7" w:rsidRPr="005351A7" w:rsidTr="000D7868">
        <w:trPr>
          <w:trHeight w:val="629"/>
        </w:trPr>
        <w:tc>
          <w:tcPr>
            <w:tcW w:w="211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247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4860" w:type="dxa"/>
            <w:vAlign w:val="center"/>
          </w:tcPr>
          <w:p w:rsidR="008C7422" w:rsidRPr="005351A7" w:rsidRDefault="008C7422" w:rsidP="000D7868">
            <w:pPr>
              <w:spacing w:line="312" w:lineRule="auto"/>
              <w:ind w:left="360"/>
              <w:jc w:val="center"/>
              <w:rPr>
                <w:rFonts w:eastAsiaTheme="minorEastAsia"/>
                <w:sz w:val="20"/>
                <w:szCs w:val="20"/>
              </w:rPr>
            </w:pPr>
          </w:p>
        </w:tc>
      </w:tr>
      <w:tr w:rsidR="005351A7" w:rsidRPr="005351A7" w:rsidTr="000D7868">
        <w:trPr>
          <w:trHeight w:val="620"/>
        </w:trPr>
        <w:tc>
          <w:tcPr>
            <w:tcW w:w="211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247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4860" w:type="dxa"/>
            <w:vAlign w:val="center"/>
          </w:tcPr>
          <w:p w:rsidR="008C7422" w:rsidRPr="005351A7" w:rsidRDefault="008C7422" w:rsidP="000D7868">
            <w:pPr>
              <w:spacing w:line="312" w:lineRule="auto"/>
              <w:ind w:left="360"/>
              <w:jc w:val="center"/>
              <w:rPr>
                <w:rFonts w:eastAsiaTheme="minorEastAsia"/>
                <w:sz w:val="20"/>
                <w:szCs w:val="20"/>
              </w:rPr>
            </w:pPr>
          </w:p>
        </w:tc>
      </w:tr>
      <w:tr w:rsidR="005351A7" w:rsidRPr="005351A7" w:rsidTr="000D7868">
        <w:trPr>
          <w:trHeight w:val="629"/>
        </w:trPr>
        <w:tc>
          <w:tcPr>
            <w:tcW w:w="211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247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4860" w:type="dxa"/>
            <w:vAlign w:val="center"/>
          </w:tcPr>
          <w:p w:rsidR="008C7422" w:rsidRPr="005351A7" w:rsidRDefault="008C7422" w:rsidP="000D7868">
            <w:pPr>
              <w:spacing w:line="312" w:lineRule="auto"/>
              <w:ind w:left="360"/>
              <w:jc w:val="center"/>
              <w:rPr>
                <w:rFonts w:eastAsiaTheme="minorEastAsia"/>
                <w:sz w:val="20"/>
                <w:szCs w:val="20"/>
              </w:rPr>
            </w:pPr>
          </w:p>
        </w:tc>
      </w:tr>
      <w:tr w:rsidR="005351A7" w:rsidRPr="005351A7" w:rsidTr="000D7868">
        <w:trPr>
          <w:trHeight w:val="602"/>
        </w:trPr>
        <w:tc>
          <w:tcPr>
            <w:tcW w:w="211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247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4860" w:type="dxa"/>
            <w:vAlign w:val="center"/>
          </w:tcPr>
          <w:p w:rsidR="008C7422" w:rsidRPr="005351A7" w:rsidRDefault="008C7422" w:rsidP="000D7868">
            <w:pPr>
              <w:spacing w:line="312" w:lineRule="auto"/>
              <w:ind w:left="360"/>
              <w:jc w:val="center"/>
              <w:rPr>
                <w:rFonts w:eastAsiaTheme="minorEastAsia"/>
                <w:sz w:val="20"/>
                <w:szCs w:val="20"/>
              </w:rPr>
            </w:pPr>
          </w:p>
        </w:tc>
      </w:tr>
      <w:tr w:rsidR="005351A7" w:rsidRPr="005351A7" w:rsidTr="000D7868">
        <w:trPr>
          <w:trHeight w:val="629"/>
        </w:trPr>
        <w:tc>
          <w:tcPr>
            <w:tcW w:w="211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247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4860" w:type="dxa"/>
            <w:vAlign w:val="center"/>
          </w:tcPr>
          <w:p w:rsidR="008C7422" w:rsidRPr="005351A7" w:rsidRDefault="008C7422" w:rsidP="000D7868">
            <w:pPr>
              <w:spacing w:line="312" w:lineRule="auto"/>
              <w:ind w:left="360"/>
              <w:jc w:val="center"/>
              <w:rPr>
                <w:rFonts w:eastAsiaTheme="minorEastAsia"/>
                <w:sz w:val="20"/>
                <w:szCs w:val="20"/>
              </w:rPr>
            </w:pPr>
          </w:p>
        </w:tc>
      </w:tr>
      <w:tr w:rsidR="005351A7" w:rsidRPr="005351A7" w:rsidTr="000D7868">
        <w:trPr>
          <w:trHeight w:val="620"/>
        </w:trPr>
        <w:tc>
          <w:tcPr>
            <w:tcW w:w="211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247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4860" w:type="dxa"/>
            <w:vAlign w:val="center"/>
          </w:tcPr>
          <w:p w:rsidR="008C7422" w:rsidRPr="005351A7" w:rsidRDefault="008C7422" w:rsidP="000D7868">
            <w:pPr>
              <w:spacing w:line="312" w:lineRule="auto"/>
              <w:ind w:left="360"/>
              <w:jc w:val="center"/>
              <w:rPr>
                <w:rFonts w:eastAsiaTheme="minorEastAsia"/>
                <w:sz w:val="20"/>
                <w:szCs w:val="20"/>
              </w:rPr>
            </w:pPr>
          </w:p>
        </w:tc>
      </w:tr>
      <w:tr w:rsidR="005351A7" w:rsidRPr="005351A7" w:rsidTr="000D7868">
        <w:trPr>
          <w:trHeight w:val="620"/>
        </w:trPr>
        <w:tc>
          <w:tcPr>
            <w:tcW w:w="211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247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4860" w:type="dxa"/>
            <w:vAlign w:val="center"/>
          </w:tcPr>
          <w:p w:rsidR="008C7422" w:rsidRPr="005351A7" w:rsidRDefault="008C7422" w:rsidP="000D7868">
            <w:pPr>
              <w:spacing w:line="312" w:lineRule="auto"/>
              <w:ind w:left="360"/>
              <w:jc w:val="center"/>
              <w:rPr>
                <w:rFonts w:eastAsiaTheme="minorEastAsia"/>
                <w:sz w:val="20"/>
                <w:szCs w:val="20"/>
              </w:rPr>
            </w:pPr>
          </w:p>
        </w:tc>
      </w:tr>
      <w:tr w:rsidR="005351A7" w:rsidRPr="005351A7" w:rsidTr="000D7868">
        <w:trPr>
          <w:trHeight w:val="620"/>
        </w:trPr>
        <w:tc>
          <w:tcPr>
            <w:tcW w:w="211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247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4860" w:type="dxa"/>
            <w:vAlign w:val="center"/>
          </w:tcPr>
          <w:p w:rsidR="008C7422" w:rsidRPr="005351A7" w:rsidRDefault="008C7422" w:rsidP="000D7868">
            <w:pPr>
              <w:spacing w:line="312" w:lineRule="auto"/>
              <w:ind w:left="360"/>
              <w:jc w:val="center"/>
              <w:rPr>
                <w:rFonts w:eastAsiaTheme="minorEastAsia"/>
                <w:sz w:val="20"/>
                <w:szCs w:val="20"/>
              </w:rPr>
            </w:pPr>
          </w:p>
        </w:tc>
      </w:tr>
    </w:tbl>
    <w:p w:rsidR="00A67087" w:rsidRDefault="00A67087" w:rsidP="007266BD">
      <w:pPr>
        <w:spacing w:line="312" w:lineRule="auto"/>
        <w:rPr>
          <w:b/>
          <w:sz w:val="20"/>
          <w:szCs w:val="20"/>
        </w:rPr>
      </w:pPr>
    </w:p>
    <w:p w:rsidR="00D72E5A" w:rsidRPr="00D72E5A" w:rsidRDefault="00D72E5A" w:rsidP="00D72E5A">
      <w:pPr>
        <w:spacing w:after="0" w:line="240" w:lineRule="auto"/>
        <w:rPr>
          <w:b/>
          <w:sz w:val="10"/>
          <w:szCs w:val="10"/>
        </w:rPr>
      </w:pPr>
    </w:p>
    <w:p w:rsidR="00D72E5A" w:rsidRPr="003E17FC" w:rsidRDefault="00D72E5A" w:rsidP="00D72E5A">
      <w:pPr>
        <w:pStyle w:val="yiv291646605msonormal"/>
        <w:keepNext/>
        <w:keepLines/>
        <w:shd w:val="clear" w:color="auto" w:fill="595959" w:themeFill="text1" w:themeFillTint="A6"/>
        <w:spacing w:before="0" w:beforeAutospacing="0" w:after="0" w:afterAutospacing="0" w:line="312" w:lineRule="auto"/>
        <w:jc w:val="left"/>
        <w:rPr>
          <w:rFonts w:ascii="Frutiger 45 Light" w:hAnsi="Frutiger 45 Light"/>
          <w:b/>
          <w:caps/>
          <w:color w:val="FFFFFF" w:themeColor="background1"/>
          <w:spacing w:val="12"/>
          <w:sz w:val="6"/>
          <w:szCs w:val="6"/>
        </w:rPr>
      </w:pPr>
    </w:p>
    <w:p w:rsidR="00BE1FB7" w:rsidRPr="003E17FC" w:rsidRDefault="00D72E5A" w:rsidP="003E17FC">
      <w:pPr>
        <w:keepNext/>
        <w:keepLines/>
        <w:shd w:val="clear" w:color="auto" w:fill="595959" w:themeFill="text1" w:themeFillTint="A6"/>
        <w:spacing w:line="360" w:lineRule="auto"/>
        <w:jc w:val="left"/>
        <w:rPr>
          <w:rFonts w:ascii="Frutiger 45 Light" w:hAnsi="Frutiger 45 Light"/>
          <w:b/>
          <w:caps/>
          <w:color w:val="FFFFFF" w:themeColor="background1"/>
          <w:spacing w:val="20"/>
          <w:sz w:val="24"/>
        </w:rPr>
      </w:pPr>
      <w:r w:rsidRPr="003E17FC">
        <w:rPr>
          <w:rFonts w:ascii="Frutiger 45 Light" w:hAnsi="Frutiger 45 Light"/>
          <w:b/>
          <w:caps/>
          <w:color w:val="FFFFFF" w:themeColor="background1"/>
          <w:spacing w:val="20"/>
          <w:sz w:val="24"/>
        </w:rPr>
        <w:t xml:space="preserve"> </w:t>
      </w:r>
      <w:r w:rsidR="00BE1FB7" w:rsidRPr="003E17FC">
        <w:rPr>
          <w:rFonts w:ascii="Frutiger 45 Light" w:hAnsi="Frutiger 45 Light"/>
          <w:b/>
          <w:caps/>
          <w:color w:val="FFFFFF" w:themeColor="background1"/>
          <w:spacing w:val="20"/>
          <w:sz w:val="24"/>
        </w:rPr>
        <w:t xml:space="preserve">Topic </w:t>
      </w:r>
      <w:r w:rsidR="00EB11C2" w:rsidRPr="003E17FC">
        <w:rPr>
          <w:rFonts w:ascii="Frutiger 45 Light" w:hAnsi="Frutiger 45 Light"/>
          <w:b/>
          <w:caps/>
          <w:color w:val="FFFFFF" w:themeColor="background1"/>
          <w:spacing w:val="20"/>
          <w:sz w:val="24"/>
        </w:rPr>
        <w:t>4</w:t>
      </w:r>
      <w:r w:rsidR="00A26A50" w:rsidRPr="003E17FC">
        <w:rPr>
          <w:rFonts w:ascii="Frutiger 45 Light" w:hAnsi="Frutiger 45 Light"/>
          <w:b/>
          <w:color w:val="FFFFFF" w:themeColor="background1"/>
          <w:spacing w:val="20"/>
          <w:sz w:val="24"/>
        </w:rPr>
        <w:t>a</w:t>
      </w:r>
      <w:r w:rsidR="00BE1FB7" w:rsidRPr="003E17FC">
        <w:rPr>
          <w:rFonts w:ascii="Frutiger 45 Light" w:hAnsi="Frutiger 45 Light"/>
          <w:b/>
          <w:caps/>
          <w:color w:val="FFFFFF" w:themeColor="background1"/>
          <w:spacing w:val="20"/>
          <w:sz w:val="24"/>
        </w:rPr>
        <w:t>: IROPS Coordination Workshop</w:t>
      </w:r>
      <w:r w:rsidR="00250261">
        <w:rPr>
          <w:rFonts w:ascii="Frutiger 45 Light" w:hAnsi="Frutiger 45 Light"/>
          <w:b/>
          <w:caps/>
          <w:color w:val="FFFFFF" w:themeColor="background1"/>
          <w:spacing w:val="20"/>
          <w:sz w:val="24"/>
        </w:rPr>
        <w:t>S</w:t>
      </w:r>
    </w:p>
    <w:p w:rsidR="00BE1FB7" w:rsidRPr="005351A7" w:rsidRDefault="00BE1FB7" w:rsidP="003E17FC">
      <w:r w:rsidRPr="005351A7">
        <w:t>This topic describes recommendations for planning and sponsoring an IROPS coordination workshop.</w:t>
      </w:r>
      <w:r w:rsidR="006D185D">
        <w:t xml:space="preserve"> </w:t>
      </w:r>
      <w:r w:rsidRPr="005351A7">
        <w:t xml:space="preserve">The material includes considerations for local organizations </w:t>
      </w:r>
      <w:r w:rsidR="00791C74">
        <w:t>that</w:t>
      </w:r>
      <w:r w:rsidRPr="005351A7">
        <w:t xml:space="preserve"> are represented on the IROPS Contingency Response Committee.</w:t>
      </w:r>
      <w:r w:rsidR="006D185D">
        <w:t xml:space="preserve"> </w:t>
      </w:r>
      <w:r w:rsidRPr="005351A7">
        <w:t xml:space="preserve">Holding periodic IROPS coordination workshops provides a common format and venue for periodic review and confirmation/update of the local IROPS </w:t>
      </w:r>
      <w:r w:rsidR="006F20A6">
        <w:t>plan</w:t>
      </w:r>
      <w:r w:rsidRPr="005351A7">
        <w:t>.</w:t>
      </w:r>
      <w:r w:rsidR="006D185D">
        <w:t xml:space="preserve"> </w:t>
      </w:r>
      <w:r w:rsidRPr="005351A7">
        <w:t xml:space="preserve">It is recommended </w:t>
      </w:r>
      <w:r w:rsidR="00E27DA0">
        <w:t xml:space="preserve">that </w:t>
      </w:r>
      <w:r w:rsidRPr="005351A7">
        <w:t xml:space="preserve">these workshops be held </w:t>
      </w:r>
      <w:r w:rsidR="00791C74">
        <w:t>at least two times per year</w:t>
      </w:r>
      <w:r w:rsidRPr="005351A7">
        <w:t>.</w:t>
      </w:r>
      <w:r w:rsidR="006D185D">
        <w:t xml:space="preserve"> </w:t>
      </w:r>
      <w:r w:rsidRPr="005351A7">
        <w:t>Other regional service providers should be invited to participate as appropriate.</w:t>
      </w:r>
    </w:p>
    <w:p w:rsidR="00BE1FB7" w:rsidRDefault="00BE1FB7" w:rsidP="00250551">
      <w:pPr>
        <w:rPr>
          <w:lang w:val="en-GB"/>
        </w:rPr>
      </w:pPr>
      <w:r w:rsidRPr="005351A7">
        <w:rPr>
          <w:b/>
          <w:lang w:val="en-GB"/>
        </w:rPr>
        <w:t>Purpose</w:t>
      </w:r>
      <w:r w:rsidRPr="005351A7">
        <w:rPr>
          <w:lang w:val="en-GB"/>
        </w:rPr>
        <w:t>: The goal</w:t>
      </w:r>
      <w:r w:rsidR="00E27DA0">
        <w:rPr>
          <w:lang w:val="en-GB"/>
        </w:rPr>
        <w:t>s</w:t>
      </w:r>
      <w:r w:rsidRPr="005351A7">
        <w:rPr>
          <w:lang w:val="en-GB"/>
        </w:rPr>
        <w:t xml:space="preserve"> of the IROPS coordination workshop </w:t>
      </w:r>
      <w:r w:rsidR="00E27DA0">
        <w:rPr>
          <w:lang w:val="en-GB"/>
        </w:rPr>
        <w:t>are</w:t>
      </w:r>
      <w:r w:rsidRPr="005351A7">
        <w:rPr>
          <w:lang w:val="en-GB"/>
        </w:rPr>
        <w:t xml:space="preserve"> threefold</w:t>
      </w:r>
      <w:r w:rsidR="00476807">
        <w:rPr>
          <w:lang w:val="en-GB"/>
        </w:rPr>
        <w:t xml:space="preserve">: </w:t>
      </w:r>
    </w:p>
    <w:p w:rsidR="00BE1FB7" w:rsidRPr="00250551" w:rsidRDefault="00E27DA0" w:rsidP="00481BCD">
      <w:pPr>
        <w:pStyle w:val="ListParagraph"/>
        <w:numPr>
          <w:ilvl w:val="0"/>
          <w:numId w:val="27"/>
        </w:numPr>
        <w:spacing w:after="120"/>
        <w:ind w:left="634"/>
        <w:rPr>
          <w:lang w:val="en-GB"/>
        </w:rPr>
      </w:pPr>
      <w:r w:rsidRPr="00250551">
        <w:rPr>
          <w:lang w:val="en-GB"/>
        </w:rPr>
        <w:t>T</w:t>
      </w:r>
      <w:r w:rsidR="00BE1FB7" w:rsidRPr="00250551">
        <w:rPr>
          <w:lang w:val="en-GB"/>
        </w:rPr>
        <w:t xml:space="preserve">o explain why planning </w:t>
      </w:r>
      <w:r w:rsidR="00BE1FB7" w:rsidRPr="005351A7">
        <w:t>for mitigating the effects of IROPS events on passengers is critical</w:t>
      </w:r>
      <w:r w:rsidR="00791C74">
        <w:t>.</w:t>
      </w:r>
    </w:p>
    <w:p w:rsidR="00BE1FB7" w:rsidRPr="00250551" w:rsidRDefault="00E27DA0" w:rsidP="00481BCD">
      <w:pPr>
        <w:pStyle w:val="ListParagraph"/>
        <w:numPr>
          <w:ilvl w:val="0"/>
          <w:numId w:val="27"/>
        </w:numPr>
        <w:spacing w:after="120"/>
        <w:ind w:left="634"/>
        <w:rPr>
          <w:lang w:val="en-GB"/>
        </w:rPr>
      </w:pPr>
      <w:r w:rsidRPr="00250551">
        <w:rPr>
          <w:lang w:val="en-GB"/>
        </w:rPr>
        <w:t>T</w:t>
      </w:r>
      <w:r w:rsidR="00BE1FB7" w:rsidRPr="00250551">
        <w:rPr>
          <w:lang w:val="en-GB"/>
        </w:rPr>
        <w:t>o allow participants to identify areas during lengthy delays that could benefit from increased coordination.</w:t>
      </w:r>
      <w:r w:rsidR="006D185D" w:rsidRPr="00250551">
        <w:rPr>
          <w:lang w:val="en-GB"/>
        </w:rPr>
        <w:t xml:space="preserve"> </w:t>
      </w:r>
      <w:r w:rsidR="00BE1FB7" w:rsidRPr="00250551">
        <w:rPr>
          <w:lang w:val="en-GB"/>
        </w:rPr>
        <w:t>This group discussion is helpful for expressing the underlying concepts and objectives in terms familiar to airport departments and key stakeholders</w:t>
      </w:r>
      <w:r w:rsidR="00791C74" w:rsidRPr="00250551">
        <w:rPr>
          <w:lang w:val="en-GB"/>
        </w:rPr>
        <w:t>.</w:t>
      </w:r>
    </w:p>
    <w:p w:rsidR="00BE1FB7" w:rsidRPr="00250551" w:rsidRDefault="00E27DA0" w:rsidP="00481BCD">
      <w:pPr>
        <w:pStyle w:val="ListParagraph"/>
        <w:numPr>
          <w:ilvl w:val="0"/>
          <w:numId w:val="27"/>
        </w:numPr>
        <w:spacing w:after="120"/>
        <w:ind w:left="634"/>
        <w:rPr>
          <w:lang w:val="en-GB"/>
        </w:rPr>
      </w:pPr>
      <w:r w:rsidRPr="00250551">
        <w:rPr>
          <w:lang w:val="en-GB"/>
        </w:rPr>
        <w:t>T</w:t>
      </w:r>
      <w:r w:rsidR="00BE1FB7" w:rsidRPr="00250551">
        <w:rPr>
          <w:lang w:val="en-GB"/>
        </w:rPr>
        <w:t xml:space="preserve">o allow your airport participants to have an opportunity to buy into the </w:t>
      </w:r>
      <w:r w:rsidRPr="00250551">
        <w:rPr>
          <w:lang w:val="en-GB"/>
        </w:rPr>
        <w:t>planning process for m</w:t>
      </w:r>
      <w:r w:rsidR="00BE1FB7" w:rsidRPr="00250551">
        <w:rPr>
          <w:lang w:val="en-GB"/>
        </w:rPr>
        <w:t xml:space="preserve">itigating </w:t>
      </w:r>
      <w:r w:rsidRPr="00250551">
        <w:rPr>
          <w:lang w:val="en-GB"/>
        </w:rPr>
        <w:t>effects of IROPS events on passenger service</w:t>
      </w:r>
      <w:r w:rsidR="00BE1FB7" w:rsidRPr="00250551">
        <w:rPr>
          <w:lang w:val="en-GB"/>
        </w:rPr>
        <w:t xml:space="preserve"> by having their individual concerns made a part of the coordination process</w:t>
      </w:r>
      <w:r w:rsidR="00791C74" w:rsidRPr="00250551">
        <w:rPr>
          <w:lang w:val="en-GB"/>
        </w:rPr>
        <w:t>.</w:t>
      </w:r>
    </w:p>
    <w:p w:rsidR="00BE1FB7" w:rsidRPr="005351A7" w:rsidRDefault="00BE1FB7" w:rsidP="0060427F">
      <w:pPr>
        <w:spacing w:before="240"/>
        <w:rPr>
          <w:lang w:val="en-GB"/>
        </w:rPr>
      </w:pPr>
      <w:r w:rsidRPr="005351A7">
        <w:rPr>
          <w:b/>
          <w:lang w:val="en-GB"/>
        </w:rPr>
        <w:t>Attendance:</w:t>
      </w:r>
      <w:r w:rsidRPr="005351A7">
        <w:rPr>
          <w:lang w:val="en-GB"/>
        </w:rPr>
        <w:t xml:space="preserve"> This should not be limited to only those representatives from your airport identified earlier as being members of the IROPS Contingency Response Committee but should include other key airport personnel based on the importance of their understanding of IROPS planning.</w:t>
      </w:r>
      <w:r w:rsidR="006D185D">
        <w:rPr>
          <w:lang w:val="en-GB"/>
        </w:rPr>
        <w:t xml:space="preserve"> </w:t>
      </w:r>
      <w:r w:rsidRPr="005351A7">
        <w:rPr>
          <w:lang w:val="en-GB"/>
        </w:rPr>
        <w:t>Attendees for this workshop may include individuals from the following agencies and vendors:</w:t>
      </w:r>
    </w:p>
    <w:p w:rsidR="00BE1FB7" w:rsidRPr="0060427F" w:rsidRDefault="00BE1FB7" w:rsidP="00481BCD">
      <w:pPr>
        <w:pStyle w:val="ListParagraph"/>
        <w:numPr>
          <w:ilvl w:val="0"/>
          <w:numId w:val="37"/>
        </w:numPr>
        <w:spacing w:after="120"/>
        <w:rPr>
          <w:rFonts w:eastAsiaTheme="minorHAnsi"/>
        </w:rPr>
      </w:pPr>
      <w:r w:rsidRPr="0060427F">
        <w:rPr>
          <w:rFonts w:eastAsiaTheme="minorHAnsi"/>
          <w:b/>
        </w:rPr>
        <w:t xml:space="preserve">Airlines: </w:t>
      </w:r>
      <w:r w:rsidRPr="0060427F">
        <w:rPr>
          <w:rFonts w:eastAsiaTheme="minorHAnsi"/>
        </w:rPr>
        <w:t>All airlines operating at an airport</w:t>
      </w:r>
    </w:p>
    <w:p w:rsidR="00BE1FB7" w:rsidRPr="0060427F" w:rsidRDefault="00BE1FB7" w:rsidP="00481BCD">
      <w:pPr>
        <w:pStyle w:val="ListParagraph"/>
        <w:numPr>
          <w:ilvl w:val="0"/>
          <w:numId w:val="37"/>
        </w:numPr>
        <w:spacing w:after="120"/>
        <w:rPr>
          <w:rFonts w:eastAsiaTheme="minorHAnsi"/>
          <w:b/>
        </w:rPr>
      </w:pPr>
      <w:r w:rsidRPr="0060427F">
        <w:rPr>
          <w:rFonts w:eastAsiaTheme="minorHAnsi"/>
          <w:b/>
        </w:rPr>
        <w:t xml:space="preserve">Government </w:t>
      </w:r>
      <w:r w:rsidR="00E27DA0" w:rsidRPr="0060427F">
        <w:rPr>
          <w:rFonts w:eastAsiaTheme="minorHAnsi"/>
          <w:b/>
        </w:rPr>
        <w:t>a</w:t>
      </w:r>
      <w:r w:rsidRPr="0060427F">
        <w:rPr>
          <w:rFonts w:eastAsiaTheme="minorHAnsi"/>
          <w:b/>
        </w:rPr>
        <w:t xml:space="preserve">gencies: </w:t>
      </w:r>
      <w:r w:rsidRPr="0060427F">
        <w:rPr>
          <w:rFonts w:eastAsiaTheme="minorHAnsi"/>
        </w:rPr>
        <w:t>FAA, TSA, CBP</w:t>
      </w:r>
    </w:p>
    <w:p w:rsidR="00BE1FB7" w:rsidRPr="0060427F" w:rsidRDefault="00BE1FB7" w:rsidP="00481BCD">
      <w:pPr>
        <w:pStyle w:val="ListParagraph"/>
        <w:numPr>
          <w:ilvl w:val="0"/>
          <w:numId w:val="37"/>
        </w:numPr>
        <w:spacing w:after="120"/>
        <w:rPr>
          <w:rFonts w:eastAsiaTheme="minorHAnsi"/>
          <w:b/>
        </w:rPr>
      </w:pPr>
      <w:r w:rsidRPr="0060427F">
        <w:rPr>
          <w:rFonts w:eastAsiaTheme="minorHAnsi"/>
          <w:b/>
        </w:rPr>
        <w:t xml:space="preserve">Concessionaires: </w:t>
      </w:r>
      <w:r w:rsidRPr="0060427F">
        <w:rPr>
          <w:rFonts w:eastAsiaTheme="minorHAnsi"/>
        </w:rPr>
        <w:t>Snack stands, restaurants, stores</w:t>
      </w:r>
    </w:p>
    <w:p w:rsidR="00BE1FB7" w:rsidRPr="0060427F" w:rsidRDefault="00E27DA0" w:rsidP="00481BCD">
      <w:pPr>
        <w:pStyle w:val="ListParagraph"/>
        <w:numPr>
          <w:ilvl w:val="0"/>
          <w:numId w:val="37"/>
        </w:numPr>
        <w:spacing w:after="120"/>
        <w:rPr>
          <w:rFonts w:eastAsiaTheme="minorHAnsi"/>
        </w:rPr>
      </w:pPr>
      <w:r w:rsidRPr="0060427F">
        <w:rPr>
          <w:rFonts w:eastAsiaTheme="minorHAnsi"/>
          <w:b/>
        </w:rPr>
        <w:t>Fixed based o</w:t>
      </w:r>
      <w:r w:rsidR="00BE1FB7" w:rsidRPr="0060427F">
        <w:rPr>
          <w:rFonts w:eastAsiaTheme="minorHAnsi"/>
          <w:b/>
        </w:rPr>
        <w:t xml:space="preserve">perator: </w:t>
      </w:r>
      <w:r w:rsidR="00BE1FB7" w:rsidRPr="0060427F">
        <w:rPr>
          <w:rFonts w:eastAsiaTheme="minorHAnsi"/>
        </w:rPr>
        <w:t>Local FBO</w:t>
      </w:r>
    </w:p>
    <w:p w:rsidR="00BE1FB7" w:rsidRPr="0060427F" w:rsidRDefault="00BE1FB7" w:rsidP="00481BCD">
      <w:pPr>
        <w:pStyle w:val="ListParagraph"/>
        <w:numPr>
          <w:ilvl w:val="0"/>
          <w:numId w:val="37"/>
        </w:numPr>
        <w:spacing w:after="120"/>
        <w:rPr>
          <w:rFonts w:eastAsiaTheme="minorHAnsi"/>
          <w:b/>
        </w:rPr>
      </w:pPr>
      <w:r w:rsidRPr="0060427F">
        <w:rPr>
          <w:rFonts w:eastAsiaTheme="minorHAnsi"/>
          <w:b/>
        </w:rPr>
        <w:t xml:space="preserve">Ground </w:t>
      </w:r>
      <w:r w:rsidR="00E27DA0" w:rsidRPr="0060427F">
        <w:rPr>
          <w:rFonts w:eastAsiaTheme="minorHAnsi"/>
          <w:b/>
        </w:rPr>
        <w:t>t</w:t>
      </w:r>
      <w:r w:rsidRPr="0060427F">
        <w:rPr>
          <w:rFonts w:eastAsiaTheme="minorHAnsi"/>
          <w:b/>
        </w:rPr>
        <w:t xml:space="preserve">ransportation: </w:t>
      </w:r>
      <w:r w:rsidRPr="0060427F">
        <w:rPr>
          <w:rFonts w:eastAsiaTheme="minorHAnsi"/>
        </w:rPr>
        <w:t>Rental cars (on</w:t>
      </w:r>
      <w:r w:rsidR="00E27DA0" w:rsidRPr="0060427F">
        <w:rPr>
          <w:rFonts w:eastAsiaTheme="minorHAnsi"/>
        </w:rPr>
        <w:t>-</w:t>
      </w:r>
      <w:r w:rsidRPr="0060427F">
        <w:rPr>
          <w:rFonts w:eastAsiaTheme="minorHAnsi"/>
        </w:rPr>
        <w:t xml:space="preserve"> and off</w:t>
      </w:r>
      <w:r w:rsidR="00E27DA0" w:rsidRPr="0060427F">
        <w:rPr>
          <w:rFonts w:eastAsiaTheme="minorHAnsi"/>
        </w:rPr>
        <w:t>-</w:t>
      </w:r>
      <w:r w:rsidRPr="0060427F">
        <w:rPr>
          <w:rFonts w:eastAsiaTheme="minorHAnsi"/>
        </w:rPr>
        <w:t>site), taxis, local mass transit, bus companies</w:t>
      </w:r>
    </w:p>
    <w:p w:rsidR="00BE1FB7" w:rsidRPr="0060427F" w:rsidRDefault="00E27DA0" w:rsidP="00481BCD">
      <w:pPr>
        <w:pStyle w:val="ListParagraph"/>
        <w:numPr>
          <w:ilvl w:val="0"/>
          <w:numId w:val="37"/>
        </w:numPr>
        <w:spacing w:after="120"/>
        <w:rPr>
          <w:rFonts w:eastAsiaTheme="minorHAnsi"/>
        </w:rPr>
      </w:pPr>
      <w:r w:rsidRPr="0060427F">
        <w:rPr>
          <w:rFonts w:eastAsiaTheme="minorHAnsi"/>
          <w:b/>
        </w:rPr>
        <w:t>Military i</w:t>
      </w:r>
      <w:r w:rsidR="00BE1FB7" w:rsidRPr="0060427F">
        <w:rPr>
          <w:rFonts w:eastAsiaTheme="minorHAnsi"/>
          <w:b/>
        </w:rPr>
        <w:t xml:space="preserve">nstallations </w:t>
      </w:r>
      <w:r w:rsidR="00BE1FB7" w:rsidRPr="0060427F">
        <w:rPr>
          <w:rFonts w:eastAsiaTheme="minorHAnsi"/>
        </w:rPr>
        <w:t>(if a joint-use facility)</w:t>
      </w:r>
    </w:p>
    <w:p w:rsidR="00BE1FB7" w:rsidRPr="0060427F" w:rsidRDefault="00BE1FB7" w:rsidP="00481BCD">
      <w:pPr>
        <w:pStyle w:val="ListParagraph"/>
        <w:numPr>
          <w:ilvl w:val="0"/>
          <w:numId w:val="37"/>
        </w:numPr>
        <w:spacing w:after="120"/>
        <w:rPr>
          <w:rFonts w:eastAsiaTheme="minorHAnsi"/>
          <w:b/>
        </w:rPr>
      </w:pPr>
      <w:r w:rsidRPr="0060427F">
        <w:rPr>
          <w:rFonts w:eastAsiaTheme="minorHAnsi"/>
          <w:b/>
        </w:rPr>
        <w:t xml:space="preserve">Emergency response: </w:t>
      </w:r>
      <w:r w:rsidRPr="0060427F">
        <w:rPr>
          <w:rFonts w:eastAsiaTheme="minorHAnsi"/>
        </w:rPr>
        <w:t xml:space="preserve">Fire, </w:t>
      </w:r>
      <w:r w:rsidR="008F325A" w:rsidRPr="0060427F">
        <w:rPr>
          <w:rFonts w:eastAsiaTheme="minorHAnsi"/>
        </w:rPr>
        <w:t>LEO</w:t>
      </w:r>
      <w:r w:rsidRPr="0060427F">
        <w:rPr>
          <w:rFonts w:eastAsiaTheme="minorHAnsi"/>
        </w:rPr>
        <w:t>, EMT</w:t>
      </w:r>
    </w:p>
    <w:p w:rsidR="00BE1FB7" w:rsidRPr="005351A7" w:rsidRDefault="00BE1FB7" w:rsidP="0060427F">
      <w:pPr>
        <w:spacing w:before="240"/>
        <w:rPr>
          <w:lang w:val="en-GB"/>
        </w:rPr>
      </w:pPr>
      <w:r w:rsidRPr="005351A7">
        <w:rPr>
          <w:b/>
          <w:lang w:val="en-GB"/>
        </w:rPr>
        <w:t>Process:</w:t>
      </w:r>
      <w:r w:rsidR="00FB0A0F">
        <w:rPr>
          <w:lang w:val="en-GB"/>
        </w:rPr>
        <w:t xml:space="preserve"> The airport should host </w:t>
      </w:r>
      <w:r w:rsidRPr="005351A7">
        <w:rPr>
          <w:lang w:val="en-GB"/>
        </w:rPr>
        <w:t>workshop</w:t>
      </w:r>
      <w:r w:rsidR="00FB0A0F">
        <w:rPr>
          <w:lang w:val="en-GB"/>
        </w:rPr>
        <w:t>s periodically throughout the year</w:t>
      </w:r>
      <w:r w:rsidRPr="005351A7">
        <w:rPr>
          <w:lang w:val="en-GB"/>
        </w:rPr>
        <w:t xml:space="preserve"> to coordinate with the various stakeholders outlined in previous topics.</w:t>
      </w:r>
      <w:r w:rsidR="006D185D">
        <w:rPr>
          <w:lang w:val="en-GB"/>
        </w:rPr>
        <w:t xml:space="preserve"> </w:t>
      </w:r>
      <w:r w:rsidRPr="005351A7">
        <w:rPr>
          <w:lang w:val="en-GB"/>
        </w:rPr>
        <w:t>The workshop should be tailored to meet the specific needs of the individual airport IROPS activities since the previous workshop was held.</w:t>
      </w:r>
      <w:r w:rsidR="006D185D">
        <w:rPr>
          <w:lang w:val="en-GB"/>
        </w:rPr>
        <w:t xml:space="preserve"> </w:t>
      </w:r>
      <w:r w:rsidR="00D96DA8">
        <w:rPr>
          <w:lang w:val="en-GB"/>
        </w:rPr>
        <w:t xml:space="preserve">See Tool 11 – Sample Workshop Agenda </w:t>
      </w:r>
      <w:r w:rsidR="00D96DA8" w:rsidRPr="005351A7">
        <w:rPr>
          <w:lang w:val="en-GB"/>
        </w:rPr>
        <w:t>in</w:t>
      </w:r>
      <w:r w:rsidRPr="005351A7">
        <w:rPr>
          <w:lang w:val="en-GB"/>
        </w:rPr>
        <w:t xml:space="preserve"> Resource C </w:t>
      </w:r>
      <w:r w:rsidR="00D96DA8">
        <w:rPr>
          <w:lang w:val="en-GB"/>
        </w:rPr>
        <w:t>for additional support</w:t>
      </w:r>
      <w:r w:rsidRPr="005351A7">
        <w:rPr>
          <w:lang w:val="en-GB"/>
        </w:rPr>
        <w:t>.</w:t>
      </w:r>
    </w:p>
    <w:p w:rsidR="00BE1FB7" w:rsidRPr="005351A7" w:rsidRDefault="00BE1FB7" w:rsidP="00250551">
      <w:r w:rsidRPr="005351A7">
        <w:rPr>
          <w:b/>
          <w:lang w:val="en-GB"/>
        </w:rPr>
        <w:t xml:space="preserve">Format: </w:t>
      </w:r>
      <w:r w:rsidRPr="005351A7">
        <w:t xml:space="preserve">The table </w:t>
      </w:r>
      <w:r w:rsidR="00ED72A3">
        <w:t xml:space="preserve">(IROPS Coordination Workshop) </w:t>
      </w:r>
      <w:r w:rsidRPr="005351A7">
        <w:t xml:space="preserve">should be completed and included in Section </w:t>
      </w:r>
      <w:r w:rsidR="00EB11C2">
        <w:t>4</w:t>
      </w:r>
      <w:r w:rsidRPr="005351A7">
        <w:t xml:space="preserve">.1 </w:t>
      </w:r>
      <w:r w:rsidR="009D3886">
        <w:t xml:space="preserve">– </w:t>
      </w:r>
      <w:r w:rsidRPr="005351A7">
        <w:t>IROPS Coordination Workshop</w:t>
      </w:r>
      <w:r w:rsidR="00250261">
        <w:t>s</w:t>
      </w:r>
      <w:r w:rsidRPr="005351A7">
        <w:t xml:space="preserve"> of </w:t>
      </w:r>
      <w:r w:rsidRPr="005351A7">
        <w:rPr>
          <w:bCs/>
        </w:rPr>
        <w:t xml:space="preserve">Resource B </w:t>
      </w:r>
      <w:r w:rsidR="009D3886">
        <w:rPr>
          <w:bCs/>
        </w:rPr>
        <w:t>–</w:t>
      </w:r>
      <w:r w:rsidRPr="005351A7">
        <w:rPr>
          <w:bCs/>
        </w:rPr>
        <w:t xml:space="preserve"> Model IROPS </w:t>
      </w:r>
      <w:r w:rsidR="00E27DA0">
        <w:rPr>
          <w:bCs/>
        </w:rPr>
        <w:t xml:space="preserve">Contingency </w:t>
      </w:r>
      <w:r w:rsidRPr="005351A7">
        <w:rPr>
          <w:bCs/>
        </w:rPr>
        <w:t xml:space="preserve">Plan. </w:t>
      </w:r>
    </w:p>
    <w:p w:rsidR="003E17FC" w:rsidRDefault="003E17FC">
      <w:r>
        <w:br w:type="page"/>
      </w:r>
    </w:p>
    <w:tbl>
      <w:tblPr>
        <w:tblW w:w="948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440"/>
        <w:gridCol w:w="2790"/>
        <w:gridCol w:w="5250"/>
      </w:tblGrid>
      <w:tr w:rsidR="005351A7" w:rsidRPr="005351A7" w:rsidTr="0060427F">
        <w:trPr>
          <w:trHeight w:val="620"/>
          <w:tblHeader/>
        </w:trPr>
        <w:tc>
          <w:tcPr>
            <w:tcW w:w="9480" w:type="dxa"/>
            <w:gridSpan w:val="3"/>
            <w:tcBorders>
              <w:bottom w:val="single" w:sz="4" w:space="0" w:color="000000"/>
            </w:tcBorders>
            <w:shd w:val="clear" w:color="auto" w:fill="B8CCE4"/>
          </w:tcPr>
          <w:p w:rsidR="00BE1FB7" w:rsidRPr="000560C1" w:rsidRDefault="00BE1FB7" w:rsidP="00D72E5A">
            <w:pPr>
              <w:spacing w:before="120" w:after="120" w:line="312" w:lineRule="auto"/>
              <w:ind w:left="360"/>
              <w:jc w:val="center"/>
              <w:rPr>
                <w:rFonts w:eastAsiaTheme="minorEastAsia"/>
                <w:b/>
                <w:sz w:val="20"/>
                <w:szCs w:val="20"/>
              </w:rPr>
            </w:pPr>
            <w:r w:rsidRPr="005351A7">
              <w:rPr>
                <w:b/>
                <w:sz w:val="20"/>
                <w:szCs w:val="20"/>
              </w:rPr>
              <w:br w:type="page"/>
            </w:r>
            <w:r w:rsidRPr="005351A7">
              <w:rPr>
                <w:b/>
                <w:sz w:val="20"/>
                <w:szCs w:val="20"/>
              </w:rPr>
              <w:br w:type="page"/>
            </w:r>
            <w:r w:rsidRPr="000560C1">
              <w:rPr>
                <w:rFonts w:eastAsiaTheme="minorHAnsi"/>
                <w:b/>
                <w:szCs w:val="21"/>
              </w:rPr>
              <w:t>IROPS Coordination Workshop</w:t>
            </w:r>
          </w:p>
          <w:p w:rsidR="00BE1FB7" w:rsidRPr="004315A0" w:rsidRDefault="007F4090" w:rsidP="00D72E5A">
            <w:pPr>
              <w:spacing w:before="120" w:after="120" w:line="312" w:lineRule="auto"/>
              <w:ind w:left="360"/>
              <w:jc w:val="center"/>
              <w:rPr>
                <w:sz w:val="20"/>
                <w:szCs w:val="20"/>
              </w:rPr>
            </w:pPr>
            <w:r w:rsidRPr="000560C1">
              <w:rPr>
                <w:rFonts w:eastAsiaTheme="minorEastAsia"/>
                <w:sz w:val="20"/>
                <w:szCs w:val="20"/>
              </w:rPr>
              <w:t>Please modify this table as appropriate for your needs, and add additional rows as necessary.</w:t>
            </w:r>
          </w:p>
        </w:tc>
      </w:tr>
      <w:tr w:rsidR="005351A7" w:rsidRPr="00A0305F" w:rsidTr="00A0305F">
        <w:trPr>
          <w:trHeight w:val="432"/>
        </w:trPr>
        <w:tc>
          <w:tcPr>
            <w:tcW w:w="1440" w:type="dxa"/>
            <w:shd w:val="clear" w:color="auto" w:fill="B8CCE4" w:themeFill="accent1" w:themeFillTint="66"/>
            <w:vAlign w:val="center"/>
          </w:tcPr>
          <w:p w:rsidR="00BE1FB7" w:rsidRPr="00A0305F" w:rsidRDefault="006D185D" w:rsidP="004315A0">
            <w:pPr>
              <w:spacing w:after="0" w:line="312" w:lineRule="auto"/>
              <w:rPr>
                <w:b/>
                <w:szCs w:val="21"/>
              </w:rPr>
            </w:pPr>
            <w:r w:rsidRPr="00A0305F">
              <w:rPr>
                <w:b/>
                <w:szCs w:val="21"/>
              </w:rPr>
              <w:t xml:space="preserve">    </w:t>
            </w:r>
            <w:r w:rsidR="00BE1FB7" w:rsidRPr="00A0305F">
              <w:rPr>
                <w:b/>
                <w:szCs w:val="21"/>
              </w:rPr>
              <w:t xml:space="preserve"> Date</w:t>
            </w:r>
          </w:p>
        </w:tc>
        <w:tc>
          <w:tcPr>
            <w:tcW w:w="2790" w:type="dxa"/>
            <w:shd w:val="clear" w:color="auto" w:fill="B8CCE4" w:themeFill="accent1" w:themeFillTint="66"/>
            <w:vAlign w:val="center"/>
          </w:tcPr>
          <w:p w:rsidR="00BE1FB7" w:rsidRPr="00A0305F" w:rsidRDefault="006D185D" w:rsidP="004315A0">
            <w:pPr>
              <w:spacing w:after="0" w:line="312" w:lineRule="auto"/>
              <w:ind w:left="360"/>
              <w:rPr>
                <w:b/>
                <w:szCs w:val="21"/>
              </w:rPr>
            </w:pPr>
            <w:r w:rsidRPr="00A0305F">
              <w:rPr>
                <w:b/>
                <w:szCs w:val="21"/>
              </w:rPr>
              <w:t xml:space="preserve">  </w:t>
            </w:r>
            <w:r w:rsidR="00BE1FB7" w:rsidRPr="00A0305F">
              <w:rPr>
                <w:b/>
                <w:szCs w:val="21"/>
              </w:rPr>
              <w:t>Workshop Name</w:t>
            </w:r>
          </w:p>
        </w:tc>
        <w:tc>
          <w:tcPr>
            <w:tcW w:w="5250" w:type="dxa"/>
            <w:shd w:val="clear" w:color="auto" w:fill="B8CCE4" w:themeFill="accent1" w:themeFillTint="66"/>
            <w:vAlign w:val="center"/>
          </w:tcPr>
          <w:p w:rsidR="00BE1FB7" w:rsidRPr="00A0305F" w:rsidRDefault="00BE1FB7" w:rsidP="00A0305F">
            <w:pPr>
              <w:spacing w:after="0" w:line="312" w:lineRule="auto"/>
              <w:jc w:val="center"/>
              <w:rPr>
                <w:b/>
                <w:szCs w:val="21"/>
              </w:rPr>
            </w:pPr>
            <w:r w:rsidRPr="00A0305F">
              <w:rPr>
                <w:b/>
                <w:szCs w:val="21"/>
              </w:rPr>
              <w:t>Description</w:t>
            </w:r>
          </w:p>
        </w:tc>
      </w:tr>
      <w:tr w:rsidR="005351A7" w:rsidRPr="005351A7" w:rsidTr="0060427F">
        <w:trPr>
          <w:trHeight w:val="600"/>
        </w:trPr>
        <w:tc>
          <w:tcPr>
            <w:tcW w:w="1440" w:type="dxa"/>
            <w:vAlign w:val="center"/>
          </w:tcPr>
          <w:p w:rsidR="00BE1FB7" w:rsidRPr="005351A7" w:rsidRDefault="00BE1FB7" w:rsidP="00470FAA">
            <w:pPr>
              <w:spacing w:line="312" w:lineRule="auto"/>
              <w:ind w:left="360"/>
              <w:rPr>
                <w:sz w:val="20"/>
                <w:szCs w:val="20"/>
              </w:rPr>
            </w:pPr>
          </w:p>
        </w:tc>
        <w:tc>
          <w:tcPr>
            <w:tcW w:w="2790" w:type="dxa"/>
            <w:vAlign w:val="center"/>
          </w:tcPr>
          <w:p w:rsidR="00BE1FB7" w:rsidRPr="005351A7" w:rsidRDefault="00BE1FB7" w:rsidP="00470FAA">
            <w:pPr>
              <w:spacing w:line="312" w:lineRule="auto"/>
              <w:ind w:left="360"/>
              <w:rPr>
                <w:sz w:val="20"/>
                <w:szCs w:val="20"/>
              </w:rPr>
            </w:pPr>
          </w:p>
        </w:tc>
        <w:tc>
          <w:tcPr>
            <w:tcW w:w="5250" w:type="dxa"/>
            <w:vAlign w:val="center"/>
          </w:tcPr>
          <w:p w:rsidR="00BE1FB7" w:rsidRPr="005351A7" w:rsidRDefault="00BE1FB7" w:rsidP="00470FAA">
            <w:pPr>
              <w:spacing w:line="312" w:lineRule="auto"/>
              <w:ind w:left="360"/>
              <w:rPr>
                <w:sz w:val="20"/>
                <w:szCs w:val="20"/>
              </w:rPr>
            </w:pPr>
          </w:p>
        </w:tc>
      </w:tr>
      <w:tr w:rsidR="005351A7" w:rsidRPr="005351A7" w:rsidTr="0060427F">
        <w:trPr>
          <w:trHeight w:val="627"/>
        </w:trPr>
        <w:tc>
          <w:tcPr>
            <w:tcW w:w="1440" w:type="dxa"/>
            <w:vAlign w:val="center"/>
          </w:tcPr>
          <w:p w:rsidR="00BE1FB7" w:rsidRPr="005351A7" w:rsidRDefault="00BE1FB7" w:rsidP="00470FAA">
            <w:pPr>
              <w:spacing w:line="312" w:lineRule="auto"/>
              <w:ind w:left="360"/>
              <w:rPr>
                <w:sz w:val="20"/>
                <w:szCs w:val="20"/>
              </w:rPr>
            </w:pPr>
          </w:p>
        </w:tc>
        <w:tc>
          <w:tcPr>
            <w:tcW w:w="2790" w:type="dxa"/>
            <w:vAlign w:val="center"/>
          </w:tcPr>
          <w:p w:rsidR="00BE1FB7" w:rsidRPr="005351A7" w:rsidRDefault="00BE1FB7" w:rsidP="00470FAA">
            <w:pPr>
              <w:spacing w:line="312" w:lineRule="auto"/>
              <w:ind w:left="360"/>
              <w:rPr>
                <w:sz w:val="20"/>
                <w:szCs w:val="20"/>
              </w:rPr>
            </w:pPr>
          </w:p>
        </w:tc>
        <w:tc>
          <w:tcPr>
            <w:tcW w:w="5250" w:type="dxa"/>
            <w:vAlign w:val="center"/>
          </w:tcPr>
          <w:p w:rsidR="00BE1FB7" w:rsidRPr="005351A7" w:rsidRDefault="00BE1FB7" w:rsidP="00470FAA">
            <w:pPr>
              <w:spacing w:line="312" w:lineRule="auto"/>
              <w:ind w:left="360"/>
              <w:rPr>
                <w:sz w:val="20"/>
                <w:szCs w:val="20"/>
              </w:rPr>
            </w:pPr>
          </w:p>
        </w:tc>
      </w:tr>
      <w:tr w:rsidR="005351A7" w:rsidRPr="005351A7" w:rsidTr="0060427F">
        <w:trPr>
          <w:trHeight w:val="618"/>
        </w:trPr>
        <w:tc>
          <w:tcPr>
            <w:tcW w:w="1440" w:type="dxa"/>
            <w:vAlign w:val="center"/>
          </w:tcPr>
          <w:p w:rsidR="00BE1FB7" w:rsidRPr="005351A7" w:rsidRDefault="00BE1FB7" w:rsidP="00470FAA">
            <w:pPr>
              <w:spacing w:line="312" w:lineRule="auto"/>
              <w:ind w:left="360"/>
              <w:rPr>
                <w:sz w:val="20"/>
                <w:szCs w:val="20"/>
              </w:rPr>
            </w:pPr>
          </w:p>
        </w:tc>
        <w:tc>
          <w:tcPr>
            <w:tcW w:w="2790" w:type="dxa"/>
            <w:vAlign w:val="center"/>
          </w:tcPr>
          <w:p w:rsidR="00BE1FB7" w:rsidRPr="005351A7" w:rsidRDefault="00BE1FB7" w:rsidP="00470FAA">
            <w:pPr>
              <w:spacing w:line="312" w:lineRule="auto"/>
              <w:ind w:left="360"/>
              <w:rPr>
                <w:sz w:val="20"/>
                <w:szCs w:val="20"/>
              </w:rPr>
            </w:pPr>
          </w:p>
        </w:tc>
        <w:tc>
          <w:tcPr>
            <w:tcW w:w="5250" w:type="dxa"/>
            <w:vAlign w:val="center"/>
          </w:tcPr>
          <w:p w:rsidR="00BE1FB7" w:rsidRPr="005351A7" w:rsidRDefault="00BE1FB7" w:rsidP="00470FAA">
            <w:pPr>
              <w:spacing w:line="312" w:lineRule="auto"/>
              <w:ind w:left="360"/>
              <w:rPr>
                <w:sz w:val="20"/>
                <w:szCs w:val="20"/>
              </w:rPr>
            </w:pPr>
          </w:p>
        </w:tc>
      </w:tr>
      <w:tr w:rsidR="005351A7" w:rsidRPr="005351A7" w:rsidTr="0060427F">
        <w:trPr>
          <w:trHeight w:val="699"/>
        </w:trPr>
        <w:tc>
          <w:tcPr>
            <w:tcW w:w="1440" w:type="dxa"/>
            <w:vAlign w:val="center"/>
          </w:tcPr>
          <w:p w:rsidR="00BE1FB7" w:rsidRPr="005351A7" w:rsidRDefault="00BE1FB7" w:rsidP="00470FAA">
            <w:pPr>
              <w:spacing w:line="312" w:lineRule="auto"/>
              <w:ind w:left="360"/>
              <w:rPr>
                <w:sz w:val="20"/>
                <w:szCs w:val="20"/>
              </w:rPr>
            </w:pPr>
          </w:p>
        </w:tc>
        <w:tc>
          <w:tcPr>
            <w:tcW w:w="2790" w:type="dxa"/>
            <w:vAlign w:val="center"/>
          </w:tcPr>
          <w:p w:rsidR="00BE1FB7" w:rsidRPr="005351A7" w:rsidRDefault="00BE1FB7" w:rsidP="00470FAA">
            <w:pPr>
              <w:spacing w:line="312" w:lineRule="auto"/>
              <w:ind w:left="360"/>
              <w:rPr>
                <w:sz w:val="20"/>
                <w:szCs w:val="20"/>
              </w:rPr>
            </w:pPr>
          </w:p>
        </w:tc>
        <w:tc>
          <w:tcPr>
            <w:tcW w:w="5250" w:type="dxa"/>
            <w:vAlign w:val="center"/>
          </w:tcPr>
          <w:p w:rsidR="00BE1FB7" w:rsidRPr="005351A7" w:rsidRDefault="00BE1FB7" w:rsidP="00470FAA">
            <w:pPr>
              <w:spacing w:line="312" w:lineRule="auto"/>
              <w:ind w:left="360"/>
              <w:rPr>
                <w:sz w:val="20"/>
                <w:szCs w:val="20"/>
              </w:rPr>
            </w:pPr>
          </w:p>
        </w:tc>
      </w:tr>
      <w:tr w:rsidR="005351A7" w:rsidRPr="005351A7" w:rsidTr="0060427F">
        <w:trPr>
          <w:trHeight w:val="600"/>
        </w:trPr>
        <w:tc>
          <w:tcPr>
            <w:tcW w:w="1440" w:type="dxa"/>
            <w:vAlign w:val="center"/>
          </w:tcPr>
          <w:p w:rsidR="00BE1FB7" w:rsidRPr="005351A7" w:rsidRDefault="00BE1FB7" w:rsidP="00470FAA">
            <w:pPr>
              <w:spacing w:line="312" w:lineRule="auto"/>
              <w:ind w:left="360"/>
              <w:rPr>
                <w:sz w:val="20"/>
                <w:szCs w:val="20"/>
              </w:rPr>
            </w:pPr>
          </w:p>
        </w:tc>
        <w:tc>
          <w:tcPr>
            <w:tcW w:w="2790" w:type="dxa"/>
            <w:vAlign w:val="center"/>
          </w:tcPr>
          <w:p w:rsidR="00BE1FB7" w:rsidRPr="005351A7" w:rsidRDefault="00BE1FB7" w:rsidP="00470FAA">
            <w:pPr>
              <w:spacing w:line="312" w:lineRule="auto"/>
              <w:ind w:left="360"/>
              <w:rPr>
                <w:sz w:val="20"/>
                <w:szCs w:val="20"/>
              </w:rPr>
            </w:pPr>
          </w:p>
        </w:tc>
        <w:tc>
          <w:tcPr>
            <w:tcW w:w="5250" w:type="dxa"/>
            <w:vAlign w:val="center"/>
          </w:tcPr>
          <w:p w:rsidR="00BE1FB7" w:rsidRPr="005351A7" w:rsidRDefault="00BE1FB7" w:rsidP="00470FAA">
            <w:pPr>
              <w:spacing w:line="312" w:lineRule="auto"/>
              <w:ind w:left="360"/>
              <w:rPr>
                <w:sz w:val="20"/>
                <w:szCs w:val="20"/>
              </w:rPr>
            </w:pPr>
          </w:p>
        </w:tc>
      </w:tr>
      <w:tr w:rsidR="005351A7" w:rsidRPr="005351A7" w:rsidTr="0060427F">
        <w:trPr>
          <w:trHeight w:val="627"/>
        </w:trPr>
        <w:tc>
          <w:tcPr>
            <w:tcW w:w="1440" w:type="dxa"/>
            <w:vAlign w:val="center"/>
          </w:tcPr>
          <w:p w:rsidR="00BE1FB7" w:rsidRPr="005351A7" w:rsidRDefault="00BE1FB7" w:rsidP="00470FAA">
            <w:pPr>
              <w:spacing w:line="312" w:lineRule="auto"/>
              <w:ind w:left="360"/>
              <w:rPr>
                <w:sz w:val="20"/>
                <w:szCs w:val="20"/>
              </w:rPr>
            </w:pPr>
          </w:p>
        </w:tc>
        <w:tc>
          <w:tcPr>
            <w:tcW w:w="2790" w:type="dxa"/>
            <w:vAlign w:val="center"/>
          </w:tcPr>
          <w:p w:rsidR="00BE1FB7" w:rsidRPr="005351A7" w:rsidRDefault="00BE1FB7" w:rsidP="00470FAA">
            <w:pPr>
              <w:spacing w:line="312" w:lineRule="auto"/>
              <w:ind w:left="360"/>
              <w:rPr>
                <w:sz w:val="20"/>
                <w:szCs w:val="20"/>
              </w:rPr>
            </w:pPr>
          </w:p>
        </w:tc>
        <w:tc>
          <w:tcPr>
            <w:tcW w:w="5250" w:type="dxa"/>
            <w:vAlign w:val="center"/>
          </w:tcPr>
          <w:p w:rsidR="00BE1FB7" w:rsidRPr="005351A7" w:rsidRDefault="00BE1FB7" w:rsidP="00470FAA">
            <w:pPr>
              <w:spacing w:line="312" w:lineRule="auto"/>
              <w:ind w:left="360"/>
              <w:rPr>
                <w:sz w:val="20"/>
                <w:szCs w:val="20"/>
              </w:rPr>
            </w:pPr>
          </w:p>
        </w:tc>
      </w:tr>
      <w:tr w:rsidR="005351A7" w:rsidRPr="005351A7" w:rsidTr="0060427F">
        <w:trPr>
          <w:trHeight w:val="618"/>
        </w:trPr>
        <w:tc>
          <w:tcPr>
            <w:tcW w:w="1440" w:type="dxa"/>
            <w:vAlign w:val="center"/>
          </w:tcPr>
          <w:p w:rsidR="00BE1FB7" w:rsidRPr="005351A7" w:rsidRDefault="00BE1FB7" w:rsidP="00470FAA">
            <w:pPr>
              <w:spacing w:line="312" w:lineRule="auto"/>
              <w:ind w:left="360"/>
              <w:rPr>
                <w:sz w:val="20"/>
                <w:szCs w:val="20"/>
              </w:rPr>
            </w:pPr>
          </w:p>
        </w:tc>
        <w:tc>
          <w:tcPr>
            <w:tcW w:w="2790" w:type="dxa"/>
            <w:vAlign w:val="center"/>
          </w:tcPr>
          <w:p w:rsidR="00BE1FB7" w:rsidRPr="005351A7" w:rsidRDefault="00BE1FB7" w:rsidP="00470FAA">
            <w:pPr>
              <w:spacing w:line="312" w:lineRule="auto"/>
              <w:ind w:left="360"/>
              <w:rPr>
                <w:sz w:val="20"/>
                <w:szCs w:val="20"/>
              </w:rPr>
            </w:pPr>
          </w:p>
        </w:tc>
        <w:tc>
          <w:tcPr>
            <w:tcW w:w="5250" w:type="dxa"/>
            <w:vAlign w:val="center"/>
          </w:tcPr>
          <w:p w:rsidR="00BE1FB7" w:rsidRPr="005351A7" w:rsidRDefault="00BE1FB7" w:rsidP="00470FAA">
            <w:pPr>
              <w:spacing w:line="312" w:lineRule="auto"/>
              <w:ind w:left="360"/>
              <w:rPr>
                <w:sz w:val="20"/>
                <w:szCs w:val="20"/>
              </w:rPr>
            </w:pPr>
          </w:p>
        </w:tc>
      </w:tr>
      <w:tr w:rsidR="005351A7" w:rsidRPr="005351A7" w:rsidTr="0060427F">
        <w:trPr>
          <w:trHeight w:val="699"/>
        </w:trPr>
        <w:tc>
          <w:tcPr>
            <w:tcW w:w="1440" w:type="dxa"/>
            <w:vAlign w:val="center"/>
          </w:tcPr>
          <w:p w:rsidR="00BE1FB7" w:rsidRPr="005351A7" w:rsidRDefault="00BE1FB7" w:rsidP="00470FAA">
            <w:pPr>
              <w:spacing w:line="312" w:lineRule="auto"/>
              <w:ind w:left="360"/>
              <w:rPr>
                <w:sz w:val="20"/>
                <w:szCs w:val="20"/>
              </w:rPr>
            </w:pPr>
          </w:p>
        </w:tc>
        <w:tc>
          <w:tcPr>
            <w:tcW w:w="2790" w:type="dxa"/>
            <w:vAlign w:val="center"/>
          </w:tcPr>
          <w:p w:rsidR="00BE1FB7" w:rsidRPr="005351A7" w:rsidRDefault="00BE1FB7" w:rsidP="00470FAA">
            <w:pPr>
              <w:spacing w:line="312" w:lineRule="auto"/>
              <w:ind w:left="360"/>
              <w:rPr>
                <w:sz w:val="20"/>
                <w:szCs w:val="20"/>
              </w:rPr>
            </w:pPr>
          </w:p>
        </w:tc>
        <w:tc>
          <w:tcPr>
            <w:tcW w:w="5250" w:type="dxa"/>
            <w:vAlign w:val="center"/>
          </w:tcPr>
          <w:p w:rsidR="00BE1FB7" w:rsidRPr="005351A7" w:rsidRDefault="00BE1FB7" w:rsidP="00470FAA">
            <w:pPr>
              <w:spacing w:line="312" w:lineRule="auto"/>
              <w:ind w:left="360"/>
              <w:rPr>
                <w:sz w:val="20"/>
                <w:szCs w:val="20"/>
              </w:rPr>
            </w:pPr>
          </w:p>
        </w:tc>
      </w:tr>
      <w:tr w:rsidR="005351A7" w:rsidRPr="005351A7" w:rsidTr="0060427F">
        <w:trPr>
          <w:trHeight w:val="600"/>
        </w:trPr>
        <w:tc>
          <w:tcPr>
            <w:tcW w:w="1440" w:type="dxa"/>
            <w:vAlign w:val="center"/>
          </w:tcPr>
          <w:p w:rsidR="00BE1FB7" w:rsidRPr="005351A7" w:rsidRDefault="00BE1FB7" w:rsidP="00470FAA">
            <w:pPr>
              <w:spacing w:line="312" w:lineRule="auto"/>
              <w:ind w:left="360"/>
              <w:rPr>
                <w:sz w:val="20"/>
                <w:szCs w:val="20"/>
              </w:rPr>
            </w:pPr>
          </w:p>
        </w:tc>
        <w:tc>
          <w:tcPr>
            <w:tcW w:w="2790" w:type="dxa"/>
            <w:vAlign w:val="center"/>
          </w:tcPr>
          <w:p w:rsidR="00BE1FB7" w:rsidRPr="005351A7" w:rsidRDefault="00BE1FB7" w:rsidP="00470FAA">
            <w:pPr>
              <w:spacing w:line="312" w:lineRule="auto"/>
              <w:ind w:left="360"/>
              <w:rPr>
                <w:sz w:val="20"/>
                <w:szCs w:val="20"/>
              </w:rPr>
            </w:pPr>
          </w:p>
        </w:tc>
        <w:tc>
          <w:tcPr>
            <w:tcW w:w="5250" w:type="dxa"/>
            <w:vAlign w:val="center"/>
          </w:tcPr>
          <w:p w:rsidR="00BE1FB7" w:rsidRPr="005351A7" w:rsidRDefault="00BE1FB7" w:rsidP="00470FAA">
            <w:pPr>
              <w:spacing w:line="312" w:lineRule="auto"/>
              <w:ind w:left="360"/>
              <w:rPr>
                <w:sz w:val="20"/>
                <w:szCs w:val="20"/>
              </w:rPr>
            </w:pPr>
          </w:p>
        </w:tc>
      </w:tr>
      <w:tr w:rsidR="005351A7" w:rsidRPr="005351A7" w:rsidTr="0060427F">
        <w:trPr>
          <w:trHeight w:val="627"/>
        </w:trPr>
        <w:tc>
          <w:tcPr>
            <w:tcW w:w="1440" w:type="dxa"/>
            <w:vAlign w:val="center"/>
          </w:tcPr>
          <w:p w:rsidR="00BE1FB7" w:rsidRPr="005351A7" w:rsidRDefault="00BE1FB7" w:rsidP="00470FAA">
            <w:pPr>
              <w:spacing w:line="312" w:lineRule="auto"/>
              <w:ind w:left="360"/>
              <w:rPr>
                <w:sz w:val="20"/>
                <w:szCs w:val="20"/>
              </w:rPr>
            </w:pPr>
          </w:p>
        </w:tc>
        <w:tc>
          <w:tcPr>
            <w:tcW w:w="2790" w:type="dxa"/>
            <w:vAlign w:val="center"/>
          </w:tcPr>
          <w:p w:rsidR="00BE1FB7" w:rsidRPr="005351A7" w:rsidRDefault="00BE1FB7" w:rsidP="00470FAA">
            <w:pPr>
              <w:spacing w:line="312" w:lineRule="auto"/>
              <w:ind w:left="360"/>
              <w:rPr>
                <w:sz w:val="20"/>
                <w:szCs w:val="20"/>
              </w:rPr>
            </w:pPr>
          </w:p>
        </w:tc>
        <w:tc>
          <w:tcPr>
            <w:tcW w:w="5250" w:type="dxa"/>
            <w:vAlign w:val="center"/>
          </w:tcPr>
          <w:p w:rsidR="00BE1FB7" w:rsidRPr="005351A7" w:rsidRDefault="00BE1FB7" w:rsidP="00470FAA">
            <w:pPr>
              <w:spacing w:line="312" w:lineRule="auto"/>
              <w:ind w:left="360"/>
              <w:rPr>
                <w:sz w:val="20"/>
                <w:szCs w:val="20"/>
              </w:rPr>
            </w:pPr>
          </w:p>
        </w:tc>
      </w:tr>
      <w:tr w:rsidR="005351A7" w:rsidRPr="005351A7" w:rsidTr="0060427F">
        <w:trPr>
          <w:trHeight w:val="618"/>
        </w:trPr>
        <w:tc>
          <w:tcPr>
            <w:tcW w:w="1440" w:type="dxa"/>
            <w:vAlign w:val="center"/>
          </w:tcPr>
          <w:p w:rsidR="00BE1FB7" w:rsidRPr="005351A7" w:rsidRDefault="00BE1FB7" w:rsidP="00470FAA">
            <w:pPr>
              <w:spacing w:line="312" w:lineRule="auto"/>
              <w:ind w:left="360"/>
              <w:rPr>
                <w:sz w:val="20"/>
                <w:szCs w:val="20"/>
              </w:rPr>
            </w:pPr>
          </w:p>
        </w:tc>
        <w:tc>
          <w:tcPr>
            <w:tcW w:w="2790" w:type="dxa"/>
            <w:vAlign w:val="center"/>
          </w:tcPr>
          <w:p w:rsidR="00BE1FB7" w:rsidRPr="005351A7" w:rsidRDefault="00BE1FB7" w:rsidP="00470FAA">
            <w:pPr>
              <w:spacing w:line="312" w:lineRule="auto"/>
              <w:ind w:left="360"/>
              <w:rPr>
                <w:sz w:val="20"/>
                <w:szCs w:val="20"/>
              </w:rPr>
            </w:pPr>
          </w:p>
        </w:tc>
        <w:tc>
          <w:tcPr>
            <w:tcW w:w="5250" w:type="dxa"/>
            <w:vAlign w:val="center"/>
          </w:tcPr>
          <w:p w:rsidR="00BE1FB7" w:rsidRPr="005351A7" w:rsidRDefault="00BE1FB7" w:rsidP="00470FAA">
            <w:pPr>
              <w:spacing w:line="312" w:lineRule="auto"/>
              <w:ind w:left="360"/>
              <w:rPr>
                <w:sz w:val="20"/>
                <w:szCs w:val="20"/>
              </w:rPr>
            </w:pPr>
          </w:p>
        </w:tc>
      </w:tr>
      <w:tr w:rsidR="005351A7" w:rsidRPr="005351A7" w:rsidTr="0060427F">
        <w:trPr>
          <w:trHeight w:val="699"/>
        </w:trPr>
        <w:tc>
          <w:tcPr>
            <w:tcW w:w="1440" w:type="dxa"/>
            <w:vAlign w:val="center"/>
          </w:tcPr>
          <w:p w:rsidR="00BE1FB7" w:rsidRPr="005351A7" w:rsidRDefault="00BE1FB7" w:rsidP="00470FAA">
            <w:pPr>
              <w:spacing w:line="312" w:lineRule="auto"/>
              <w:ind w:left="360"/>
              <w:rPr>
                <w:sz w:val="20"/>
                <w:szCs w:val="20"/>
              </w:rPr>
            </w:pPr>
          </w:p>
        </w:tc>
        <w:tc>
          <w:tcPr>
            <w:tcW w:w="2790" w:type="dxa"/>
            <w:vAlign w:val="center"/>
          </w:tcPr>
          <w:p w:rsidR="00BE1FB7" w:rsidRPr="005351A7" w:rsidRDefault="00BE1FB7" w:rsidP="00470FAA">
            <w:pPr>
              <w:spacing w:line="312" w:lineRule="auto"/>
              <w:ind w:left="360"/>
              <w:rPr>
                <w:sz w:val="20"/>
                <w:szCs w:val="20"/>
              </w:rPr>
            </w:pPr>
          </w:p>
        </w:tc>
        <w:tc>
          <w:tcPr>
            <w:tcW w:w="5250" w:type="dxa"/>
            <w:vAlign w:val="center"/>
          </w:tcPr>
          <w:p w:rsidR="00BE1FB7" w:rsidRPr="005351A7" w:rsidRDefault="00BE1FB7" w:rsidP="00470FAA">
            <w:pPr>
              <w:spacing w:line="312" w:lineRule="auto"/>
              <w:ind w:left="360"/>
              <w:rPr>
                <w:sz w:val="20"/>
                <w:szCs w:val="20"/>
              </w:rPr>
            </w:pPr>
          </w:p>
        </w:tc>
      </w:tr>
      <w:tr w:rsidR="005351A7" w:rsidRPr="005351A7" w:rsidTr="0060427F">
        <w:trPr>
          <w:trHeight w:val="600"/>
        </w:trPr>
        <w:tc>
          <w:tcPr>
            <w:tcW w:w="1440" w:type="dxa"/>
            <w:vAlign w:val="center"/>
          </w:tcPr>
          <w:p w:rsidR="00BE1FB7" w:rsidRPr="005351A7" w:rsidRDefault="00BE1FB7" w:rsidP="00470FAA">
            <w:pPr>
              <w:spacing w:line="312" w:lineRule="auto"/>
              <w:ind w:left="360"/>
              <w:rPr>
                <w:sz w:val="20"/>
                <w:szCs w:val="20"/>
              </w:rPr>
            </w:pPr>
          </w:p>
        </w:tc>
        <w:tc>
          <w:tcPr>
            <w:tcW w:w="2790" w:type="dxa"/>
            <w:vAlign w:val="center"/>
          </w:tcPr>
          <w:p w:rsidR="00BE1FB7" w:rsidRPr="005351A7" w:rsidRDefault="00BE1FB7" w:rsidP="00470FAA">
            <w:pPr>
              <w:spacing w:line="312" w:lineRule="auto"/>
              <w:ind w:left="360"/>
              <w:rPr>
                <w:sz w:val="20"/>
                <w:szCs w:val="20"/>
              </w:rPr>
            </w:pPr>
          </w:p>
        </w:tc>
        <w:tc>
          <w:tcPr>
            <w:tcW w:w="5250" w:type="dxa"/>
            <w:vAlign w:val="center"/>
          </w:tcPr>
          <w:p w:rsidR="00BE1FB7" w:rsidRPr="005351A7" w:rsidRDefault="00BE1FB7" w:rsidP="00470FAA">
            <w:pPr>
              <w:spacing w:line="312" w:lineRule="auto"/>
              <w:ind w:left="360"/>
              <w:rPr>
                <w:sz w:val="20"/>
                <w:szCs w:val="20"/>
              </w:rPr>
            </w:pPr>
          </w:p>
        </w:tc>
      </w:tr>
      <w:tr w:rsidR="005351A7" w:rsidRPr="005351A7" w:rsidTr="0060427F">
        <w:trPr>
          <w:trHeight w:val="627"/>
        </w:trPr>
        <w:tc>
          <w:tcPr>
            <w:tcW w:w="1440" w:type="dxa"/>
            <w:vAlign w:val="center"/>
          </w:tcPr>
          <w:p w:rsidR="00BE1FB7" w:rsidRPr="005351A7" w:rsidRDefault="00BE1FB7" w:rsidP="00470FAA">
            <w:pPr>
              <w:spacing w:line="312" w:lineRule="auto"/>
              <w:ind w:left="360"/>
              <w:rPr>
                <w:sz w:val="20"/>
                <w:szCs w:val="20"/>
              </w:rPr>
            </w:pPr>
          </w:p>
        </w:tc>
        <w:tc>
          <w:tcPr>
            <w:tcW w:w="2790" w:type="dxa"/>
            <w:vAlign w:val="center"/>
          </w:tcPr>
          <w:p w:rsidR="00BE1FB7" w:rsidRPr="005351A7" w:rsidRDefault="00BE1FB7" w:rsidP="00470FAA">
            <w:pPr>
              <w:spacing w:line="312" w:lineRule="auto"/>
              <w:ind w:left="360"/>
              <w:rPr>
                <w:sz w:val="20"/>
                <w:szCs w:val="20"/>
              </w:rPr>
            </w:pPr>
          </w:p>
        </w:tc>
        <w:tc>
          <w:tcPr>
            <w:tcW w:w="5250" w:type="dxa"/>
            <w:vAlign w:val="center"/>
          </w:tcPr>
          <w:p w:rsidR="00BE1FB7" w:rsidRPr="005351A7" w:rsidRDefault="00BE1FB7" w:rsidP="00470FAA">
            <w:pPr>
              <w:spacing w:line="312" w:lineRule="auto"/>
              <w:ind w:left="360"/>
              <w:rPr>
                <w:sz w:val="20"/>
                <w:szCs w:val="20"/>
              </w:rPr>
            </w:pPr>
          </w:p>
        </w:tc>
      </w:tr>
      <w:tr w:rsidR="005351A7" w:rsidRPr="005351A7" w:rsidTr="0060427F">
        <w:trPr>
          <w:trHeight w:val="618"/>
        </w:trPr>
        <w:tc>
          <w:tcPr>
            <w:tcW w:w="1440" w:type="dxa"/>
            <w:vAlign w:val="center"/>
          </w:tcPr>
          <w:p w:rsidR="00BE1FB7" w:rsidRPr="005351A7" w:rsidRDefault="00BE1FB7" w:rsidP="00470FAA">
            <w:pPr>
              <w:spacing w:line="312" w:lineRule="auto"/>
              <w:ind w:left="360"/>
              <w:rPr>
                <w:sz w:val="20"/>
                <w:szCs w:val="20"/>
              </w:rPr>
            </w:pPr>
          </w:p>
        </w:tc>
        <w:tc>
          <w:tcPr>
            <w:tcW w:w="2790" w:type="dxa"/>
            <w:vAlign w:val="center"/>
          </w:tcPr>
          <w:p w:rsidR="00BE1FB7" w:rsidRPr="005351A7" w:rsidRDefault="00BE1FB7" w:rsidP="00470FAA">
            <w:pPr>
              <w:spacing w:line="312" w:lineRule="auto"/>
              <w:ind w:left="360"/>
              <w:rPr>
                <w:sz w:val="20"/>
                <w:szCs w:val="20"/>
              </w:rPr>
            </w:pPr>
          </w:p>
        </w:tc>
        <w:tc>
          <w:tcPr>
            <w:tcW w:w="5250" w:type="dxa"/>
            <w:vAlign w:val="center"/>
          </w:tcPr>
          <w:p w:rsidR="00BE1FB7" w:rsidRPr="005351A7" w:rsidRDefault="00BE1FB7" w:rsidP="00470FAA">
            <w:pPr>
              <w:spacing w:line="312" w:lineRule="auto"/>
              <w:ind w:left="360"/>
              <w:rPr>
                <w:sz w:val="20"/>
                <w:szCs w:val="20"/>
              </w:rPr>
            </w:pPr>
          </w:p>
        </w:tc>
      </w:tr>
      <w:tr w:rsidR="005351A7" w:rsidRPr="005351A7" w:rsidTr="0060427F">
        <w:trPr>
          <w:trHeight w:val="699"/>
        </w:trPr>
        <w:tc>
          <w:tcPr>
            <w:tcW w:w="1440" w:type="dxa"/>
            <w:vAlign w:val="center"/>
          </w:tcPr>
          <w:p w:rsidR="00BE1FB7" w:rsidRPr="005351A7" w:rsidRDefault="00BE1FB7" w:rsidP="00470FAA">
            <w:pPr>
              <w:spacing w:line="312" w:lineRule="auto"/>
              <w:ind w:left="360"/>
              <w:rPr>
                <w:sz w:val="20"/>
                <w:szCs w:val="20"/>
              </w:rPr>
            </w:pPr>
          </w:p>
        </w:tc>
        <w:tc>
          <w:tcPr>
            <w:tcW w:w="2790" w:type="dxa"/>
            <w:vAlign w:val="center"/>
          </w:tcPr>
          <w:p w:rsidR="00BE1FB7" w:rsidRPr="005351A7" w:rsidRDefault="00BE1FB7" w:rsidP="00470FAA">
            <w:pPr>
              <w:spacing w:line="312" w:lineRule="auto"/>
              <w:ind w:left="360"/>
              <w:rPr>
                <w:sz w:val="20"/>
                <w:szCs w:val="20"/>
              </w:rPr>
            </w:pPr>
          </w:p>
        </w:tc>
        <w:tc>
          <w:tcPr>
            <w:tcW w:w="5250" w:type="dxa"/>
            <w:vAlign w:val="center"/>
          </w:tcPr>
          <w:p w:rsidR="00BE1FB7" w:rsidRPr="005351A7" w:rsidRDefault="00BE1FB7" w:rsidP="00470FAA">
            <w:pPr>
              <w:spacing w:line="312" w:lineRule="auto"/>
              <w:ind w:left="360"/>
              <w:rPr>
                <w:sz w:val="20"/>
                <w:szCs w:val="20"/>
              </w:rPr>
            </w:pPr>
          </w:p>
        </w:tc>
      </w:tr>
      <w:tr w:rsidR="005351A7" w:rsidRPr="005351A7" w:rsidTr="0060427F">
        <w:trPr>
          <w:trHeight w:val="600"/>
        </w:trPr>
        <w:tc>
          <w:tcPr>
            <w:tcW w:w="1440" w:type="dxa"/>
            <w:vAlign w:val="center"/>
          </w:tcPr>
          <w:p w:rsidR="00BE1FB7" w:rsidRPr="005351A7" w:rsidRDefault="00BE1FB7" w:rsidP="00470FAA">
            <w:pPr>
              <w:spacing w:line="312" w:lineRule="auto"/>
              <w:ind w:left="360"/>
              <w:rPr>
                <w:sz w:val="20"/>
                <w:szCs w:val="20"/>
              </w:rPr>
            </w:pPr>
          </w:p>
        </w:tc>
        <w:tc>
          <w:tcPr>
            <w:tcW w:w="2790" w:type="dxa"/>
            <w:vAlign w:val="center"/>
          </w:tcPr>
          <w:p w:rsidR="00BE1FB7" w:rsidRPr="005351A7" w:rsidRDefault="00BE1FB7" w:rsidP="00470FAA">
            <w:pPr>
              <w:spacing w:line="312" w:lineRule="auto"/>
              <w:ind w:left="360"/>
              <w:rPr>
                <w:sz w:val="20"/>
                <w:szCs w:val="20"/>
              </w:rPr>
            </w:pPr>
          </w:p>
        </w:tc>
        <w:tc>
          <w:tcPr>
            <w:tcW w:w="5250" w:type="dxa"/>
            <w:vAlign w:val="center"/>
          </w:tcPr>
          <w:p w:rsidR="00BE1FB7" w:rsidRPr="005351A7" w:rsidRDefault="00BE1FB7" w:rsidP="00470FAA">
            <w:pPr>
              <w:spacing w:line="312" w:lineRule="auto"/>
              <w:ind w:left="360"/>
              <w:rPr>
                <w:sz w:val="20"/>
                <w:szCs w:val="20"/>
              </w:rPr>
            </w:pPr>
          </w:p>
        </w:tc>
      </w:tr>
    </w:tbl>
    <w:p w:rsidR="00BE1FB7" w:rsidRPr="005351A7" w:rsidRDefault="00BE1FB7" w:rsidP="00BE1FB7">
      <w:pPr>
        <w:spacing w:line="312" w:lineRule="auto"/>
        <w:rPr>
          <w:b/>
          <w:sz w:val="20"/>
          <w:szCs w:val="20"/>
        </w:rPr>
      </w:pPr>
    </w:p>
    <w:p w:rsidR="004315A0" w:rsidRPr="004315A0" w:rsidRDefault="004315A0" w:rsidP="004315A0">
      <w:pPr>
        <w:pStyle w:val="yiv291646605msonormal"/>
        <w:keepNext/>
        <w:keepLines/>
        <w:shd w:val="clear" w:color="auto" w:fill="595959" w:themeFill="text1" w:themeFillTint="A6"/>
        <w:spacing w:before="0" w:beforeAutospacing="0" w:after="0" w:afterAutospacing="0" w:line="312" w:lineRule="auto"/>
        <w:jc w:val="left"/>
        <w:rPr>
          <w:rFonts w:ascii="Frutiger LT Std 55 Roman" w:hAnsi="Frutiger LT Std 55 Roman"/>
          <w:b/>
          <w:caps/>
          <w:color w:val="FFFFFF" w:themeColor="background1"/>
          <w:spacing w:val="20"/>
          <w:sz w:val="6"/>
          <w:szCs w:val="6"/>
        </w:rPr>
      </w:pPr>
    </w:p>
    <w:p w:rsidR="00BE1FB7" w:rsidRPr="003E17FC" w:rsidRDefault="004315A0" w:rsidP="003E17FC">
      <w:pPr>
        <w:keepNext/>
        <w:keepLines/>
        <w:shd w:val="clear" w:color="auto" w:fill="595959" w:themeFill="text1" w:themeFillTint="A6"/>
        <w:spacing w:line="360" w:lineRule="auto"/>
        <w:jc w:val="left"/>
        <w:rPr>
          <w:rFonts w:ascii="Frutiger 45 Light" w:hAnsi="Frutiger 45 Light"/>
          <w:b/>
          <w:caps/>
          <w:color w:val="FFFFFF" w:themeColor="background1"/>
          <w:spacing w:val="20"/>
          <w:sz w:val="24"/>
        </w:rPr>
      </w:pPr>
      <w:r w:rsidRPr="003E17FC">
        <w:rPr>
          <w:rFonts w:ascii="Frutiger 45 Light" w:hAnsi="Frutiger 45 Light"/>
          <w:b/>
          <w:caps/>
          <w:color w:val="FFFFFF" w:themeColor="background1"/>
          <w:spacing w:val="20"/>
          <w:sz w:val="24"/>
        </w:rPr>
        <w:t xml:space="preserve"> </w:t>
      </w:r>
      <w:r w:rsidR="00BE1FB7" w:rsidRPr="003E17FC">
        <w:rPr>
          <w:rFonts w:ascii="Frutiger 45 Light" w:hAnsi="Frutiger 45 Light"/>
          <w:b/>
          <w:caps/>
          <w:color w:val="FFFFFF" w:themeColor="background1"/>
          <w:spacing w:val="20"/>
          <w:sz w:val="24"/>
        </w:rPr>
        <w:t xml:space="preserve">Topic </w:t>
      </w:r>
      <w:r w:rsidR="00EB11C2" w:rsidRPr="003E17FC">
        <w:rPr>
          <w:rFonts w:ascii="Frutiger 45 Light" w:hAnsi="Frutiger 45 Light"/>
          <w:b/>
          <w:caps/>
          <w:color w:val="FFFFFF" w:themeColor="background1"/>
          <w:spacing w:val="20"/>
          <w:sz w:val="24"/>
        </w:rPr>
        <w:t>4</w:t>
      </w:r>
      <w:r w:rsidR="00A26A50" w:rsidRPr="003E17FC">
        <w:rPr>
          <w:rFonts w:ascii="Frutiger 45 Light" w:hAnsi="Frutiger 45 Light"/>
          <w:b/>
          <w:color w:val="FFFFFF" w:themeColor="background1"/>
          <w:spacing w:val="20"/>
          <w:sz w:val="24"/>
        </w:rPr>
        <w:t>b</w:t>
      </w:r>
      <w:r w:rsidR="00BE1FB7" w:rsidRPr="003E17FC">
        <w:rPr>
          <w:rFonts w:ascii="Frutiger 45 Light" w:hAnsi="Frutiger 45 Light"/>
          <w:b/>
          <w:caps/>
          <w:color w:val="FFFFFF" w:themeColor="background1"/>
          <w:spacing w:val="20"/>
          <w:sz w:val="24"/>
        </w:rPr>
        <w:t xml:space="preserve">: IROPS Coordinated </w:t>
      </w:r>
      <w:r w:rsidR="009913CC" w:rsidRPr="003E17FC">
        <w:rPr>
          <w:rFonts w:ascii="Frutiger 45 Light" w:hAnsi="Frutiger 45 Light"/>
          <w:b/>
          <w:caps/>
          <w:color w:val="FFFFFF" w:themeColor="background1"/>
          <w:spacing w:val="20"/>
          <w:sz w:val="24"/>
        </w:rPr>
        <w:t xml:space="preserve">Frontline </w:t>
      </w:r>
      <w:r w:rsidR="00BE1FB7" w:rsidRPr="003E17FC">
        <w:rPr>
          <w:rFonts w:ascii="Frutiger 45 Light" w:hAnsi="Frutiger 45 Light"/>
          <w:b/>
          <w:caps/>
          <w:color w:val="FFFFFF" w:themeColor="background1"/>
          <w:spacing w:val="20"/>
          <w:sz w:val="24"/>
        </w:rPr>
        <w:t>Training</w:t>
      </w:r>
    </w:p>
    <w:p w:rsidR="00BE1FB7" w:rsidRPr="005351A7" w:rsidRDefault="00BE1FB7" w:rsidP="004315A0">
      <w:r w:rsidRPr="005351A7">
        <w:t xml:space="preserve">This topic provides guidance for conducting periodic coordinated </w:t>
      </w:r>
      <w:r w:rsidR="009913CC">
        <w:t>frontline</w:t>
      </w:r>
      <w:r w:rsidRPr="005351A7">
        <w:t xml:space="preserve"> training for IROPS response at an airport.</w:t>
      </w:r>
      <w:r w:rsidR="006D185D">
        <w:t xml:space="preserve"> </w:t>
      </w:r>
      <w:r w:rsidRPr="005351A7">
        <w:t>In addition to emphasis on actions requiring coordination of two or more organizations, this training provides an opportunity to test new policies, practices, and procedures.</w:t>
      </w:r>
    </w:p>
    <w:p w:rsidR="00BE1FB7" w:rsidRPr="005351A7" w:rsidRDefault="00BE1FB7" w:rsidP="004315A0">
      <w:r w:rsidRPr="005351A7">
        <w:rPr>
          <w:b/>
        </w:rPr>
        <w:t xml:space="preserve">Purpose: </w:t>
      </w:r>
      <w:r w:rsidRPr="005351A7">
        <w:t xml:space="preserve">Proper training for IROPS events ensures that all staff within a region are ready for and prepared to carry out policies, practices, and procedures in alignment with the IROPS </w:t>
      </w:r>
      <w:r w:rsidR="006F20A6">
        <w:t>plan</w:t>
      </w:r>
      <w:r w:rsidRPr="005351A7">
        <w:t>.</w:t>
      </w:r>
      <w:r w:rsidR="006D185D">
        <w:t xml:space="preserve"> </w:t>
      </w:r>
      <w:r w:rsidRPr="005351A7">
        <w:t xml:space="preserve">The output from this topic is the population of Section </w:t>
      </w:r>
      <w:r w:rsidR="00EB11C2">
        <w:t>4</w:t>
      </w:r>
      <w:r w:rsidRPr="005351A7">
        <w:t xml:space="preserve">.2 </w:t>
      </w:r>
      <w:r w:rsidR="009D3886">
        <w:t xml:space="preserve">– </w:t>
      </w:r>
      <w:r w:rsidRPr="005351A7">
        <w:t xml:space="preserve">IROPS Coordinated </w:t>
      </w:r>
      <w:r w:rsidR="00610E68">
        <w:t xml:space="preserve">Frontline </w:t>
      </w:r>
      <w:r w:rsidRPr="005351A7">
        <w:t xml:space="preserve">Training of </w:t>
      </w:r>
      <w:r w:rsidRPr="005351A7">
        <w:rPr>
          <w:bCs/>
        </w:rPr>
        <w:t xml:space="preserve">Resource B </w:t>
      </w:r>
      <w:r w:rsidR="009D3886">
        <w:rPr>
          <w:bCs/>
        </w:rPr>
        <w:t>–</w:t>
      </w:r>
      <w:r w:rsidRPr="005351A7">
        <w:rPr>
          <w:bCs/>
        </w:rPr>
        <w:t xml:space="preserve"> Model IROPS </w:t>
      </w:r>
      <w:r w:rsidR="00610E68">
        <w:rPr>
          <w:bCs/>
        </w:rPr>
        <w:t xml:space="preserve">Contingency </w:t>
      </w:r>
      <w:r w:rsidRPr="005351A7">
        <w:rPr>
          <w:bCs/>
        </w:rPr>
        <w:t>Plan with</w:t>
      </w:r>
      <w:r w:rsidRPr="005351A7">
        <w:t xml:space="preserve"> the table </w:t>
      </w:r>
      <w:r w:rsidR="00766EE8">
        <w:t xml:space="preserve">(IROPS Coordinated Frontline Training) </w:t>
      </w:r>
      <w:r w:rsidRPr="005351A7">
        <w:t xml:space="preserve">and the resulting training exercise(s) that should take place periodically to support the IROPS </w:t>
      </w:r>
      <w:r w:rsidR="006F20A6">
        <w:t>plan</w:t>
      </w:r>
      <w:r w:rsidRPr="005351A7">
        <w:t>.</w:t>
      </w:r>
    </w:p>
    <w:p w:rsidR="00BE1FB7" w:rsidRPr="005351A7" w:rsidRDefault="00BE1FB7" w:rsidP="004315A0">
      <w:pPr>
        <w:rPr>
          <w:lang w:val="en-GB"/>
        </w:rPr>
      </w:pPr>
      <w:r w:rsidRPr="005351A7">
        <w:rPr>
          <w:b/>
          <w:lang w:val="en-GB"/>
        </w:rPr>
        <w:t>Attendance:</w:t>
      </w:r>
      <w:r w:rsidR="00610E68">
        <w:rPr>
          <w:lang w:val="en-GB"/>
        </w:rPr>
        <w:t xml:space="preserve"> All front</w:t>
      </w:r>
      <w:r w:rsidRPr="005351A7">
        <w:rPr>
          <w:lang w:val="en-GB"/>
        </w:rPr>
        <w:t>line employees and management from all service provider organizations should be provided training on new procedures.</w:t>
      </w:r>
      <w:r w:rsidR="006D185D">
        <w:rPr>
          <w:lang w:val="en-GB"/>
        </w:rPr>
        <w:t xml:space="preserve"> </w:t>
      </w:r>
      <w:r w:rsidRPr="005351A7">
        <w:rPr>
          <w:lang w:val="en-GB"/>
        </w:rPr>
        <w:t>Attendees for the IROPS contingency coordinated training may include individuals from the following agencies and vendors:</w:t>
      </w:r>
    </w:p>
    <w:p w:rsidR="00BE1FB7" w:rsidRPr="0060427F" w:rsidRDefault="00BE1FB7" w:rsidP="00481BCD">
      <w:pPr>
        <w:pStyle w:val="ListParagraph"/>
        <w:numPr>
          <w:ilvl w:val="0"/>
          <w:numId w:val="38"/>
        </w:numPr>
        <w:spacing w:after="120"/>
        <w:rPr>
          <w:rFonts w:eastAsiaTheme="minorHAnsi"/>
        </w:rPr>
      </w:pPr>
      <w:r w:rsidRPr="0060427F">
        <w:rPr>
          <w:rFonts w:eastAsiaTheme="minorHAnsi"/>
          <w:b/>
        </w:rPr>
        <w:t xml:space="preserve">Airlines: </w:t>
      </w:r>
      <w:r w:rsidRPr="0060427F">
        <w:rPr>
          <w:rFonts w:eastAsiaTheme="minorHAnsi"/>
        </w:rPr>
        <w:t>All airlines operating at an airport</w:t>
      </w:r>
    </w:p>
    <w:p w:rsidR="00BE1FB7" w:rsidRPr="0060427F" w:rsidRDefault="00BE1FB7" w:rsidP="00481BCD">
      <w:pPr>
        <w:pStyle w:val="ListParagraph"/>
        <w:numPr>
          <w:ilvl w:val="0"/>
          <w:numId w:val="38"/>
        </w:numPr>
        <w:spacing w:after="120"/>
        <w:rPr>
          <w:rFonts w:eastAsiaTheme="minorHAnsi"/>
          <w:b/>
        </w:rPr>
      </w:pPr>
      <w:r w:rsidRPr="0060427F">
        <w:rPr>
          <w:rFonts w:eastAsiaTheme="minorHAnsi"/>
          <w:b/>
        </w:rPr>
        <w:t xml:space="preserve">Government </w:t>
      </w:r>
      <w:r w:rsidR="00610E68" w:rsidRPr="0060427F">
        <w:rPr>
          <w:rFonts w:eastAsiaTheme="minorHAnsi"/>
          <w:b/>
        </w:rPr>
        <w:t>a</w:t>
      </w:r>
      <w:r w:rsidRPr="0060427F">
        <w:rPr>
          <w:rFonts w:eastAsiaTheme="minorHAnsi"/>
          <w:b/>
        </w:rPr>
        <w:t xml:space="preserve">gencies: </w:t>
      </w:r>
      <w:r w:rsidRPr="0060427F">
        <w:rPr>
          <w:rFonts w:eastAsiaTheme="minorHAnsi"/>
        </w:rPr>
        <w:t>FAA, TSA, CBP</w:t>
      </w:r>
    </w:p>
    <w:p w:rsidR="00BE1FB7" w:rsidRPr="0060427F" w:rsidRDefault="00BE1FB7" w:rsidP="00481BCD">
      <w:pPr>
        <w:pStyle w:val="ListParagraph"/>
        <w:numPr>
          <w:ilvl w:val="0"/>
          <w:numId w:val="38"/>
        </w:numPr>
        <w:spacing w:after="120"/>
        <w:rPr>
          <w:rFonts w:eastAsiaTheme="minorHAnsi"/>
          <w:b/>
        </w:rPr>
      </w:pPr>
      <w:r w:rsidRPr="0060427F">
        <w:rPr>
          <w:rFonts w:eastAsiaTheme="minorHAnsi"/>
          <w:b/>
        </w:rPr>
        <w:t xml:space="preserve">Concessionaires: </w:t>
      </w:r>
      <w:r w:rsidRPr="0060427F">
        <w:rPr>
          <w:rFonts w:eastAsiaTheme="minorHAnsi"/>
        </w:rPr>
        <w:t>Snack stands, restaurants, stores</w:t>
      </w:r>
    </w:p>
    <w:p w:rsidR="00BE1FB7" w:rsidRPr="0060427F" w:rsidRDefault="00610E68" w:rsidP="00481BCD">
      <w:pPr>
        <w:pStyle w:val="ListParagraph"/>
        <w:numPr>
          <w:ilvl w:val="0"/>
          <w:numId w:val="38"/>
        </w:numPr>
        <w:spacing w:after="120"/>
        <w:rPr>
          <w:rFonts w:eastAsiaTheme="minorHAnsi"/>
        </w:rPr>
      </w:pPr>
      <w:r w:rsidRPr="0060427F">
        <w:rPr>
          <w:rFonts w:eastAsiaTheme="minorHAnsi"/>
          <w:b/>
        </w:rPr>
        <w:t>Fixed based o</w:t>
      </w:r>
      <w:r w:rsidR="00BE1FB7" w:rsidRPr="0060427F">
        <w:rPr>
          <w:rFonts w:eastAsiaTheme="minorHAnsi"/>
          <w:b/>
        </w:rPr>
        <w:t xml:space="preserve">perator: </w:t>
      </w:r>
      <w:r w:rsidR="00BE1FB7" w:rsidRPr="0060427F">
        <w:rPr>
          <w:rFonts w:eastAsiaTheme="minorHAnsi"/>
        </w:rPr>
        <w:t>Local FBO</w:t>
      </w:r>
    </w:p>
    <w:p w:rsidR="00BE1FB7" w:rsidRPr="0060427F" w:rsidRDefault="00BE1FB7" w:rsidP="00481BCD">
      <w:pPr>
        <w:pStyle w:val="ListParagraph"/>
        <w:numPr>
          <w:ilvl w:val="0"/>
          <w:numId w:val="38"/>
        </w:numPr>
        <w:spacing w:after="120"/>
        <w:rPr>
          <w:rFonts w:eastAsiaTheme="minorHAnsi"/>
          <w:b/>
        </w:rPr>
      </w:pPr>
      <w:r w:rsidRPr="0060427F">
        <w:rPr>
          <w:rFonts w:eastAsiaTheme="minorHAnsi"/>
          <w:b/>
        </w:rPr>
        <w:t xml:space="preserve">Ground </w:t>
      </w:r>
      <w:r w:rsidR="00610E68" w:rsidRPr="0060427F">
        <w:rPr>
          <w:rFonts w:eastAsiaTheme="minorHAnsi"/>
          <w:b/>
        </w:rPr>
        <w:t>t</w:t>
      </w:r>
      <w:r w:rsidRPr="0060427F">
        <w:rPr>
          <w:rFonts w:eastAsiaTheme="minorHAnsi"/>
          <w:b/>
        </w:rPr>
        <w:t xml:space="preserve">ransportation: </w:t>
      </w:r>
      <w:r w:rsidRPr="0060427F">
        <w:rPr>
          <w:rFonts w:eastAsiaTheme="minorHAnsi"/>
        </w:rPr>
        <w:t>Rental cars (on</w:t>
      </w:r>
      <w:r w:rsidR="00610E68" w:rsidRPr="0060427F">
        <w:rPr>
          <w:rFonts w:eastAsiaTheme="minorHAnsi"/>
        </w:rPr>
        <w:t>-</w:t>
      </w:r>
      <w:r w:rsidRPr="0060427F">
        <w:rPr>
          <w:rFonts w:eastAsiaTheme="minorHAnsi"/>
        </w:rPr>
        <w:t xml:space="preserve"> and off</w:t>
      </w:r>
      <w:r w:rsidR="00610E68" w:rsidRPr="0060427F">
        <w:rPr>
          <w:rFonts w:eastAsiaTheme="minorHAnsi"/>
        </w:rPr>
        <w:t>-</w:t>
      </w:r>
      <w:r w:rsidRPr="0060427F">
        <w:rPr>
          <w:rFonts w:eastAsiaTheme="minorHAnsi"/>
        </w:rPr>
        <w:t>site), taxis, local mass transit, bus companies</w:t>
      </w:r>
    </w:p>
    <w:p w:rsidR="00BE1FB7" w:rsidRPr="0060427F" w:rsidRDefault="00610E68" w:rsidP="00481BCD">
      <w:pPr>
        <w:pStyle w:val="ListParagraph"/>
        <w:numPr>
          <w:ilvl w:val="0"/>
          <w:numId w:val="38"/>
        </w:numPr>
        <w:spacing w:after="120"/>
        <w:rPr>
          <w:rFonts w:eastAsiaTheme="minorHAnsi"/>
        </w:rPr>
      </w:pPr>
      <w:r w:rsidRPr="0060427F">
        <w:rPr>
          <w:rFonts w:eastAsiaTheme="minorHAnsi"/>
          <w:b/>
        </w:rPr>
        <w:t>Military i</w:t>
      </w:r>
      <w:r w:rsidR="00BE1FB7" w:rsidRPr="0060427F">
        <w:rPr>
          <w:rFonts w:eastAsiaTheme="minorHAnsi"/>
          <w:b/>
        </w:rPr>
        <w:t xml:space="preserve">nstallations </w:t>
      </w:r>
      <w:r w:rsidR="00BE1FB7" w:rsidRPr="0060427F">
        <w:rPr>
          <w:rFonts w:eastAsiaTheme="minorHAnsi"/>
        </w:rPr>
        <w:t>(if a joint-use facility)</w:t>
      </w:r>
    </w:p>
    <w:p w:rsidR="00BE1FB7" w:rsidRPr="0060427F" w:rsidRDefault="00BE1FB7" w:rsidP="00481BCD">
      <w:pPr>
        <w:pStyle w:val="ListParagraph"/>
        <w:numPr>
          <w:ilvl w:val="0"/>
          <w:numId w:val="38"/>
        </w:numPr>
        <w:spacing w:after="120"/>
        <w:rPr>
          <w:rFonts w:eastAsiaTheme="minorHAnsi"/>
          <w:b/>
        </w:rPr>
      </w:pPr>
      <w:r w:rsidRPr="0060427F">
        <w:rPr>
          <w:rFonts w:eastAsiaTheme="minorHAnsi"/>
          <w:b/>
        </w:rPr>
        <w:t xml:space="preserve">Emergency response: </w:t>
      </w:r>
      <w:r w:rsidRPr="0060427F">
        <w:rPr>
          <w:rFonts w:eastAsiaTheme="minorHAnsi"/>
        </w:rPr>
        <w:t xml:space="preserve">Fire, </w:t>
      </w:r>
      <w:r w:rsidR="008F325A" w:rsidRPr="0060427F">
        <w:rPr>
          <w:rFonts w:eastAsiaTheme="minorHAnsi"/>
        </w:rPr>
        <w:t>LEO</w:t>
      </w:r>
      <w:r w:rsidRPr="0060427F">
        <w:rPr>
          <w:rFonts w:eastAsiaTheme="minorHAnsi"/>
        </w:rPr>
        <w:t>, EMT</w:t>
      </w:r>
    </w:p>
    <w:p w:rsidR="00BE1FB7" w:rsidRPr="005351A7" w:rsidRDefault="00BE1FB7" w:rsidP="0060427F">
      <w:pPr>
        <w:spacing w:before="240"/>
      </w:pPr>
      <w:r w:rsidRPr="005351A7">
        <w:rPr>
          <w:b/>
        </w:rPr>
        <w:t xml:space="preserve">Process: </w:t>
      </w:r>
      <w:r w:rsidRPr="005351A7">
        <w:t>A frontline training program can be accomplished through various methods, including guidebooks, video training, and workshops.</w:t>
      </w:r>
      <w:r w:rsidR="006D185D">
        <w:t xml:space="preserve"> </w:t>
      </w:r>
      <w:r w:rsidR="00222F16">
        <w:t>One of the</w:t>
      </w:r>
      <w:r w:rsidRPr="005351A7">
        <w:t xml:space="preserve"> most effective </w:t>
      </w:r>
      <w:r w:rsidR="00222F16">
        <w:t>training exercises is</w:t>
      </w:r>
      <w:r w:rsidRPr="005351A7">
        <w:t xml:space="preserve"> using table</w:t>
      </w:r>
      <w:r w:rsidR="009D3886">
        <w:t>-</w:t>
      </w:r>
      <w:r w:rsidRPr="005351A7">
        <w:t>top scenarios to simulate real-life experiences.</w:t>
      </w:r>
    </w:p>
    <w:p w:rsidR="00BE1FB7" w:rsidRPr="005351A7" w:rsidRDefault="00BE1FB7" w:rsidP="004315A0">
      <w:r w:rsidRPr="005351A7">
        <w:rPr>
          <w:b/>
        </w:rPr>
        <w:t xml:space="preserve">Format: </w:t>
      </w:r>
      <w:r w:rsidR="00222F16">
        <w:t>Frontline training</w:t>
      </w:r>
      <w:r w:rsidRPr="005351A7">
        <w:t xml:space="preserve"> exercise</w:t>
      </w:r>
      <w:r w:rsidR="00222F16">
        <w:t>s</w:t>
      </w:r>
      <w:r w:rsidRPr="005351A7">
        <w:t xml:space="preserve"> </w:t>
      </w:r>
      <w:r w:rsidR="00222F16">
        <w:t>are</w:t>
      </w:r>
      <w:r w:rsidRPr="005351A7">
        <w:t xml:space="preserve"> normally carried out in a workshop format.</w:t>
      </w:r>
      <w:r w:rsidR="006D185D">
        <w:rPr>
          <w:b/>
        </w:rPr>
        <w:t xml:space="preserve"> </w:t>
      </w:r>
      <w:r w:rsidR="00222F16">
        <w:t>A</w:t>
      </w:r>
      <w:r w:rsidRPr="005351A7">
        <w:t xml:space="preserve"> sample agenda is listed below</w:t>
      </w:r>
      <w:r w:rsidR="00222F16">
        <w:t xml:space="preserve"> which</w:t>
      </w:r>
      <w:r w:rsidRPr="005351A7">
        <w:t xml:space="preserve"> should be tailored to meet the specific needs of each airport and each training exercise.</w:t>
      </w:r>
    </w:p>
    <w:p w:rsidR="00BE1FB7" w:rsidRPr="00222F16" w:rsidRDefault="00BE1FB7" w:rsidP="004315A0">
      <w:pPr>
        <w:rPr>
          <w:b/>
        </w:rPr>
      </w:pPr>
      <w:r w:rsidRPr="00222F16">
        <w:rPr>
          <w:b/>
        </w:rPr>
        <w:t>Sample Agenda</w:t>
      </w:r>
    </w:p>
    <w:p w:rsidR="00BE1FB7" w:rsidRPr="00222F16" w:rsidRDefault="00BE1FB7" w:rsidP="004315A0">
      <w:r w:rsidRPr="00222F16">
        <w:rPr>
          <w:i/>
        </w:rPr>
        <w:t>Session 1:</w:t>
      </w:r>
      <w:r w:rsidRPr="00222F16">
        <w:t xml:space="preserve"> Questions to discuss:</w:t>
      </w:r>
    </w:p>
    <w:p w:rsidR="00BE1FB7" w:rsidRPr="00222F16" w:rsidRDefault="00BE1FB7" w:rsidP="004315A0">
      <w:r w:rsidRPr="00222F16">
        <w:t>What is the coordination process from early notification through debrief?</w:t>
      </w:r>
    </w:p>
    <w:p w:rsidR="00BE1FB7" w:rsidRPr="00222F16" w:rsidRDefault="00BE1FB7" w:rsidP="004315A0">
      <w:r w:rsidRPr="00222F16">
        <w:t xml:space="preserve">What </w:t>
      </w:r>
      <w:r w:rsidR="00610E68">
        <w:t>are</w:t>
      </w:r>
      <w:r w:rsidRPr="00222F16">
        <w:t xml:space="preserve"> the trigger points?</w:t>
      </w:r>
    </w:p>
    <w:p w:rsidR="00BE1FB7" w:rsidRPr="00222F16" w:rsidRDefault="00BE1FB7" w:rsidP="004315A0">
      <w:r w:rsidRPr="00222F16">
        <w:t>What can be done better for you and your department?</w:t>
      </w:r>
    </w:p>
    <w:p w:rsidR="00BE1FB7" w:rsidRPr="00222F16" w:rsidRDefault="00BE1FB7" w:rsidP="004315A0">
      <w:r w:rsidRPr="00222F16">
        <w:t>How do you and your department stay actively engaged?</w:t>
      </w:r>
    </w:p>
    <w:p w:rsidR="00BE1FB7" w:rsidRPr="00222F16" w:rsidRDefault="00BE1FB7" w:rsidP="004315A0">
      <w:r w:rsidRPr="00222F16">
        <w:t>What can your department do to streamline/help the process?</w:t>
      </w:r>
    </w:p>
    <w:tbl>
      <w:tblPr>
        <w:tblW w:w="95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060"/>
        <w:gridCol w:w="6480"/>
      </w:tblGrid>
      <w:tr w:rsidR="005351A7" w:rsidRPr="005351A7" w:rsidTr="0060427F">
        <w:trPr>
          <w:tblHeader/>
        </w:trPr>
        <w:tc>
          <w:tcPr>
            <w:tcW w:w="9540" w:type="dxa"/>
            <w:gridSpan w:val="2"/>
            <w:tcBorders>
              <w:bottom w:val="single" w:sz="4" w:space="0" w:color="000000"/>
            </w:tcBorders>
            <w:shd w:val="clear" w:color="auto" w:fill="B8CCE4"/>
          </w:tcPr>
          <w:p w:rsidR="00BE1FB7" w:rsidRPr="000560C1" w:rsidRDefault="00BE1FB7" w:rsidP="00D72E5A">
            <w:pPr>
              <w:spacing w:before="120" w:after="120" w:line="312" w:lineRule="auto"/>
              <w:ind w:left="360"/>
              <w:jc w:val="center"/>
              <w:rPr>
                <w:rFonts w:eastAsiaTheme="minorEastAsia"/>
                <w:b/>
                <w:sz w:val="20"/>
                <w:szCs w:val="20"/>
              </w:rPr>
            </w:pPr>
            <w:r w:rsidRPr="005351A7">
              <w:rPr>
                <w:b/>
                <w:sz w:val="20"/>
                <w:szCs w:val="20"/>
              </w:rPr>
              <w:br w:type="page"/>
            </w:r>
            <w:r w:rsidRPr="005351A7">
              <w:rPr>
                <w:b/>
                <w:sz w:val="20"/>
                <w:szCs w:val="20"/>
              </w:rPr>
              <w:br w:type="page"/>
            </w:r>
            <w:r w:rsidRPr="005351A7">
              <w:rPr>
                <w:b/>
                <w:sz w:val="20"/>
                <w:szCs w:val="20"/>
              </w:rPr>
              <w:br w:type="page"/>
            </w:r>
            <w:r w:rsidRPr="000560C1">
              <w:rPr>
                <w:rFonts w:eastAsiaTheme="minorHAnsi"/>
                <w:b/>
                <w:szCs w:val="21"/>
              </w:rPr>
              <w:t xml:space="preserve">IROPS Coordinated </w:t>
            </w:r>
            <w:r w:rsidR="002B5EA6" w:rsidRPr="000560C1">
              <w:rPr>
                <w:rFonts w:eastAsiaTheme="minorHAnsi"/>
                <w:b/>
                <w:szCs w:val="21"/>
              </w:rPr>
              <w:t xml:space="preserve">Frontline </w:t>
            </w:r>
            <w:r w:rsidRPr="000560C1">
              <w:rPr>
                <w:rFonts w:eastAsiaTheme="minorHAnsi"/>
                <w:b/>
                <w:szCs w:val="21"/>
              </w:rPr>
              <w:t>Training</w:t>
            </w:r>
          </w:p>
          <w:p w:rsidR="00BE1FB7" w:rsidRPr="004315A0" w:rsidRDefault="007F4090" w:rsidP="00D72E5A">
            <w:pPr>
              <w:spacing w:before="120" w:after="120" w:line="312" w:lineRule="auto"/>
              <w:ind w:left="360"/>
              <w:jc w:val="center"/>
              <w:rPr>
                <w:sz w:val="20"/>
                <w:szCs w:val="20"/>
              </w:rPr>
            </w:pPr>
            <w:r w:rsidRPr="000560C1">
              <w:rPr>
                <w:rFonts w:eastAsiaTheme="minorEastAsia"/>
                <w:sz w:val="20"/>
                <w:szCs w:val="20"/>
              </w:rPr>
              <w:t>Please modify this table as appropriate for your needs, and add additional rows as necessary.</w:t>
            </w:r>
          </w:p>
        </w:tc>
      </w:tr>
      <w:tr w:rsidR="005351A7" w:rsidRPr="00A0305F" w:rsidTr="00A0305F">
        <w:trPr>
          <w:trHeight w:val="432"/>
        </w:trPr>
        <w:tc>
          <w:tcPr>
            <w:tcW w:w="3060" w:type="dxa"/>
            <w:shd w:val="clear" w:color="auto" w:fill="B8CCE4" w:themeFill="accent1" w:themeFillTint="66"/>
            <w:vAlign w:val="center"/>
          </w:tcPr>
          <w:p w:rsidR="00BE1FB7" w:rsidRPr="00A0305F" w:rsidRDefault="00BE1FB7" w:rsidP="004315A0">
            <w:pPr>
              <w:spacing w:after="0" w:line="312" w:lineRule="auto"/>
              <w:ind w:left="360"/>
              <w:jc w:val="center"/>
              <w:rPr>
                <w:b/>
                <w:szCs w:val="21"/>
              </w:rPr>
            </w:pPr>
            <w:r w:rsidRPr="00A0305F">
              <w:rPr>
                <w:b/>
                <w:szCs w:val="21"/>
              </w:rPr>
              <w:t>IROPS Training Activity</w:t>
            </w:r>
          </w:p>
        </w:tc>
        <w:tc>
          <w:tcPr>
            <w:tcW w:w="6480" w:type="dxa"/>
            <w:shd w:val="clear" w:color="auto" w:fill="B8CCE4" w:themeFill="accent1" w:themeFillTint="66"/>
            <w:vAlign w:val="center"/>
          </w:tcPr>
          <w:p w:rsidR="00BE1FB7" w:rsidRPr="00A0305F" w:rsidRDefault="00BE1FB7" w:rsidP="004315A0">
            <w:pPr>
              <w:spacing w:after="0" w:line="312" w:lineRule="auto"/>
              <w:ind w:left="360"/>
              <w:jc w:val="center"/>
              <w:rPr>
                <w:b/>
                <w:szCs w:val="21"/>
              </w:rPr>
            </w:pPr>
            <w:r w:rsidRPr="00A0305F">
              <w:rPr>
                <w:b/>
                <w:szCs w:val="21"/>
              </w:rPr>
              <w:t>Description</w:t>
            </w:r>
          </w:p>
        </w:tc>
      </w:tr>
      <w:tr w:rsidR="005351A7" w:rsidRPr="005351A7" w:rsidTr="0060427F">
        <w:trPr>
          <w:trHeight w:val="602"/>
        </w:trPr>
        <w:tc>
          <w:tcPr>
            <w:tcW w:w="3060" w:type="dxa"/>
          </w:tcPr>
          <w:p w:rsidR="00BE1FB7" w:rsidRPr="005351A7" w:rsidRDefault="00BE1FB7" w:rsidP="00470FAA">
            <w:pPr>
              <w:spacing w:line="312" w:lineRule="auto"/>
              <w:ind w:left="360"/>
              <w:rPr>
                <w:sz w:val="20"/>
                <w:szCs w:val="20"/>
              </w:rPr>
            </w:pPr>
          </w:p>
        </w:tc>
        <w:tc>
          <w:tcPr>
            <w:tcW w:w="6480" w:type="dxa"/>
          </w:tcPr>
          <w:p w:rsidR="00BE1FB7" w:rsidRPr="005351A7" w:rsidRDefault="00BE1FB7" w:rsidP="00470FAA">
            <w:pPr>
              <w:spacing w:line="312" w:lineRule="auto"/>
              <w:ind w:left="360"/>
              <w:jc w:val="center"/>
              <w:rPr>
                <w:sz w:val="20"/>
                <w:szCs w:val="20"/>
              </w:rPr>
            </w:pPr>
          </w:p>
        </w:tc>
      </w:tr>
      <w:tr w:rsidR="005351A7" w:rsidRPr="005351A7" w:rsidTr="0060427F">
        <w:trPr>
          <w:trHeight w:val="629"/>
        </w:trPr>
        <w:tc>
          <w:tcPr>
            <w:tcW w:w="3060" w:type="dxa"/>
          </w:tcPr>
          <w:p w:rsidR="00BE1FB7" w:rsidRPr="005351A7" w:rsidRDefault="00BE1FB7" w:rsidP="00470FAA">
            <w:pPr>
              <w:spacing w:line="312" w:lineRule="auto"/>
              <w:ind w:left="360"/>
              <w:rPr>
                <w:sz w:val="20"/>
                <w:szCs w:val="20"/>
              </w:rPr>
            </w:pPr>
          </w:p>
        </w:tc>
        <w:tc>
          <w:tcPr>
            <w:tcW w:w="6480" w:type="dxa"/>
          </w:tcPr>
          <w:p w:rsidR="00BE1FB7" w:rsidRPr="005351A7" w:rsidRDefault="00BE1FB7" w:rsidP="00470FAA">
            <w:pPr>
              <w:spacing w:line="312" w:lineRule="auto"/>
              <w:ind w:left="360"/>
              <w:jc w:val="center"/>
              <w:rPr>
                <w:sz w:val="20"/>
                <w:szCs w:val="20"/>
              </w:rPr>
            </w:pPr>
          </w:p>
        </w:tc>
      </w:tr>
      <w:tr w:rsidR="005351A7" w:rsidRPr="005351A7" w:rsidTr="0060427F">
        <w:trPr>
          <w:trHeight w:val="620"/>
        </w:trPr>
        <w:tc>
          <w:tcPr>
            <w:tcW w:w="3060" w:type="dxa"/>
          </w:tcPr>
          <w:p w:rsidR="00BE1FB7" w:rsidRPr="005351A7" w:rsidRDefault="00BE1FB7" w:rsidP="00470FAA">
            <w:pPr>
              <w:spacing w:line="312" w:lineRule="auto"/>
              <w:ind w:left="360"/>
              <w:rPr>
                <w:sz w:val="20"/>
                <w:szCs w:val="20"/>
              </w:rPr>
            </w:pPr>
          </w:p>
        </w:tc>
        <w:tc>
          <w:tcPr>
            <w:tcW w:w="6480" w:type="dxa"/>
          </w:tcPr>
          <w:p w:rsidR="00BE1FB7" w:rsidRPr="005351A7" w:rsidRDefault="00BE1FB7" w:rsidP="00470FAA">
            <w:pPr>
              <w:spacing w:line="312" w:lineRule="auto"/>
              <w:ind w:left="360"/>
              <w:jc w:val="center"/>
              <w:rPr>
                <w:sz w:val="20"/>
                <w:szCs w:val="20"/>
              </w:rPr>
            </w:pPr>
          </w:p>
        </w:tc>
      </w:tr>
      <w:tr w:rsidR="005351A7" w:rsidRPr="005351A7" w:rsidTr="0060427F">
        <w:trPr>
          <w:trHeight w:val="611"/>
        </w:trPr>
        <w:tc>
          <w:tcPr>
            <w:tcW w:w="3060" w:type="dxa"/>
          </w:tcPr>
          <w:p w:rsidR="00BE1FB7" w:rsidRPr="005351A7" w:rsidRDefault="00BE1FB7" w:rsidP="00470FAA">
            <w:pPr>
              <w:spacing w:line="312" w:lineRule="auto"/>
              <w:ind w:left="360"/>
              <w:rPr>
                <w:sz w:val="20"/>
                <w:szCs w:val="20"/>
              </w:rPr>
            </w:pPr>
          </w:p>
        </w:tc>
        <w:tc>
          <w:tcPr>
            <w:tcW w:w="6480" w:type="dxa"/>
          </w:tcPr>
          <w:p w:rsidR="00BE1FB7" w:rsidRPr="005351A7" w:rsidRDefault="00BE1FB7" w:rsidP="00470FAA">
            <w:pPr>
              <w:spacing w:line="312" w:lineRule="auto"/>
              <w:ind w:left="360"/>
              <w:jc w:val="center"/>
              <w:rPr>
                <w:sz w:val="20"/>
                <w:szCs w:val="20"/>
              </w:rPr>
            </w:pPr>
          </w:p>
        </w:tc>
      </w:tr>
      <w:tr w:rsidR="005351A7" w:rsidRPr="005351A7" w:rsidTr="0060427F">
        <w:trPr>
          <w:trHeight w:val="620"/>
        </w:trPr>
        <w:tc>
          <w:tcPr>
            <w:tcW w:w="3060" w:type="dxa"/>
          </w:tcPr>
          <w:p w:rsidR="00BE1FB7" w:rsidRPr="005351A7" w:rsidRDefault="00BE1FB7" w:rsidP="00470FAA">
            <w:pPr>
              <w:spacing w:line="312" w:lineRule="auto"/>
              <w:ind w:left="360"/>
              <w:rPr>
                <w:sz w:val="20"/>
                <w:szCs w:val="20"/>
              </w:rPr>
            </w:pPr>
          </w:p>
        </w:tc>
        <w:tc>
          <w:tcPr>
            <w:tcW w:w="6480" w:type="dxa"/>
          </w:tcPr>
          <w:p w:rsidR="00BE1FB7" w:rsidRPr="005351A7" w:rsidRDefault="00BE1FB7" w:rsidP="00470FAA">
            <w:pPr>
              <w:spacing w:line="312" w:lineRule="auto"/>
              <w:ind w:left="360"/>
              <w:jc w:val="center"/>
              <w:rPr>
                <w:sz w:val="20"/>
                <w:szCs w:val="20"/>
              </w:rPr>
            </w:pPr>
          </w:p>
        </w:tc>
      </w:tr>
      <w:tr w:rsidR="005351A7" w:rsidRPr="005351A7" w:rsidTr="0060427F">
        <w:trPr>
          <w:trHeight w:val="620"/>
        </w:trPr>
        <w:tc>
          <w:tcPr>
            <w:tcW w:w="3060" w:type="dxa"/>
          </w:tcPr>
          <w:p w:rsidR="00BE1FB7" w:rsidRPr="005351A7" w:rsidRDefault="00BE1FB7" w:rsidP="00470FAA">
            <w:pPr>
              <w:spacing w:line="312" w:lineRule="auto"/>
              <w:ind w:left="360"/>
              <w:rPr>
                <w:sz w:val="20"/>
                <w:szCs w:val="20"/>
              </w:rPr>
            </w:pPr>
          </w:p>
        </w:tc>
        <w:tc>
          <w:tcPr>
            <w:tcW w:w="6480" w:type="dxa"/>
          </w:tcPr>
          <w:p w:rsidR="00BE1FB7" w:rsidRPr="005351A7" w:rsidRDefault="00BE1FB7" w:rsidP="00470FAA">
            <w:pPr>
              <w:spacing w:line="312" w:lineRule="auto"/>
              <w:ind w:left="360"/>
              <w:jc w:val="center"/>
              <w:rPr>
                <w:sz w:val="20"/>
                <w:szCs w:val="20"/>
              </w:rPr>
            </w:pPr>
          </w:p>
        </w:tc>
      </w:tr>
      <w:tr w:rsidR="005351A7" w:rsidRPr="005351A7" w:rsidTr="0060427F">
        <w:trPr>
          <w:trHeight w:val="629"/>
        </w:trPr>
        <w:tc>
          <w:tcPr>
            <w:tcW w:w="3060" w:type="dxa"/>
          </w:tcPr>
          <w:p w:rsidR="00BE1FB7" w:rsidRPr="005351A7" w:rsidRDefault="00BE1FB7" w:rsidP="00470FAA">
            <w:pPr>
              <w:spacing w:line="312" w:lineRule="auto"/>
              <w:ind w:left="360"/>
              <w:rPr>
                <w:sz w:val="20"/>
                <w:szCs w:val="20"/>
              </w:rPr>
            </w:pPr>
          </w:p>
        </w:tc>
        <w:tc>
          <w:tcPr>
            <w:tcW w:w="6480" w:type="dxa"/>
          </w:tcPr>
          <w:p w:rsidR="00BE1FB7" w:rsidRPr="005351A7" w:rsidRDefault="00BE1FB7" w:rsidP="00470FAA">
            <w:pPr>
              <w:spacing w:line="312" w:lineRule="auto"/>
              <w:ind w:left="360"/>
              <w:jc w:val="center"/>
              <w:rPr>
                <w:sz w:val="20"/>
                <w:szCs w:val="20"/>
              </w:rPr>
            </w:pPr>
          </w:p>
        </w:tc>
      </w:tr>
      <w:tr w:rsidR="005351A7" w:rsidRPr="005351A7" w:rsidTr="0060427F">
        <w:trPr>
          <w:trHeight w:val="620"/>
        </w:trPr>
        <w:tc>
          <w:tcPr>
            <w:tcW w:w="3060" w:type="dxa"/>
          </w:tcPr>
          <w:p w:rsidR="00BE1FB7" w:rsidRPr="005351A7" w:rsidRDefault="00BE1FB7" w:rsidP="00470FAA">
            <w:pPr>
              <w:spacing w:line="312" w:lineRule="auto"/>
              <w:ind w:left="360"/>
              <w:rPr>
                <w:sz w:val="20"/>
                <w:szCs w:val="20"/>
              </w:rPr>
            </w:pPr>
          </w:p>
        </w:tc>
        <w:tc>
          <w:tcPr>
            <w:tcW w:w="6480" w:type="dxa"/>
          </w:tcPr>
          <w:p w:rsidR="00BE1FB7" w:rsidRPr="005351A7" w:rsidRDefault="00BE1FB7" w:rsidP="00470FAA">
            <w:pPr>
              <w:spacing w:line="312" w:lineRule="auto"/>
              <w:ind w:left="360"/>
              <w:jc w:val="center"/>
              <w:rPr>
                <w:sz w:val="20"/>
                <w:szCs w:val="20"/>
              </w:rPr>
            </w:pPr>
          </w:p>
        </w:tc>
      </w:tr>
      <w:tr w:rsidR="005351A7" w:rsidRPr="005351A7" w:rsidTr="0060427F">
        <w:trPr>
          <w:trHeight w:val="611"/>
        </w:trPr>
        <w:tc>
          <w:tcPr>
            <w:tcW w:w="3060" w:type="dxa"/>
          </w:tcPr>
          <w:p w:rsidR="00BE1FB7" w:rsidRPr="005351A7" w:rsidRDefault="00BE1FB7" w:rsidP="00470FAA">
            <w:pPr>
              <w:spacing w:line="312" w:lineRule="auto"/>
              <w:ind w:left="360"/>
              <w:rPr>
                <w:sz w:val="20"/>
                <w:szCs w:val="20"/>
              </w:rPr>
            </w:pPr>
          </w:p>
        </w:tc>
        <w:tc>
          <w:tcPr>
            <w:tcW w:w="6480" w:type="dxa"/>
          </w:tcPr>
          <w:p w:rsidR="00BE1FB7" w:rsidRPr="005351A7" w:rsidRDefault="00BE1FB7" w:rsidP="00470FAA">
            <w:pPr>
              <w:spacing w:line="312" w:lineRule="auto"/>
              <w:ind w:left="360"/>
              <w:jc w:val="center"/>
              <w:rPr>
                <w:sz w:val="20"/>
                <w:szCs w:val="20"/>
              </w:rPr>
            </w:pPr>
          </w:p>
        </w:tc>
      </w:tr>
      <w:tr w:rsidR="005351A7" w:rsidRPr="005351A7" w:rsidTr="0060427F">
        <w:trPr>
          <w:trHeight w:val="620"/>
        </w:trPr>
        <w:tc>
          <w:tcPr>
            <w:tcW w:w="3060" w:type="dxa"/>
          </w:tcPr>
          <w:p w:rsidR="00BE1FB7" w:rsidRPr="005351A7" w:rsidRDefault="00BE1FB7" w:rsidP="00470FAA">
            <w:pPr>
              <w:spacing w:line="312" w:lineRule="auto"/>
              <w:ind w:left="360"/>
              <w:rPr>
                <w:sz w:val="20"/>
                <w:szCs w:val="20"/>
              </w:rPr>
            </w:pPr>
          </w:p>
        </w:tc>
        <w:tc>
          <w:tcPr>
            <w:tcW w:w="6480" w:type="dxa"/>
          </w:tcPr>
          <w:p w:rsidR="00BE1FB7" w:rsidRPr="005351A7" w:rsidRDefault="00BE1FB7" w:rsidP="00470FAA">
            <w:pPr>
              <w:spacing w:line="312" w:lineRule="auto"/>
              <w:ind w:left="360"/>
              <w:jc w:val="center"/>
              <w:rPr>
                <w:sz w:val="20"/>
                <w:szCs w:val="20"/>
              </w:rPr>
            </w:pPr>
          </w:p>
        </w:tc>
      </w:tr>
      <w:tr w:rsidR="005351A7" w:rsidRPr="005351A7" w:rsidTr="0060427F">
        <w:trPr>
          <w:trHeight w:val="620"/>
        </w:trPr>
        <w:tc>
          <w:tcPr>
            <w:tcW w:w="3060" w:type="dxa"/>
          </w:tcPr>
          <w:p w:rsidR="00BE1FB7" w:rsidRPr="005351A7" w:rsidRDefault="00BE1FB7" w:rsidP="00470FAA">
            <w:pPr>
              <w:spacing w:line="312" w:lineRule="auto"/>
              <w:ind w:left="360"/>
              <w:rPr>
                <w:sz w:val="20"/>
                <w:szCs w:val="20"/>
              </w:rPr>
            </w:pPr>
          </w:p>
        </w:tc>
        <w:tc>
          <w:tcPr>
            <w:tcW w:w="6480" w:type="dxa"/>
          </w:tcPr>
          <w:p w:rsidR="00BE1FB7" w:rsidRPr="005351A7" w:rsidRDefault="00BE1FB7" w:rsidP="00470FAA">
            <w:pPr>
              <w:spacing w:line="312" w:lineRule="auto"/>
              <w:ind w:left="360"/>
              <w:jc w:val="center"/>
              <w:rPr>
                <w:sz w:val="20"/>
                <w:szCs w:val="20"/>
              </w:rPr>
            </w:pPr>
          </w:p>
        </w:tc>
      </w:tr>
      <w:tr w:rsidR="005351A7" w:rsidRPr="005351A7" w:rsidTr="0060427F">
        <w:trPr>
          <w:trHeight w:val="629"/>
        </w:trPr>
        <w:tc>
          <w:tcPr>
            <w:tcW w:w="3060" w:type="dxa"/>
          </w:tcPr>
          <w:p w:rsidR="00BE1FB7" w:rsidRPr="005351A7" w:rsidRDefault="00BE1FB7" w:rsidP="00470FAA">
            <w:pPr>
              <w:spacing w:line="312" w:lineRule="auto"/>
              <w:ind w:left="360"/>
              <w:rPr>
                <w:sz w:val="20"/>
                <w:szCs w:val="20"/>
              </w:rPr>
            </w:pPr>
          </w:p>
        </w:tc>
        <w:tc>
          <w:tcPr>
            <w:tcW w:w="6480" w:type="dxa"/>
          </w:tcPr>
          <w:p w:rsidR="00BE1FB7" w:rsidRPr="005351A7" w:rsidRDefault="00BE1FB7" w:rsidP="00470FAA">
            <w:pPr>
              <w:spacing w:line="312" w:lineRule="auto"/>
              <w:ind w:left="360"/>
              <w:jc w:val="center"/>
              <w:rPr>
                <w:sz w:val="20"/>
                <w:szCs w:val="20"/>
              </w:rPr>
            </w:pPr>
          </w:p>
        </w:tc>
      </w:tr>
      <w:tr w:rsidR="005351A7" w:rsidRPr="005351A7" w:rsidTr="0060427F">
        <w:trPr>
          <w:trHeight w:val="629"/>
        </w:trPr>
        <w:tc>
          <w:tcPr>
            <w:tcW w:w="3060" w:type="dxa"/>
          </w:tcPr>
          <w:p w:rsidR="00BE1FB7" w:rsidRPr="005351A7" w:rsidRDefault="00BE1FB7" w:rsidP="00470FAA">
            <w:pPr>
              <w:spacing w:line="312" w:lineRule="auto"/>
              <w:ind w:left="360"/>
              <w:rPr>
                <w:sz w:val="20"/>
                <w:szCs w:val="20"/>
              </w:rPr>
            </w:pPr>
          </w:p>
        </w:tc>
        <w:tc>
          <w:tcPr>
            <w:tcW w:w="6480" w:type="dxa"/>
          </w:tcPr>
          <w:p w:rsidR="00BE1FB7" w:rsidRPr="005351A7" w:rsidRDefault="00BE1FB7" w:rsidP="00470FAA">
            <w:pPr>
              <w:spacing w:line="312" w:lineRule="auto"/>
              <w:ind w:left="360"/>
              <w:jc w:val="center"/>
              <w:rPr>
                <w:sz w:val="20"/>
                <w:szCs w:val="20"/>
              </w:rPr>
            </w:pPr>
          </w:p>
        </w:tc>
      </w:tr>
      <w:tr w:rsidR="005351A7" w:rsidRPr="005351A7" w:rsidTr="0060427F">
        <w:trPr>
          <w:trHeight w:val="620"/>
        </w:trPr>
        <w:tc>
          <w:tcPr>
            <w:tcW w:w="3060" w:type="dxa"/>
          </w:tcPr>
          <w:p w:rsidR="00BE1FB7" w:rsidRPr="005351A7" w:rsidRDefault="00BE1FB7" w:rsidP="00470FAA">
            <w:pPr>
              <w:spacing w:line="312" w:lineRule="auto"/>
              <w:ind w:left="360"/>
              <w:rPr>
                <w:sz w:val="20"/>
                <w:szCs w:val="20"/>
              </w:rPr>
            </w:pPr>
          </w:p>
        </w:tc>
        <w:tc>
          <w:tcPr>
            <w:tcW w:w="6480" w:type="dxa"/>
          </w:tcPr>
          <w:p w:rsidR="00BE1FB7" w:rsidRPr="005351A7" w:rsidRDefault="00BE1FB7" w:rsidP="00470FAA">
            <w:pPr>
              <w:spacing w:line="312" w:lineRule="auto"/>
              <w:ind w:left="360"/>
              <w:jc w:val="center"/>
              <w:rPr>
                <w:sz w:val="20"/>
                <w:szCs w:val="20"/>
              </w:rPr>
            </w:pPr>
          </w:p>
        </w:tc>
      </w:tr>
      <w:tr w:rsidR="005351A7" w:rsidRPr="005351A7" w:rsidTr="0060427F">
        <w:trPr>
          <w:trHeight w:val="629"/>
        </w:trPr>
        <w:tc>
          <w:tcPr>
            <w:tcW w:w="3060" w:type="dxa"/>
          </w:tcPr>
          <w:p w:rsidR="00BE1FB7" w:rsidRPr="005351A7" w:rsidRDefault="00BE1FB7" w:rsidP="00470FAA">
            <w:pPr>
              <w:spacing w:line="312" w:lineRule="auto"/>
              <w:ind w:left="360"/>
              <w:rPr>
                <w:sz w:val="20"/>
                <w:szCs w:val="20"/>
              </w:rPr>
            </w:pPr>
          </w:p>
        </w:tc>
        <w:tc>
          <w:tcPr>
            <w:tcW w:w="6480" w:type="dxa"/>
          </w:tcPr>
          <w:p w:rsidR="00BE1FB7" w:rsidRPr="005351A7" w:rsidRDefault="00BE1FB7" w:rsidP="00470FAA">
            <w:pPr>
              <w:spacing w:line="312" w:lineRule="auto"/>
              <w:ind w:left="360"/>
              <w:jc w:val="center"/>
              <w:rPr>
                <w:sz w:val="20"/>
                <w:szCs w:val="20"/>
              </w:rPr>
            </w:pPr>
          </w:p>
        </w:tc>
      </w:tr>
      <w:tr w:rsidR="005351A7" w:rsidRPr="005351A7" w:rsidTr="0060427F">
        <w:trPr>
          <w:trHeight w:val="629"/>
        </w:trPr>
        <w:tc>
          <w:tcPr>
            <w:tcW w:w="3060" w:type="dxa"/>
          </w:tcPr>
          <w:p w:rsidR="00BE1FB7" w:rsidRPr="005351A7" w:rsidRDefault="00BE1FB7" w:rsidP="00470FAA">
            <w:pPr>
              <w:spacing w:line="312" w:lineRule="auto"/>
              <w:ind w:left="360"/>
              <w:rPr>
                <w:sz w:val="20"/>
                <w:szCs w:val="20"/>
              </w:rPr>
            </w:pPr>
          </w:p>
        </w:tc>
        <w:tc>
          <w:tcPr>
            <w:tcW w:w="6480" w:type="dxa"/>
          </w:tcPr>
          <w:p w:rsidR="00BE1FB7" w:rsidRPr="005351A7" w:rsidRDefault="00BE1FB7" w:rsidP="00470FAA">
            <w:pPr>
              <w:spacing w:line="312" w:lineRule="auto"/>
              <w:ind w:left="360"/>
              <w:jc w:val="center"/>
              <w:rPr>
                <w:sz w:val="20"/>
                <w:szCs w:val="20"/>
              </w:rPr>
            </w:pPr>
          </w:p>
        </w:tc>
      </w:tr>
      <w:tr w:rsidR="005351A7" w:rsidRPr="005351A7" w:rsidTr="0060427F">
        <w:trPr>
          <w:trHeight w:val="620"/>
        </w:trPr>
        <w:tc>
          <w:tcPr>
            <w:tcW w:w="3060" w:type="dxa"/>
          </w:tcPr>
          <w:p w:rsidR="00BE1FB7" w:rsidRPr="005351A7" w:rsidRDefault="00BE1FB7" w:rsidP="00470FAA">
            <w:pPr>
              <w:spacing w:line="312" w:lineRule="auto"/>
              <w:ind w:left="360"/>
              <w:rPr>
                <w:sz w:val="20"/>
                <w:szCs w:val="20"/>
              </w:rPr>
            </w:pPr>
          </w:p>
        </w:tc>
        <w:tc>
          <w:tcPr>
            <w:tcW w:w="6480" w:type="dxa"/>
          </w:tcPr>
          <w:p w:rsidR="00BE1FB7" w:rsidRPr="005351A7" w:rsidRDefault="00BE1FB7" w:rsidP="00470FAA">
            <w:pPr>
              <w:spacing w:line="312" w:lineRule="auto"/>
              <w:ind w:left="360"/>
              <w:jc w:val="center"/>
              <w:rPr>
                <w:sz w:val="20"/>
                <w:szCs w:val="20"/>
              </w:rPr>
            </w:pPr>
          </w:p>
        </w:tc>
      </w:tr>
      <w:tr w:rsidR="005351A7" w:rsidRPr="005351A7" w:rsidTr="0060427F">
        <w:trPr>
          <w:trHeight w:val="629"/>
        </w:trPr>
        <w:tc>
          <w:tcPr>
            <w:tcW w:w="3060" w:type="dxa"/>
          </w:tcPr>
          <w:p w:rsidR="00BE1FB7" w:rsidRPr="005351A7" w:rsidRDefault="00BE1FB7" w:rsidP="00470FAA">
            <w:pPr>
              <w:spacing w:line="312" w:lineRule="auto"/>
              <w:ind w:left="360"/>
              <w:rPr>
                <w:sz w:val="20"/>
                <w:szCs w:val="20"/>
              </w:rPr>
            </w:pPr>
          </w:p>
        </w:tc>
        <w:tc>
          <w:tcPr>
            <w:tcW w:w="6480" w:type="dxa"/>
          </w:tcPr>
          <w:p w:rsidR="00BE1FB7" w:rsidRPr="005351A7" w:rsidRDefault="00BE1FB7" w:rsidP="00470FAA">
            <w:pPr>
              <w:spacing w:line="312" w:lineRule="auto"/>
              <w:ind w:left="360"/>
              <w:jc w:val="center"/>
              <w:rPr>
                <w:sz w:val="20"/>
                <w:szCs w:val="20"/>
              </w:rPr>
            </w:pPr>
          </w:p>
        </w:tc>
      </w:tr>
    </w:tbl>
    <w:p w:rsidR="004315A0" w:rsidRPr="004315A0" w:rsidRDefault="004315A0" w:rsidP="004315A0">
      <w:pPr>
        <w:pStyle w:val="yiv291646605msonormal"/>
        <w:keepNext/>
        <w:keepLines/>
        <w:shd w:val="clear" w:color="auto" w:fill="595959" w:themeFill="text1" w:themeFillTint="A6"/>
        <w:spacing w:before="0" w:beforeAutospacing="0" w:after="0" w:afterAutospacing="0" w:line="312" w:lineRule="auto"/>
        <w:jc w:val="left"/>
        <w:rPr>
          <w:b/>
          <w:sz w:val="6"/>
          <w:szCs w:val="6"/>
        </w:rPr>
      </w:pPr>
    </w:p>
    <w:p w:rsidR="001F2619" w:rsidRPr="000D325A" w:rsidRDefault="004315A0" w:rsidP="000D325A">
      <w:pPr>
        <w:keepNext/>
        <w:keepLines/>
        <w:shd w:val="clear" w:color="auto" w:fill="595959" w:themeFill="text1" w:themeFillTint="A6"/>
        <w:spacing w:line="360" w:lineRule="auto"/>
        <w:jc w:val="left"/>
        <w:rPr>
          <w:rFonts w:ascii="Frutiger 45 Light" w:hAnsi="Frutiger 45 Light"/>
          <w:b/>
          <w:caps/>
          <w:color w:val="FFFFFF" w:themeColor="background1"/>
          <w:spacing w:val="20"/>
          <w:sz w:val="24"/>
        </w:rPr>
      </w:pPr>
      <w:r w:rsidRPr="000D325A">
        <w:rPr>
          <w:rFonts w:ascii="Frutiger 45 Light" w:hAnsi="Frutiger 45 Light"/>
          <w:b/>
          <w:caps/>
          <w:color w:val="FFFFFF" w:themeColor="background1"/>
          <w:spacing w:val="20"/>
          <w:sz w:val="24"/>
        </w:rPr>
        <w:t xml:space="preserve"> </w:t>
      </w:r>
      <w:r w:rsidR="00D70F31" w:rsidRPr="000D325A">
        <w:rPr>
          <w:rFonts w:ascii="Frutiger 45 Light" w:hAnsi="Frutiger 45 Light"/>
          <w:b/>
          <w:caps/>
          <w:color w:val="FFFFFF" w:themeColor="background1"/>
          <w:spacing w:val="20"/>
          <w:sz w:val="24"/>
        </w:rPr>
        <w:t>Topic</w:t>
      </w:r>
      <w:r w:rsidR="00900878" w:rsidRPr="000D325A">
        <w:rPr>
          <w:rFonts w:ascii="Frutiger 45 Light" w:hAnsi="Frutiger 45 Light"/>
          <w:b/>
          <w:caps/>
          <w:color w:val="FFFFFF" w:themeColor="background1"/>
          <w:spacing w:val="20"/>
          <w:sz w:val="24"/>
        </w:rPr>
        <w:t xml:space="preserve"> </w:t>
      </w:r>
      <w:r w:rsidR="00EB11C2" w:rsidRPr="000D325A">
        <w:rPr>
          <w:rFonts w:ascii="Frutiger 45 Light" w:hAnsi="Frutiger 45 Light"/>
          <w:b/>
          <w:caps/>
          <w:color w:val="FFFFFF" w:themeColor="background1"/>
          <w:spacing w:val="20"/>
          <w:sz w:val="24"/>
        </w:rPr>
        <w:t>5</w:t>
      </w:r>
      <w:r w:rsidR="00A26A50" w:rsidRPr="000D325A">
        <w:rPr>
          <w:rFonts w:ascii="Frutiger 45 Light" w:hAnsi="Frutiger 45 Light"/>
          <w:b/>
          <w:color w:val="FFFFFF" w:themeColor="background1"/>
          <w:spacing w:val="20"/>
          <w:sz w:val="24"/>
        </w:rPr>
        <w:t>a</w:t>
      </w:r>
      <w:r w:rsidR="00D70F31" w:rsidRPr="000D325A">
        <w:rPr>
          <w:rFonts w:ascii="Frutiger 45 Light" w:hAnsi="Frutiger 45 Light"/>
          <w:b/>
          <w:caps/>
          <w:color w:val="FFFFFF" w:themeColor="background1"/>
          <w:spacing w:val="20"/>
          <w:sz w:val="24"/>
        </w:rPr>
        <w:t>:</w:t>
      </w:r>
      <w:r w:rsidR="001F2619" w:rsidRPr="000D325A">
        <w:rPr>
          <w:rFonts w:ascii="Frutiger 45 Light" w:hAnsi="Frutiger 45 Light"/>
          <w:b/>
          <w:caps/>
          <w:color w:val="FFFFFF" w:themeColor="background1"/>
          <w:spacing w:val="20"/>
          <w:sz w:val="24"/>
        </w:rPr>
        <w:t xml:space="preserve"> Aircraft Status</w:t>
      </w:r>
    </w:p>
    <w:p w:rsidR="001F2619" w:rsidRPr="005351A7" w:rsidRDefault="001F2619" w:rsidP="00A97FB2">
      <w:pPr>
        <w:rPr>
          <w:rFonts w:eastAsiaTheme="minorHAnsi"/>
        </w:rPr>
      </w:pPr>
      <w:r w:rsidRPr="005351A7">
        <w:rPr>
          <w:rFonts w:eastAsiaTheme="minorHAnsi"/>
        </w:rPr>
        <w:t xml:space="preserve">Aircraft status in the air and on the ground is tracked by both airlines and </w:t>
      </w:r>
      <w:r w:rsidR="00853196">
        <w:rPr>
          <w:rFonts w:eastAsiaTheme="minorHAnsi"/>
        </w:rPr>
        <w:t>ATC</w:t>
      </w:r>
      <w:r w:rsidR="00326919">
        <w:rPr>
          <w:rFonts w:eastAsiaTheme="minorHAnsi"/>
        </w:rPr>
        <w:t xml:space="preserve"> </w:t>
      </w:r>
      <w:r w:rsidR="008C638C">
        <w:rPr>
          <w:rFonts w:eastAsiaTheme="minorHAnsi"/>
        </w:rPr>
        <w:t xml:space="preserve">services </w:t>
      </w:r>
      <w:r w:rsidRPr="005351A7">
        <w:rPr>
          <w:rFonts w:eastAsiaTheme="minorHAnsi"/>
        </w:rPr>
        <w:t>to provide accurate, complete, and timely information in regard to expected flight delays and developing local situations.</w:t>
      </w:r>
      <w:r w:rsidR="006D185D">
        <w:rPr>
          <w:rFonts w:eastAsiaTheme="minorHAnsi"/>
        </w:rPr>
        <w:t xml:space="preserve"> </w:t>
      </w:r>
      <w:r w:rsidRPr="005351A7">
        <w:rPr>
          <w:rFonts w:eastAsiaTheme="minorHAnsi"/>
        </w:rPr>
        <w:t xml:space="preserve"> </w:t>
      </w:r>
    </w:p>
    <w:p w:rsidR="001F2619" w:rsidRPr="005351A7" w:rsidRDefault="001F2619" w:rsidP="00A97FB2">
      <w:pPr>
        <w:rPr>
          <w:rFonts w:eastAsiaTheme="minorHAnsi"/>
        </w:rPr>
      </w:pPr>
      <w:r w:rsidRPr="005351A7">
        <w:rPr>
          <w:rFonts w:eastAsiaTheme="minorHAnsi"/>
          <w:b/>
        </w:rPr>
        <w:t>Purpose:</w:t>
      </w:r>
      <w:r w:rsidRPr="005351A7">
        <w:rPr>
          <w:rFonts w:eastAsiaTheme="minorHAnsi"/>
        </w:rPr>
        <w:t xml:space="preserve"> To outline a checklist of activities to determine aircraft status during an IROPS event.</w:t>
      </w:r>
      <w:r w:rsidR="006D185D">
        <w:rPr>
          <w:rFonts w:eastAsiaTheme="minorHAnsi"/>
        </w:rPr>
        <w:t xml:space="preserve"> </w:t>
      </w:r>
      <w:r w:rsidR="00F54BE1" w:rsidRPr="005351A7">
        <w:rPr>
          <w:rFonts w:eastAsiaTheme="minorHAnsi"/>
        </w:rPr>
        <w:t>Procedures</w:t>
      </w:r>
      <w:r w:rsidRPr="005351A7">
        <w:rPr>
          <w:rFonts w:eastAsiaTheme="minorHAnsi"/>
        </w:rPr>
        <w:t xml:space="preserve"> for sharing status information are documented in Section </w:t>
      </w:r>
      <w:r w:rsidR="00EB11C2">
        <w:rPr>
          <w:rFonts w:eastAsiaTheme="minorHAnsi"/>
        </w:rPr>
        <w:t>2</w:t>
      </w:r>
      <w:r w:rsidR="00BE1FB7" w:rsidRPr="005351A7">
        <w:rPr>
          <w:rFonts w:eastAsiaTheme="minorHAnsi"/>
        </w:rPr>
        <w:t>.</w:t>
      </w:r>
      <w:r w:rsidRPr="005351A7">
        <w:rPr>
          <w:rFonts w:eastAsiaTheme="minorHAnsi"/>
        </w:rPr>
        <w:t xml:space="preserve">4 </w:t>
      </w:r>
      <w:r w:rsidR="009D3886">
        <w:rPr>
          <w:rFonts w:eastAsiaTheme="minorHAnsi"/>
        </w:rPr>
        <w:t xml:space="preserve">– </w:t>
      </w:r>
      <w:r w:rsidRPr="005351A7">
        <w:rPr>
          <w:rFonts w:eastAsiaTheme="minorHAnsi"/>
        </w:rPr>
        <w:t xml:space="preserve">Tracking </w:t>
      </w:r>
      <w:r w:rsidR="00BE1FB7" w:rsidRPr="005351A7">
        <w:rPr>
          <w:rFonts w:eastAsiaTheme="minorHAnsi"/>
        </w:rPr>
        <w:t xml:space="preserve">of </w:t>
      </w:r>
      <w:r w:rsidRPr="005351A7">
        <w:rPr>
          <w:rFonts w:eastAsiaTheme="minorHAnsi"/>
        </w:rPr>
        <w:t>Delayed Aircraft</w:t>
      </w:r>
      <w:r w:rsidR="00306BE5">
        <w:rPr>
          <w:rFonts w:eastAsiaTheme="minorHAnsi"/>
        </w:rPr>
        <w:t>,</w:t>
      </w:r>
      <w:r w:rsidRPr="005351A7">
        <w:rPr>
          <w:rFonts w:eastAsiaTheme="minorHAnsi"/>
        </w:rPr>
        <w:t xml:space="preserve"> while the output from this </w:t>
      </w:r>
      <w:r w:rsidR="00BD750D" w:rsidRPr="005351A7">
        <w:rPr>
          <w:rFonts w:eastAsiaTheme="minorHAnsi"/>
        </w:rPr>
        <w:t>topic</w:t>
      </w:r>
      <w:r w:rsidRPr="005351A7">
        <w:rPr>
          <w:rFonts w:eastAsiaTheme="minorHAnsi"/>
        </w:rPr>
        <w:t xml:space="preserve"> is the population of Section </w:t>
      </w:r>
      <w:r w:rsidR="00EB11C2">
        <w:rPr>
          <w:rFonts w:eastAsiaTheme="minorHAnsi"/>
        </w:rPr>
        <w:t>5</w:t>
      </w:r>
      <w:r w:rsidRPr="005351A7">
        <w:rPr>
          <w:rFonts w:eastAsiaTheme="minorHAnsi"/>
        </w:rPr>
        <w:t>.1</w:t>
      </w:r>
      <w:r w:rsidR="00496056" w:rsidRPr="005351A7">
        <w:rPr>
          <w:rFonts w:eastAsiaTheme="minorHAnsi"/>
        </w:rPr>
        <w:t>.1</w:t>
      </w:r>
      <w:r w:rsidRPr="005351A7">
        <w:rPr>
          <w:rFonts w:eastAsiaTheme="minorHAnsi"/>
        </w:rPr>
        <w:t xml:space="preserve"> </w:t>
      </w:r>
      <w:r w:rsidR="009D3886">
        <w:rPr>
          <w:rFonts w:eastAsiaTheme="minorHAnsi"/>
        </w:rPr>
        <w:t xml:space="preserve">– </w:t>
      </w:r>
      <w:r w:rsidRPr="005351A7">
        <w:rPr>
          <w:rFonts w:eastAsiaTheme="minorHAnsi"/>
        </w:rPr>
        <w:t xml:space="preserve">Aircraft Status of </w:t>
      </w:r>
      <w:r w:rsidR="00642AFF" w:rsidRPr="005351A7">
        <w:rPr>
          <w:rFonts w:eastAsiaTheme="minorHAnsi"/>
        </w:rPr>
        <w:t xml:space="preserve">Resource B </w:t>
      </w:r>
      <w:r w:rsidR="009D3886">
        <w:rPr>
          <w:rFonts w:eastAsiaTheme="minorHAnsi"/>
        </w:rPr>
        <w:t>–</w:t>
      </w:r>
      <w:r w:rsidR="00642AFF" w:rsidRPr="005351A7">
        <w:rPr>
          <w:rFonts w:eastAsiaTheme="minorHAnsi"/>
        </w:rPr>
        <w:t xml:space="preserve"> </w:t>
      </w:r>
      <w:r w:rsidRPr="005351A7">
        <w:rPr>
          <w:rFonts w:eastAsiaTheme="minorHAnsi"/>
        </w:rPr>
        <w:t>Model IROPS</w:t>
      </w:r>
      <w:r w:rsidR="0031246C" w:rsidRPr="005351A7">
        <w:rPr>
          <w:rFonts w:eastAsiaTheme="minorHAnsi"/>
        </w:rPr>
        <w:t xml:space="preserve"> </w:t>
      </w:r>
      <w:r w:rsidR="00306BE5">
        <w:rPr>
          <w:rFonts w:eastAsiaTheme="minorHAnsi"/>
        </w:rPr>
        <w:t xml:space="preserve">Contingency </w:t>
      </w:r>
      <w:r w:rsidRPr="005351A7">
        <w:rPr>
          <w:rFonts w:eastAsiaTheme="minorHAnsi"/>
        </w:rPr>
        <w:t>Plan.</w:t>
      </w:r>
      <w:r w:rsidR="006D185D">
        <w:rPr>
          <w:rFonts w:eastAsiaTheme="minorHAnsi"/>
        </w:rPr>
        <w:t xml:space="preserve">  </w:t>
      </w:r>
    </w:p>
    <w:p w:rsidR="001F2619" w:rsidRPr="005351A7" w:rsidRDefault="001F2619" w:rsidP="00A97FB2">
      <w:pPr>
        <w:rPr>
          <w:rFonts w:eastAsiaTheme="minorHAnsi"/>
        </w:rPr>
      </w:pPr>
      <w:r w:rsidRPr="005351A7">
        <w:rPr>
          <w:rFonts w:eastAsiaTheme="minorHAnsi"/>
          <w:b/>
        </w:rPr>
        <w:t>Process</w:t>
      </w:r>
      <w:r w:rsidR="00476807">
        <w:rPr>
          <w:rFonts w:eastAsiaTheme="minorHAnsi"/>
          <w:b/>
        </w:rPr>
        <w:t xml:space="preserve">: </w:t>
      </w:r>
      <w:r w:rsidRPr="005351A7">
        <w:rPr>
          <w:rFonts w:eastAsiaTheme="minorHAnsi"/>
        </w:rPr>
        <w:t xml:space="preserve">Using </w:t>
      </w:r>
      <w:r w:rsidR="00642AFF" w:rsidRPr="005351A7">
        <w:rPr>
          <w:rFonts w:eastAsiaTheme="minorHAnsi"/>
        </w:rPr>
        <w:t>the table</w:t>
      </w:r>
      <w:r w:rsidRPr="005351A7">
        <w:rPr>
          <w:rFonts w:eastAsiaTheme="minorHAnsi"/>
        </w:rPr>
        <w:t xml:space="preserve"> </w:t>
      </w:r>
      <w:r w:rsidR="00766EE8">
        <w:rPr>
          <w:rFonts w:eastAsiaTheme="minorHAnsi"/>
        </w:rPr>
        <w:t xml:space="preserve">(Aircraft Status) </w:t>
      </w:r>
      <w:r w:rsidR="00642AFF" w:rsidRPr="005351A7">
        <w:rPr>
          <w:rFonts w:eastAsiaTheme="minorHAnsi"/>
        </w:rPr>
        <w:t xml:space="preserve">as a </w:t>
      </w:r>
      <w:r w:rsidR="00A22343" w:rsidRPr="005351A7">
        <w:rPr>
          <w:rFonts w:eastAsiaTheme="minorHAnsi"/>
        </w:rPr>
        <w:t>template</w:t>
      </w:r>
      <w:r w:rsidR="00642AFF" w:rsidRPr="005351A7">
        <w:rPr>
          <w:rFonts w:eastAsiaTheme="minorHAnsi"/>
        </w:rPr>
        <w:t>, the IROPS Champion</w:t>
      </w:r>
      <w:r w:rsidRPr="005351A7">
        <w:rPr>
          <w:rFonts w:eastAsiaTheme="minorHAnsi"/>
        </w:rPr>
        <w:t>, in cooperation with the IROPS Response Committee</w:t>
      </w:r>
      <w:r w:rsidR="009D3886">
        <w:rPr>
          <w:rFonts w:eastAsiaTheme="minorHAnsi"/>
        </w:rPr>
        <w:t>,</w:t>
      </w:r>
      <w:r w:rsidRPr="005351A7">
        <w:rPr>
          <w:rFonts w:eastAsiaTheme="minorHAnsi"/>
        </w:rPr>
        <w:t xml:space="preserve"> can develop an aircraft status checklist that can be used to provide information on local situations.</w:t>
      </w:r>
    </w:p>
    <w:p w:rsidR="00A22343" w:rsidRPr="005351A7" w:rsidRDefault="001F2619" w:rsidP="00A97FB2">
      <w:pPr>
        <w:rPr>
          <w:rFonts w:eastAsiaTheme="minorHAnsi"/>
        </w:rPr>
      </w:pPr>
      <w:r w:rsidRPr="005351A7">
        <w:rPr>
          <w:rFonts w:eastAsiaTheme="minorHAnsi"/>
          <w:b/>
        </w:rPr>
        <w:t>Format</w:t>
      </w:r>
      <w:r w:rsidRPr="005351A7">
        <w:rPr>
          <w:rFonts w:eastAsiaTheme="minorHAnsi"/>
        </w:rPr>
        <w:t xml:space="preserve">: </w:t>
      </w:r>
      <w:r w:rsidR="00A22343" w:rsidRPr="005351A7">
        <w:rPr>
          <w:rFonts w:eastAsiaTheme="minorHAnsi"/>
        </w:rPr>
        <w:t xml:space="preserve">The following list </w:t>
      </w:r>
      <w:r w:rsidR="00306BE5">
        <w:rPr>
          <w:rFonts w:eastAsiaTheme="minorHAnsi"/>
        </w:rPr>
        <w:t>contains</w:t>
      </w:r>
      <w:r w:rsidR="00A22343" w:rsidRPr="005351A7">
        <w:rPr>
          <w:rFonts w:eastAsiaTheme="minorHAnsi"/>
        </w:rPr>
        <w:t xml:space="preserve"> agencies </w:t>
      </w:r>
      <w:r w:rsidR="009D3886">
        <w:rPr>
          <w:rFonts w:eastAsiaTheme="minorHAnsi"/>
        </w:rPr>
        <w:t>that</w:t>
      </w:r>
      <w:r w:rsidR="00A22343" w:rsidRPr="005351A7">
        <w:rPr>
          <w:rFonts w:eastAsiaTheme="minorHAnsi"/>
        </w:rPr>
        <w:t xml:space="preserve"> should be included and coordinated with when tracking aircraft status (as appropriate to your situation):</w:t>
      </w:r>
    </w:p>
    <w:p w:rsidR="00A22343" w:rsidRPr="004A5111" w:rsidRDefault="00A22343" w:rsidP="00481BCD">
      <w:pPr>
        <w:pStyle w:val="ListParagraph"/>
        <w:numPr>
          <w:ilvl w:val="0"/>
          <w:numId w:val="39"/>
        </w:numPr>
        <w:spacing w:after="120"/>
        <w:rPr>
          <w:rFonts w:eastAsiaTheme="minorHAnsi"/>
          <w:b/>
        </w:rPr>
      </w:pPr>
      <w:r w:rsidRPr="004A5111">
        <w:rPr>
          <w:rFonts w:eastAsiaTheme="minorHAnsi"/>
          <w:b/>
        </w:rPr>
        <w:t xml:space="preserve">Government </w:t>
      </w:r>
      <w:r w:rsidR="00306BE5" w:rsidRPr="004A5111">
        <w:rPr>
          <w:rFonts w:eastAsiaTheme="minorHAnsi"/>
          <w:b/>
        </w:rPr>
        <w:t>a</w:t>
      </w:r>
      <w:r w:rsidR="00326919" w:rsidRPr="004A5111">
        <w:rPr>
          <w:rFonts w:eastAsiaTheme="minorHAnsi"/>
          <w:b/>
        </w:rPr>
        <w:t xml:space="preserve">gencies: </w:t>
      </w:r>
      <w:r w:rsidR="009D3886" w:rsidRPr="004A5111">
        <w:rPr>
          <w:rFonts w:eastAsiaTheme="minorHAnsi"/>
        </w:rPr>
        <w:t>ATC</w:t>
      </w:r>
      <w:r w:rsidR="008C638C" w:rsidRPr="004A5111">
        <w:rPr>
          <w:rFonts w:eastAsiaTheme="minorHAnsi"/>
        </w:rPr>
        <w:t xml:space="preserve"> services</w:t>
      </w:r>
    </w:p>
    <w:p w:rsidR="00A22343" w:rsidRPr="004A5111" w:rsidRDefault="00A22343" w:rsidP="00481BCD">
      <w:pPr>
        <w:pStyle w:val="ListParagraph"/>
        <w:numPr>
          <w:ilvl w:val="0"/>
          <w:numId w:val="39"/>
        </w:numPr>
        <w:spacing w:after="120"/>
        <w:rPr>
          <w:rFonts w:eastAsiaTheme="minorHAnsi"/>
        </w:rPr>
      </w:pPr>
      <w:r w:rsidRPr="004A5111">
        <w:rPr>
          <w:rFonts w:eastAsiaTheme="minorHAnsi"/>
          <w:b/>
        </w:rPr>
        <w:t xml:space="preserve">Airport: </w:t>
      </w:r>
      <w:r w:rsidRPr="004A5111">
        <w:rPr>
          <w:rFonts w:eastAsiaTheme="minorHAnsi"/>
        </w:rPr>
        <w:t>Operations</w:t>
      </w:r>
    </w:p>
    <w:p w:rsidR="00A22343" w:rsidRPr="004A5111" w:rsidRDefault="00A22343" w:rsidP="00481BCD">
      <w:pPr>
        <w:pStyle w:val="ListParagraph"/>
        <w:numPr>
          <w:ilvl w:val="0"/>
          <w:numId w:val="39"/>
        </w:numPr>
        <w:spacing w:after="120"/>
        <w:rPr>
          <w:rFonts w:eastAsiaTheme="minorHAnsi"/>
        </w:rPr>
      </w:pPr>
      <w:r w:rsidRPr="004A5111">
        <w:rPr>
          <w:rFonts w:eastAsiaTheme="minorHAnsi"/>
          <w:b/>
        </w:rPr>
        <w:t xml:space="preserve">Airlines: </w:t>
      </w:r>
      <w:r w:rsidRPr="004A5111">
        <w:rPr>
          <w:rFonts w:eastAsiaTheme="minorHAnsi"/>
        </w:rPr>
        <w:t>All airlines operating at an airport</w:t>
      </w:r>
    </w:p>
    <w:p w:rsidR="001F2619" w:rsidRDefault="00642AFF" w:rsidP="004A5111">
      <w:pPr>
        <w:spacing w:before="240"/>
        <w:rPr>
          <w:rFonts w:eastAsiaTheme="minorHAnsi"/>
        </w:rPr>
      </w:pPr>
      <w:r w:rsidRPr="005351A7">
        <w:rPr>
          <w:rFonts w:eastAsiaTheme="minorHAnsi"/>
        </w:rPr>
        <w:t>The table</w:t>
      </w:r>
      <w:r w:rsidR="001F2619" w:rsidRPr="005351A7">
        <w:rPr>
          <w:rFonts w:eastAsiaTheme="minorHAnsi"/>
        </w:rPr>
        <w:t xml:space="preserve"> </w:t>
      </w:r>
      <w:r w:rsidR="00387088">
        <w:rPr>
          <w:rFonts w:eastAsiaTheme="minorHAnsi"/>
        </w:rPr>
        <w:t xml:space="preserve">(Aircraft Status) </w:t>
      </w:r>
      <w:r w:rsidRPr="005351A7">
        <w:rPr>
          <w:rFonts w:eastAsiaTheme="minorHAnsi"/>
        </w:rPr>
        <w:t xml:space="preserve">can be incorporated into Resource B </w:t>
      </w:r>
      <w:r w:rsidR="009D3886">
        <w:rPr>
          <w:rFonts w:eastAsiaTheme="minorHAnsi"/>
        </w:rPr>
        <w:t>–</w:t>
      </w:r>
      <w:r w:rsidRPr="005351A7">
        <w:rPr>
          <w:rFonts w:eastAsiaTheme="minorHAnsi"/>
        </w:rPr>
        <w:t xml:space="preserve"> </w:t>
      </w:r>
      <w:r w:rsidR="001F2619" w:rsidRPr="005351A7">
        <w:rPr>
          <w:rFonts w:eastAsiaTheme="minorHAnsi"/>
        </w:rPr>
        <w:t xml:space="preserve">Model </w:t>
      </w:r>
      <w:r w:rsidR="0031246C" w:rsidRPr="005351A7">
        <w:rPr>
          <w:rFonts w:eastAsiaTheme="minorHAnsi"/>
        </w:rPr>
        <w:t xml:space="preserve">IROPS </w:t>
      </w:r>
      <w:r w:rsidR="00306BE5">
        <w:rPr>
          <w:rFonts w:eastAsiaTheme="minorHAnsi"/>
        </w:rPr>
        <w:t xml:space="preserve">Contingency </w:t>
      </w:r>
      <w:r w:rsidR="0031246C" w:rsidRPr="005351A7">
        <w:rPr>
          <w:rFonts w:eastAsiaTheme="minorHAnsi"/>
        </w:rPr>
        <w:t>P</w:t>
      </w:r>
      <w:r w:rsidR="001F2619" w:rsidRPr="005351A7">
        <w:rPr>
          <w:rFonts w:eastAsiaTheme="minorHAnsi"/>
        </w:rPr>
        <w:t xml:space="preserve">lan within Section </w:t>
      </w:r>
      <w:r w:rsidR="00EB11C2">
        <w:rPr>
          <w:rFonts w:eastAsiaTheme="minorHAnsi"/>
        </w:rPr>
        <w:t>5</w:t>
      </w:r>
      <w:r w:rsidR="001F2619" w:rsidRPr="005351A7">
        <w:rPr>
          <w:rFonts w:eastAsiaTheme="minorHAnsi"/>
        </w:rPr>
        <w:t>.1</w:t>
      </w:r>
      <w:r w:rsidR="00496056" w:rsidRPr="005351A7">
        <w:rPr>
          <w:rFonts w:eastAsiaTheme="minorHAnsi"/>
        </w:rPr>
        <w:t>.1</w:t>
      </w:r>
      <w:r w:rsidR="001F2619" w:rsidRPr="005351A7">
        <w:rPr>
          <w:rFonts w:eastAsiaTheme="minorHAnsi"/>
        </w:rPr>
        <w:t xml:space="preserve"> </w:t>
      </w:r>
      <w:r w:rsidR="009D3886">
        <w:rPr>
          <w:rFonts w:eastAsiaTheme="minorHAnsi"/>
        </w:rPr>
        <w:t xml:space="preserve">– </w:t>
      </w:r>
      <w:r w:rsidR="001F2619" w:rsidRPr="005351A7">
        <w:rPr>
          <w:rFonts w:eastAsiaTheme="minorHAnsi"/>
        </w:rPr>
        <w:t xml:space="preserve">Aircraft Status and used by </w:t>
      </w:r>
      <w:r w:rsidRPr="005351A7">
        <w:rPr>
          <w:rFonts w:eastAsiaTheme="minorHAnsi"/>
        </w:rPr>
        <w:t>airports</w:t>
      </w:r>
      <w:r w:rsidR="001F2619" w:rsidRPr="005351A7">
        <w:rPr>
          <w:rFonts w:eastAsiaTheme="minorHAnsi"/>
        </w:rPr>
        <w:t>, airlines</w:t>
      </w:r>
      <w:r w:rsidRPr="005351A7">
        <w:rPr>
          <w:rFonts w:eastAsiaTheme="minorHAnsi"/>
        </w:rPr>
        <w:t>,</w:t>
      </w:r>
      <w:r w:rsidR="001F2619" w:rsidRPr="005351A7">
        <w:rPr>
          <w:rFonts w:eastAsiaTheme="minorHAnsi"/>
        </w:rPr>
        <w:t xml:space="preserve"> and </w:t>
      </w:r>
      <w:r w:rsidR="00326919">
        <w:rPr>
          <w:rFonts w:eastAsiaTheme="minorHAnsi"/>
        </w:rPr>
        <w:t>ATC</w:t>
      </w:r>
      <w:r w:rsidR="001F2619" w:rsidRPr="005351A7">
        <w:rPr>
          <w:rFonts w:eastAsiaTheme="minorHAnsi"/>
        </w:rPr>
        <w:t xml:space="preserve"> </w:t>
      </w:r>
      <w:r w:rsidR="008C638C">
        <w:rPr>
          <w:rFonts w:eastAsiaTheme="minorHAnsi"/>
        </w:rPr>
        <w:t xml:space="preserve">services </w:t>
      </w:r>
      <w:r w:rsidR="001F2619" w:rsidRPr="005351A7">
        <w:rPr>
          <w:rFonts w:eastAsiaTheme="minorHAnsi"/>
        </w:rPr>
        <w:t>where appropriate.</w:t>
      </w:r>
    </w:p>
    <w:p w:rsidR="00E15302" w:rsidRPr="00E15302" w:rsidRDefault="00E15302" w:rsidP="00A97FB2">
      <w:pPr>
        <w:rPr>
          <w:rFonts w:eastAsiaTheme="minorHAnsi"/>
        </w:rPr>
      </w:pPr>
      <w:r>
        <w:rPr>
          <w:rFonts w:eastAsiaTheme="minorHAnsi"/>
          <w:b/>
        </w:rPr>
        <w:t xml:space="preserve">Note: </w:t>
      </w:r>
      <w:r>
        <w:rPr>
          <w:rFonts w:eastAsiaTheme="minorHAnsi"/>
        </w:rPr>
        <w:t xml:space="preserve">See Tool </w:t>
      </w:r>
      <w:r w:rsidR="00C46862">
        <w:rPr>
          <w:rFonts w:eastAsiaTheme="minorHAnsi"/>
        </w:rPr>
        <w:t>10 – Technology Solutions in Resource C for additional support</w:t>
      </w:r>
      <w:r>
        <w:rPr>
          <w:rFonts w:eastAsiaTheme="minorHAnsi"/>
        </w:rPr>
        <w:t>.</w:t>
      </w:r>
    </w:p>
    <w:p w:rsidR="00C8295E" w:rsidRPr="005351A7" w:rsidRDefault="00C8295E" w:rsidP="007266BD">
      <w:pPr>
        <w:spacing w:line="312" w:lineRule="auto"/>
        <w:rPr>
          <w:rFonts w:eastAsiaTheme="minorHAnsi"/>
          <w:sz w:val="20"/>
          <w:szCs w:val="20"/>
        </w:rPr>
      </w:pPr>
    </w:p>
    <w:p w:rsidR="001F2619" w:rsidRDefault="001F2619" w:rsidP="007266BD">
      <w:pPr>
        <w:spacing w:line="312" w:lineRule="auto"/>
        <w:rPr>
          <w:rFonts w:eastAsiaTheme="minorHAnsi"/>
          <w:sz w:val="20"/>
          <w:szCs w:val="20"/>
        </w:rPr>
      </w:pPr>
    </w:p>
    <w:p w:rsidR="00A97FB2" w:rsidRDefault="00A97FB2" w:rsidP="007266BD">
      <w:pPr>
        <w:spacing w:line="312" w:lineRule="auto"/>
        <w:rPr>
          <w:rFonts w:eastAsiaTheme="minorHAnsi"/>
          <w:sz w:val="20"/>
          <w:szCs w:val="20"/>
        </w:rPr>
      </w:pPr>
    </w:p>
    <w:p w:rsidR="00A97FB2" w:rsidRDefault="00A97FB2" w:rsidP="007266BD">
      <w:pPr>
        <w:spacing w:line="312" w:lineRule="auto"/>
        <w:rPr>
          <w:rFonts w:eastAsiaTheme="minorHAnsi"/>
          <w:sz w:val="20"/>
          <w:szCs w:val="20"/>
        </w:rPr>
      </w:pPr>
    </w:p>
    <w:p w:rsidR="00A97FB2" w:rsidRDefault="00A97FB2" w:rsidP="007266BD">
      <w:pPr>
        <w:spacing w:line="312" w:lineRule="auto"/>
        <w:rPr>
          <w:rFonts w:eastAsiaTheme="minorHAnsi"/>
          <w:sz w:val="20"/>
          <w:szCs w:val="20"/>
        </w:rPr>
      </w:pPr>
    </w:p>
    <w:p w:rsidR="00A97FB2" w:rsidRDefault="00A97FB2" w:rsidP="007266BD">
      <w:pPr>
        <w:spacing w:line="312" w:lineRule="auto"/>
        <w:rPr>
          <w:rFonts w:eastAsiaTheme="minorHAnsi"/>
          <w:sz w:val="20"/>
          <w:szCs w:val="20"/>
        </w:rPr>
      </w:pPr>
    </w:p>
    <w:p w:rsidR="00A97FB2" w:rsidRDefault="00A97FB2" w:rsidP="007266BD">
      <w:pPr>
        <w:spacing w:line="312" w:lineRule="auto"/>
        <w:rPr>
          <w:rFonts w:eastAsiaTheme="minorHAnsi"/>
          <w:sz w:val="20"/>
          <w:szCs w:val="20"/>
        </w:rPr>
      </w:pPr>
    </w:p>
    <w:p w:rsidR="00A97FB2" w:rsidRDefault="00A97FB2" w:rsidP="007266BD">
      <w:pPr>
        <w:spacing w:line="312" w:lineRule="auto"/>
        <w:rPr>
          <w:rFonts w:eastAsiaTheme="minorHAnsi"/>
          <w:sz w:val="20"/>
          <w:szCs w:val="20"/>
        </w:rPr>
      </w:pPr>
    </w:p>
    <w:p w:rsidR="00A97FB2" w:rsidRDefault="00A97FB2" w:rsidP="007266BD">
      <w:pPr>
        <w:spacing w:line="312" w:lineRule="auto"/>
        <w:rPr>
          <w:rFonts w:eastAsiaTheme="minorHAnsi"/>
          <w:sz w:val="20"/>
          <w:szCs w:val="20"/>
        </w:rPr>
      </w:pPr>
    </w:p>
    <w:p w:rsidR="00A97FB2" w:rsidRPr="005351A7" w:rsidRDefault="00A97FB2" w:rsidP="007266BD">
      <w:pPr>
        <w:spacing w:line="312" w:lineRule="auto"/>
        <w:rPr>
          <w:rFonts w:eastAsiaTheme="minorHAnsi"/>
          <w:sz w:val="20"/>
          <w:szCs w:val="20"/>
        </w:rPr>
      </w:pPr>
    </w:p>
    <w:tbl>
      <w:tblPr>
        <w:tblW w:w="9180" w:type="dxa"/>
        <w:tblInd w:w="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880"/>
        <w:gridCol w:w="6300"/>
      </w:tblGrid>
      <w:tr w:rsidR="005351A7" w:rsidRPr="005351A7" w:rsidTr="004315A0">
        <w:trPr>
          <w:cantSplit/>
          <w:tblHeader/>
        </w:trPr>
        <w:tc>
          <w:tcPr>
            <w:tcW w:w="9180" w:type="dxa"/>
            <w:gridSpan w:val="2"/>
            <w:tcBorders>
              <w:bottom w:val="single" w:sz="4" w:space="0" w:color="000000"/>
            </w:tcBorders>
            <w:shd w:val="clear" w:color="auto" w:fill="B8CCE4" w:themeFill="accent1" w:themeFillTint="66"/>
          </w:tcPr>
          <w:p w:rsidR="001F2619" w:rsidRPr="000560C1" w:rsidRDefault="00642AFF" w:rsidP="00D72E5A">
            <w:pPr>
              <w:spacing w:before="120" w:after="120" w:line="312" w:lineRule="auto"/>
              <w:ind w:left="360"/>
              <w:jc w:val="center"/>
              <w:rPr>
                <w:rFonts w:eastAsiaTheme="minorEastAsia"/>
                <w:b/>
                <w:sz w:val="20"/>
                <w:szCs w:val="20"/>
              </w:rPr>
            </w:pPr>
            <w:r w:rsidRPr="005351A7">
              <w:rPr>
                <w:rFonts w:eastAsiaTheme="minorHAnsi"/>
                <w:b/>
                <w:sz w:val="20"/>
                <w:szCs w:val="20"/>
              </w:rPr>
              <w:br w:type="page"/>
            </w:r>
            <w:r w:rsidRPr="005351A7">
              <w:rPr>
                <w:rFonts w:eastAsiaTheme="minorHAnsi"/>
                <w:b/>
                <w:sz w:val="20"/>
                <w:szCs w:val="20"/>
              </w:rPr>
              <w:br w:type="page"/>
            </w:r>
            <w:r w:rsidRPr="005351A7">
              <w:rPr>
                <w:rFonts w:eastAsiaTheme="minorHAnsi"/>
                <w:b/>
                <w:sz w:val="20"/>
                <w:szCs w:val="20"/>
              </w:rPr>
              <w:br w:type="page"/>
            </w:r>
            <w:r w:rsidRPr="005351A7">
              <w:rPr>
                <w:rFonts w:eastAsiaTheme="minorHAnsi"/>
                <w:b/>
                <w:sz w:val="20"/>
                <w:szCs w:val="20"/>
              </w:rPr>
              <w:br w:type="page"/>
            </w:r>
            <w:r w:rsidRPr="000560C1">
              <w:rPr>
                <w:rFonts w:eastAsiaTheme="minorHAnsi"/>
                <w:b/>
                <w:szCs w:val="21"/>
              </w:rPr>
              <w:t>Aircraft Status</w:t>
            </w:r>
          </w:p>
          <w:p w:rsidR="00642AFF" w:rsidRPr="00A97FB2" w:rsidRDefault="007F4090" w:rsidP="00D72E5A">
            <w:pPr>
              <w:spacing w:before="120" w:after="120" w:line="312" w:lineRule="auto"/>
              <w:ind w:left="360"/>
              <w:jc w:val="center"/>
              <w:rPr>
                <w:rFonts w:eastAsiaTheme="minorHAnsi"/>
                <w:sz w:val="20"/>
                <w:szCs w:val="20"/>
              </w:rPr>
            </w:pPr>
            <w:r w:rsidRPr="000560C1">
              <w:rPr>
                <w:rFonts w:eastAsiaTheme="minorEastAsia"/>
                <w:sz w:val="20"/>
                <w:szCs w:val="20"/>
              </w:rPr>
              <w:t>Please modify this table as appropriate for your needs, and add additional rows as necessary.</w:t>
            </w:r>
          </w:p>
        </w:tc>
      </w:tr>
      <w:tr w:rsidR="005351A7" w:rsidRPr="00A0305F" w:rsidTr="00A0305F">
        <w:trPr>
          <w:cantSplit/>
          <w:trHeight w:val="512"/>
          <w:tblHeader/>
        </w:trPr>
        <w:tc>
          <w:tcPr>
            <w:tcW w:w="2880" w:type="dxa"/>
            <w:shd w:val="clear" w:color="auto" w:fill="B8CCE4" w:themeFill="accent1" w:themeFillTint="66"/>
            <w:vAlign w:val="center"/>
          </w:tcPr>
          <w:p w:rsidR="001F2619" w:rsidRPr="00A0305F" w:rsidRDefault="001F2619" w:rsidP="00A97FB2">
            <w:pPr>
              <w:spacing w:after="0" w:line="312" w:lineRule="auto"/>
              <w:ind w:left="360"/>
              <w:jc w:val="center"/>
              <w:rPr>
                <w:rFonts w:eastAsiaTheme="minorHAnsi"/>
                <w:b/>
                <w:szCs w:val="21"/>
              </w:rPr>
            </w:pPr>
            <w:r w:rsidRPr="00A0305F">
              <w:rPr>
                <w:rFonts w:eastAsiaTheme="minorHAnsi"/>
                <w:b/>
                <w:szCs w:val="21"/>
              </w:rPr>
              <w:t>Organization</w:t>
            </w:r>
          </w:p>
        </w:tc>
        <w:tc>
          <w:tcPr>
            <w:tcW w:w="6300" w:type="dxa"/>
            <w:shd w:val="clear" w:color="auto" w:fill="B8CCE4" w:themeFill="accent1" w:themeFillTint="66"/>
            <w:vAlign w:val="center"/>
          </w:tcPr>
          <w:p w:rsidR="001F2619" w:rsidRPr="00A0305F" w:rsidRDefault="001F2619" w:rsidP="00A97FB2">
            <w:pPr>
              <w:spacing w:after="0" w:line="312" w:lineRule="auto"/>
              <w:ind w:left="360"/>
              <w:jc w:val="center"/>
              <w:rPr>
                <w:rFonts w:eastAsiaTheme="minorHAnsi"/>
                <w:b/>
                <w:szCs w:val="21"/>
              </w:rPr>
            </w:pPr>
            <w:r w:rsidRPr="00A0305F">
              <w:rPr>
                <w:rFonts w:eastAsiaTheme="minorHAnsi"/>
                <w:b/>
                <w:szCs w:val="21"/>
              </w:rPr>
              <w:t>Aircraft Status Actions</w:t>
            </w:r>
          </w:p>
        </w:tc>
      </w:tr>
      <w:tr w:rsidR="005351A7" w:rsidRPr="005351A7" w:rsidTr="004315A0">
        <w:trPr>
          <w:cantSplit/>
          <w:trHeight w:val="962"/>
        </w:trPr>
        <w:tc>
          <w:tcPr>
            <w:tcW w:w="2880" w:type="dxa"/>
            <w:vAlign w:val="center"/>
          </w:tcPr>
          <w:p w:rsidR="001F2619" w:rsidRPr="005351A7" w:rsidRDefault="001F2619" w:rsidP="009470F2">
            <w:pPr>
              <w:spacing w:line="276" w:lineRule="auto"/>
              <w:ind w:left="360"/>
              <w:rPr>
                <w:sz w:val="20"/>
                <w:szCs w:val="20"/>
              </w:rPr>
            </w:pPr>
          </w:p>
        </w:tc>
        <w:tc>
          <w:tcPr>
            <w:tcW w:w="6300" w:type="dxa"/>
            <w:vAlign w:val="center"/>
          </w:tcPr>
          <w:p w:rsidR="001F2619" w:rsidRPr="005351A7" w:rsidRDefault="001F2619" w:rsidP="009470F2">
            <w:pPr>
              <w:spacing w:line="276" w:lineRule="auto"/>
              <w:ind w:left="360"/>
              <w:rPr>
                <w:sz w:val="20"/>
                <w:szCs w:val="20"/>
              </w:rPr>
            </w:pPr>
          </w:p>
        </w:tc>
      </w:tr>
      <w:tr w:rsidR="005351A7" w:rsidRPr="005351A7" w:rsidTr="004315A0">
        <w:trPr>
          <w:cantSplit/>
          <w:trHeight w:val="980"/>
        </w:trPr>
        <w:tc>
          <w:tcPr>
            <w:tcW w:w="2880" w:type="dxa"/>
            <w:vAlign w:val="center"/>
          </w:tcPr>
          <w:p w:rsidR="001F2619" w:rsidRPr="005351A7" w:rsidRDefault="001F2619" w:rsidP="009470F2">
            <w:pPr>
              <w:spacing w:line="276" w:lineRule="auto"/>
              <w:ind w:left="360"/>
              <w:rPr>
                <w:sz w:val="20"/>
                <w:szCs w:val="20"/>
              </w:rPr>
            </w:pPr>
          </w:p>
        </w:tc>
        <w:tc>
          <w:tcPr>
            <w:tcW w:w="6300" w:type="dxa"/>
            <w:vAlign w:val="center"/>
          </w:tcPr>
          <w:p w:rsidR="001F2619" w:rsidRPr="005351A7" w:rsidRDefault="001F2619" w:rsidP="009470F2">
            <w:pPr>
              <w:spacing w:line="276" w:lineRule="auto"/>
              <w:ind w:left="360"/>
              <w:rPr>
                <w:sz w:val="20"/>
                <w:szCs w:val="20"/>
              </w:rPr>
            </w:pPr>
          </w:p>
        </w:tc>
      </w:tr>
      <w:tr w:rsidR="005351A7" w:rsidRPr="005351A7" w:rsidTr="004315A0">
        <w:trPr>
          <w:cantSplit/>
          <w:trHeight w:val="980"/>
        </w:trPr>
        <w:tc>
          <w:tcPr>
            <w:tcW w:w="2880" w:type="dxa"/>
            <w:vAlign w:val="center"/>
          </w:tcPr>
          <w:p w:rsidR="001F2619" w:rsidRPr="005351A7" w:rsidRDefault="001F2619" w:rsidP="00E02C1F">
            <w:pPr>
              <w:spacing w:line="276" w:lineRule="auto"/>
              <w:rPr>
                <w:rFonts w:eastAsiaTheme="minorHAnsi"/>
                <w:sz w:val="20"/>
                <w:szCs w:val="20"/>
              </w:rPr>
            </w:pPr>
          </w:p>
        </w:tc>
        <w:tc>
          <w:tcPr>
            <w:tcW w:w="6300" w:type="dxa"/>
            <w:vAlign w:val="center"/>
          </w:tcPr>
          <w:p w:rsidR="001F2619" w:rsidRPr="005351A7" w:rsidRDefault="001F2619" w:rsidP="009470F2">
            <w:pPr>
              <w:spacing w:line="276" w:lineRule="auto"/>
              <w:rPr>
                <w:sz w:val="20"/>
                <w:szCs w:val="20"/>
              </w:rPr>
            </w:pPr>
          </w:p>
        </w:tc>
      </w:tr>
      <w:tr w:rsidR="005351A7" w:rsidRPr="005351A7" w:rsidTr="004315A0">
        <w:trPr>
          <w:cantSplit/>
          <w:trHeight w:val="890"/>
        </w:trPr>
        <w:tc>
          <w:tcPr>
            <w:tcW w:w="2880" w:type="dxa"/>
            <w:vAlign w:val="center"/>
          </w:tcPr>
          <w:p w:rsidR="009470F2" w:rsidRPr="005351A7" w:rsidRDefault="009470F2" w:rsidP="00AF4120">
            <w:pPr>
              <w:spacing w:line="276" w:lineRule="auto"/>
              <w:ind w:left="360"/>
              <w:rPr>
                <w:sz w:val="20"/>
                <w:szCs w:val="20"/>
              </w:rPr>
            </w:pPr>
          </w:p>
        </w:tc>
        <w:tc>
          <w:tcPr>
            <w:tcW w:w="6300" w:type="dxa"/>
            <w:vAlign w:val="center"/>
          </w:tcPr>
          <w:p w:rsidR="009470F2" w:rsidRPr="005351A7" w:rsidRDefault="009470F2" w:rsidP="00AF4120">
            <w:pPr>
              <w:spacing w:line="276" w:lineRule="auto"/>
              <w:ind w:left="1080"/>
              <w:rPr>
                <w:sz w:val="20"/>
                <w:szCs w:val="20"/>
              </w:rPr>
            </w:pPr>
          </w:p>
        </w:tc>
      </w:tr>
      <w:tr w:rsidR="005351A7" w:rsidRPr="005351A7" w:rsidTr="004315A0">
        <w:trPr>
          <w:cantSplit/>
          <w:trHeight w:val="980"/>
        </w:trPr>
        <w:tc>
          <w:tcPr>
            <w:tcW w:w="2880" w:type="dxa"/>
            <w:vAlign w:val="center"/>
          </w:tcPr>
          <w:p w:rsidR="009470F2" w:rsidRPr="005351A7" w:rsidRDefault="009470F2" w:rsidP="00AF4120">
            <w:pPr>
              <w:spacing w:line="276" w:lineRule="auto"/>
              <w:ind w:left="360"/>
              <w:rPr>
                <w:sz w:val="20"/>
                <w:szCs w:val="20"/>
              </w:rPr>
            </w:pPr>
          </w:p>
        </w:tc>
        <w:tc>
          <w:tcPr>
            <w:tcW w:w="6300" w:type="dxa"/>
            <w:vAlign w:val="center"/>
          </w:tcPr>
          <w:p w:rsidR="009470F2" w:rsidRPr="005351A7" w:rsidRDefault="009470F2" w:rsidP="00AF4120">
            <w:pPr>
              <w:spacing w:line="276" w:lineRule="auto"/>
              <w:rPr>
                <w:rFonts w:eastAsiaTheme="minorHAnsi"/>
                <w:b/>
                <w:sz w:val="20"/>
                <w:szCs w:val="20"/>
                <w:u w:val="single"/>
              </w:rPr>
            </w:pPr>
          </w:p>
        </w:tc>
      </w:tr>
      <w:tr w:rsidR="005351A7" w:rsidRPr="005351A7" w:rsidTr="004315A0">
        <w:trPr>
          <w:cantSplit/>
          <w:trHeight w:val="980"/>
        </w:trPr>
        <w:tc>
          <w:tcPr>
            <w:tcW w:w="2880" w:type="dxa"/>
            <w:vAlign w:val="center"/>
          </w:tcPr>
          <w:p w:rsidR="009470F2" w:rsidRPr="005351A7" w:rsidRDefault="009470F2" w:rsidP="00AF4120">
            <w:pPr>
              <w:spacing w:line="276" w:lineRule="auto"/>
              <w:ind w:left="360"/>
              <w:rPr>
                <w:sz w:val="20"/>
                <w:szCs w:val="20"/>
              </w:rPr>
            </w:pPr>
          </w:p>
        </w:tc>
        <w:tc>
          <w:tcPr>
            <w:tcW w:w="6300" w:type="dxa"/>
            <w:vAlign w:val="center"/>
          </w:tcPr>
          <w:p w:rsidR="009470F2" w:rsidRPr="005351A7" w:rsidRDefault="009470F2" w:rsidP="00AF4120">
            <w:pPr>
              <w:spacing w:line="276" w:lineRule="auto"/>
              <w:rPr>
                <w:rFonts w:eastAsiaTheme="minorHAnsi"/>
                <w:b/>
                <w:sz w:val="20"/>
                <w:szCs w:val="20"/>
                <w:u w:val="single"/>
              </w:rPr>
            </w:pPr>
          </w:p>
        </w:tc>
      </w:tr>
      <w:tr w:rsidR="005351A7" w:rsidRPr="005351A7" w:rsidTr="004315A0">
        <w:trPr>
          <w:cantSplit/>
          <w:trHeight w:val="890"/>
        </w:trPr>
        <w:tc>
          <w:tcPr>
            <w:tcW w:w="2880" w:type="dxa"/>
            <w:vAlign w:val="center"/>
          </w:tcPr>
          <w:p w:rsidR="009470F2" w:rsidRPr="005351A7" w:rsidRDefault="009470F2" w:rsidP="00AF4120">
            <w:pPr>
              <w:spacing w:line="276" w:lineRule="auto"/>
              <w:ind w:left="360"/>
              <w:rPr>
                <w:sz w:val="20"/>
                <w:szCs w:val="20"/>
              </w:rPr>
            </w:pPr>
          </w:p>
        </w:tc>
        <w:tc>
          <w:tcPr>
            <w:tcW w:w="6300" w:type="dxa"/>
            <w:vAlign w:val="center"/>
          </w:tcPr>
          <w:p w:rsidR="009470F2" w:rsidRPr="005351A7" w:rsidRDefault="009470F2" w:rsidP="00AF4120">
            <w:pPr>
              <w:spacing w:line="276" w:lineRule="auto"/>
              <w:ind w:left="1080"/>
              <w:rPr>
                <w:sz w:val="20"/>
                <w:szCs w:val="20"/>
              </w:rPr>
            </w:pPr>
          </w:p>
        </w:tc>
      </w:tr>
      <w:tr w:rsidR="005351A7" w:rsidRPr="005351A7" w:rsidTr="004315A0">
        <w:trPr>
          <w:cantSplit/>
          <w:trHeight w:val="980"/>
        </w:trPr>
        <w:tc>
          <w:tcPr>
            <w:tcW w:w="2880" w:type="dxa"/>
            <w:vAlign w:val="center"/>
          </w:tcPr>
          <w:p w:rsidR="009470F2" w:rsidRPr="005351A7" w:rsidRDefault="009470F2" w:rsidP="00AF4120">
            <w:pPr>
              <w:spacing w:line="276" w:lineRule="auto"/>
              <w:ind w:left="360"/>
              <w:rPr>
                <w:sz w:val="20"/>
                <w:szCs w:val="20"/>
              </w:rPr>
            </w:pPr>
          </w:p>
        </w:tc>
        <w:tc>
          <w:tcPr>
            <w:tcW w:w="6300" w:type="dxa"/>
            <w:vAlign w:val="center"/>
          </w:tcPr>
          <w:p w:rsidR="009470F2" w:rsidRPr="005351A7" w:rsidRDefault="009470F2" w:rsidP="00AF4120">
            <w:pPr>
              <w:spacing w:line="276" w:lineRule="auto"/>
              <w:rPr>
                <w:rFonts w:eastAsiaTheme="minorHAnsi"/>
                <w:b/>
                <w:sz w:val="20"/>
                <w:szCs w:val="20"/>
                <w:u w:val="single"/>
              </w:rPr>
            </w:pPr>
          </w:p>
        </w:tc>
      </w:tr>
      <w:tr w:rsidR="005351A7" w:rsidRPr="005351A7" w:rsidTr="004315A0">
        <w:trPr>
          <w:cantSplit/>
          <w:trHeight w:val="980"/>
        </w:trPr>
        <w:tc>
          <w:tcPr>
            <w:tcW w:w="2880" w:type="dxa"/>
            <w:vAlign w:val="center"/>
          </w:tcPr>
          <w:p w:rsidR="009470F2" w:rsidRPr="005351A7" w:rsidRDefault="009470F2" w:rsidP="00AF4120">
            <w:pPr>
              <w:spacing w:line="276" w:lineRule="auto"/>
              <w:ind w:left="360"/>
              <w:rPr>
                <w:sz w:val="20"/>
                <w:szCs w:val="20"/>
              </w:rPr>
            </w:pPr>
          </w:p>
        </w:tc>
        <w:tc>
          <w:tcPr>
            <w:tcW w:w="6300" w:type="dxa"/>
            <w:vAlign w:val="center"/>
          </w:tcPr>
          <w:p w:rsidR="009470F2" w:rsidRPr="005351A7" w:rsidRDefault="009470F2" w:rsidP="00AF4120">
            <w:pPr>
              <w:spacing w:line="276" w:lineRule="auto"/>
              <w:rPr>
                <w:rFonts w:eastAsiaTheme="minorHAnsi"/>
                <w:b/>
                <w:sz w:val="20"/>
                <w:szCs w:val="20"/>
                <w:u w:val="single"/>
              </w:rPr>
            </w:pPr>
          </w:p>
        </w:tc>
      </w:tr>
      <w:tr w:rsidR="005351A7" w:rsidRPr="005351A7" w:rsidTr="004315A0">
        <w:trPr>
          <w:cantSplit/>
          <w:trHeight w:val="890"/>
        </w:trPr>
        <w:tc>
          <w:tcPr>
            <w:tcW w:w="2880" w:type="dxa"/>
            <w:vAlign w:val="center"/>
          </w:tcPr>
          <w:p w:rsidR="001F2619" w:rsidRPr="005351A7" w:rsidRDefault="001F2619" w:rsidP="009470F2">
            <w:pPr>
              <w:spacing w:line="276" w:lineRule="auto"/>
              <w:ind w:left="360"/>
              <w:rPr>
                <w:sz w:val="20"/>
                <w:szCs w:val="20"/>
              </w:rPr>
            </w:pPr>
          </w:p>
        </w:tc>
        <w:tc>
          <w:tcPr>
            <w:tcW w:w="6300" w:type="dxa"/>
            <w:vAlign w:val="center"/>
          </w:tcPr>
          <w:p w:rsidR="001F2619" w:rsidRPr="005351A7" w:rsidRDefault="001F2619" w:rsidP="009470F2">
            <w:pPr>
              <w:spacing w:line="276" w:lineRule="auto"/>
              <w:ind w:left="1080"/>
              <w:rPr>
                <w:sz w:val="20"/>
                <w:szCs w:val="20"/>
              </w:rPr>
            </w:pPr>
          </w:p>
        </w:tc>
      </w:tr>
      <w:tr w:rsidR="005351A7" w:rsidRPr="005351A7" w:rsidTr="004315A0">
        <w:trPr>
          <w:cantSplit/>
          <w:trHeight w:val="980"/>
        </w:trPr>
        <w:tc>
          <w:tcPr>
            <w:tcW w:w="2880" w:type="dxa"/>
            <w:vAlign w:val="center"/>
          </w:tcPr>
          <w:p w:rsidR="006A4F13" w:rsidRPr="005351A7" w:rsidRDefault="006A4F13" w:rsidP="009470F2">
            <w:pPr>
              <w:spacing w:line="276" w:lineRule="auto"/>
              <w:ind w:left="360"/>
              <w:rPr>
                <w:sz w:val="20"/>
                <w:szCs w:val="20"/>
              </w:rPr>
            </w:pPr>
          </w:p>
        </w:tc>
        <w:tc>
          <w:tcPr>
            <w:tcW w:w="6300" w:type="dxa"/>
            <w:vAlign w:val="center"/>
          </w:tcPr>
          <w:p w:rsidR="006A4F13" w:rsidRPr="005351A7" w:rsidRDefault="006A4F13" w:rsidP="00E02C1F">
            <w:pPr>
              <w:spacing w:line="276" w:lineRule="auto"/>
              <w:rPr>
                <w:rFonts w:eastAsiaTheme="minorHAnsi"/>
                <w:b/>
                <w:sz w:val="20"/>
                <w:szCs w:val="20"/>
                <w:u w:val="single"/>
              </w:rPr>
            </w:pPr>
          </w:p>
        </w:tc>
      </w:tr>
    </w:tbl>
    <w:p w:rsidR="009470F2" w:rsidRPr="005351A7" w:rsidRDefault="009470F2" w:rsidP="00BD750D">
      <w:pPr>
        <w:pStyle w:val="yiv291646605msonormal"/>
        <w:spacing w:before="0" w:beforeAutospacing="0" w:after="0" w:afterAutospacing="0" w:line="312" w:lineRule="auto"/>
        <w:ind w:left="360"/>
        <w:jc w:val="center"/>
        <w:rPr>
          <w:b/>
          <w:sz w:val="20"/>
          <w:szCs w:val="20"/>
        </w:rPr>
      </w:pPr>
    </w:p>
    <w:p w:rsidR="00A97FB2" w:rsidRDefault="00A97FB2" w:rsidP="008214FD">
      <w:pPr>
        <w:pStyle w:val="yiv291646605msonormal"/>
        <w:spacing w:before="0" w:beforeAutospacing="0" w:after="0" w:afterAutospacing="0" w:line="312" w:lineRule="auto"/>
        <w:ind w:left="360"/>
        <w:jc w:val="center"/>
        <w:rPr>
          <w:b/>
          <w:sz w:val="20"/>
          <w:szCs w:val="20"/>
        </w:rPr>
      </w:pPr>
    </w:p>
    <w:p w:rsidR="004A5111" w:rsidRDefault="004A5111" w:rsidP="008214FD">
      <w:pPr>
        <w:pStyle w:val="yiv291646605msonormal"/>
        <w:spacing w:before="0" w:beforeAutospacing="0" w:after="0" w:afterAutospacing="0" w:line="312" w:lineRule="auto"/>
        <w:ind w:left="360"/>
        <w:jc w:val="center"/>
        <w:rPr>
          <w:b/>
          <w:sz w:val="20"/>
          <w:szCs w:val="20"/>
        </w:rPr>
      </w:pPr>
    </w:p>
    <w:p w:rsidR="00A97FB2" w:rsidRDefault="00A97FB2" w:rsidP="008214FD">
      <w:pPr>
        <w:pStyle w:val="yiv291646605msonormal"/>
        <w:spacing w:before="0" w:beforeAutospacing="0" w:after="0" w:afterAutospacing="0" w:line="312" w:lineRule="auto"/>
        <w:ind w:left="360"/>
        <w:jc w:val="center"/>
        <w:rPr>
          <w:b/>
          <w:sz w:val="20"/>
          <w:szCs w:val="20"/>
        </w:rPr>
      </w:pPr>
    </w:p>
    <w:p w:rsidR="004A5111" w:rsidRPr="004A5111" w:rsidRDefault="004A5111" w:rsidP="004A5111">
      <w:pPr>
        <w:pStyle w:val="yiv291646605msonormal"/>
        <w:keepNext/>
        <w:keepLines/>
        <w:shd w:val="clear" w:color="auto" w:fill="595959" w:themeFill="text1" w:themeFillTint="A6"/>
        <w:spacing w:before="0" w:beforeAutospacing="0" w:after="0" w:afterAutospacing="0" w:line="360" w:lineRule="auto"/>
        <w:jc w:val="left"/>
        <w:rPr>
          <w:rFonts w:ascii="Frutiger LT Std 55 Roman" w:hAnsi="Frutiger LT Std 55 Roman"/>
          <w:b/>
          <w:caps/>
          <w:color w:val="FFFFFF" w:themeColor="background1"/>
          <w:spacing w:val="20"/>
          <w:sz w:val="6"/>
          <w:szCs w:val="6"/>
        </w:rPr>
      </w:pPr>
    </w:p>
    <w:p w:rsidR="00BD750D" w:rsidRPr="004A5111" w:rsidRDefault="004A5111" w:rsidP="000D325A">
      <w:pPr>
        <w:keepNext/>
        <w:keepLines/>
        <w:shd w:val="clear" w:color="auto" w:fill="595959" w:themeFill="text1" w:themeFillTint="A6"/>
        <w:spacing w:line="360" w:lineRule="auto"/>
        <w:jc w:val="left"/>
        <w:rPr>
          <w:rFonts w:ascii="Frutiger LT Std 55 Roman" w:hAnsi="Frutiger LT Std 55 Roman"/>
          <w:b/>
          <w:caps/>
          <w:color w:val="FFFFFF" w:themeColor="background1"/>
          <w:spacing w:val="20"/>
          <w:sz w:val="24"/>
        </w:rPr>
      </w:pPr>
      <w:r>
        <w:rPr>
          <w:rFonts w:ascii="Frutiger LT Std 55 Roman" w:hAnsi="Frutiger LT Std 55 Roman"/>
          <w:b/>
          <w:caps/>
          <w:color w:val="FFFFFF" w:themeColor="background1"/>
          <w:spacing w:val="20"/>
          <w:sz w:val="24"/>
        </w:rPr>
        <w:t xml:space="preserve"> </w:t>
      </w:r>
      <w:r w:rsidR="00BD750D" w:rsidRPr="000D325A">
        <w:rPr>
          <w:rFonts w:ascii="Frutiger 45 Light" w:hAnsi="Frutiger 45 Light"/>
          <w:b/>
          <w:caps/>
          <w:color w:val="FFFFFF" w:themeColor="background1"/>
          <w:spacing w:val="20"/>
          <w:sz w:val="24"/>
        </w:rPr>
        <w:t xml:space="preserve">Topic </w:t>
      </w:r>
      <w:r w:rsidR="00EB11C2" w:rsidRPr="000D325A">
        <w:rPr>
          <w:rFonts w:ascii="Frutiger 45 Light" w:hAnsi="Frutiger 45 Light"/>
          <w:b/>
          <w:caps/>
          <w:color w:val="FFFFFF" w:themeColor="background1"/>
          <w:spacing w:val="20"/>
          <w:sz w:val="24"/>
        </w:rPr>
        <w:t>5</w:t>
      </w:r>
      <w:r w:rsidR="00A26A50" w:rsidRPr="000D325A">
        <w:rPr>
          <w:rFonts w:ascii="Frutiger 45 Light" w:hAnsi="Frutiger 45 Light"/>
          <w:b/>
          <w:color w:val="FFFFFF" w:themeColor="background1"/>
          <w:spacing w:val="20"/>
          <w:sz w:val="24"/>
        </w:rPr>
        <w:t>b</w:t>
      </w:r>
      <w:r w:rsidR="00BD750D" w:rsidRPr="000D325A">
        <w:rPr>
          <w:rFonts w:ascii="Frutiger 45 Light" w:hAnsi="Frutiger 45 Light"/>
          <w:b/>
          <w:caps/>
          <w:color w:val="FFFFFF" w:themeColor="background1"/>
          <w:spacing w:val="20"/>
          <w:sz w:val="24"/>
        </w:rPr>
        <w:t xml:space="preserve">: </w:t>
      </w:r>
      <w:r w:rsidR="009B60D8" w:rsidRPr="000D325A">
        <w:rPr>
          <w:rFonts w:ascii="Frutiger 45 Light" w:hAnsi="Frutiger 45 Light"/>
          <w:b/>
          <w:caps/>
          <w:color w:val="FFFFFF" w:themeColor="background1"/>
          <w:spacing w:val="20"/>
          <w:sz w:val="24"/>
        </w:rPr>
        <w:t>Tracking Weather</w:t>
      </w:r>
    </w:p>
    <w:p w:rsidR="00BD750D" w:rsidRDefault="00BD750D" w:rsidP="004A5111">
      <w:pPr>
        <w:keepNext/>
        <w:keepLines/>
      </w:pPr>
      <w:r w:rsidRPr="005351A7">
        <w:t xml:space="preserve">Weather patterns are tracked by the airport, airlines, and </w:t>
      </w:r>
      <w:r w:rsidR="00853196">
        <w:t>ATC</w:t>
      </w:r>
      <w:r w:rsidRPr="005351A7">
        <w:t xml:space="preserve"> </w:t>
      </w:r>
      <w:r w:rsidR="008C638C">
        <w:t xml:space="preserve">services </w:t>
      </w:r>
      <w:r w:rsidRPr="005351A7">
        <w:t>to predict potential</w:t>
      </w:r>
      <w:r w:rsidR="0054149A">
        <w:t xml:space="preserve"> impacts to aircraft operations</w:t>
      </w:r>
      <w:r w:rsidRPr="005351A7">
        <w:t xml:space="preserve"> and to carry</w:t>
      </w:r>
      <w:r w:rsidR="00B85DC4">
        <w:t xml:space="preserve"> </w:t>
      </w:r>
      <w:r w:rsidRPr="005351A7">
        <w:t>out alternate operating procedures (such as diverting flights to alternate airports) to maintain the sa</w:t>
      </w:r>
      <w:r w:rsidR="0054149A">
        <w:t>fety of the crew and passengers</w:t>
      </w:r>
      <w:r w:rsidRPr="005351A7">
        <w:t xml:space="preserve"> as well as operations staff out on the airfield.</w:t>
      </w:r>
      <w:r w:rsidR="006D185D">
        <w:t xml:space="preserve"> </w:t>
      </w:r>
      <w:r w:rsidR="0086179C">
        <w:t xml:space="preserve">It is important for the airport to coordinate with </w:t>
      </w:r>
      <w:r w:rsidR="0054149A">
        <w:t>NOAA’s</w:t>
      </w:r>
      <w:r w:rsidR="0086179C">
        <w:t xml:space="preserve"> National Weather Service to keep up</w:t>
      </w:r>
      <w:r w:rsidR="00B85DC4">
        <w:t xml:space="preserve"> </w:t>
      </w:r>
      <w:r w:rsidR="0086179C">
        <w:t>to</w:t>
      </w:r>
      <w:r w:rsidR="00B85DC4">
        <w:t xml:space="preserve"> </w:t>
      </w:r>
      <w:r w:rsidR="0086179C">
        <w:t>date on the most current weather affecting air travel or having a potential to affect air travel.</w:t>
      </w:r>
      <w:r w:rsidR="006D185D">
        <w:t xml:space="preserve"> </w:t>
      </w:r>
      <w:r w:rsidR="00395A84">
        <w:t xml:space="preserve">Contact information for your local </w:t>
      </w:r>
      <w:r w:rsidR="0086179C">
        <w:t>NOAA National Weat</w:t>
      </w:r>
      <w:r w:rsidR="002B4EBC">
        <w:t xml:space="preserve">her Service </w:t>
      </w:r>
      <w:r w:rsidR="00395A84">
        <w:t xml:space="preserve">station </w:t>
      </w:r>
      <w:r w:rsidR="00633BBC">
        <w:t xml:space="preserve">and representative </w:t>
      </w:r>
      <w:r w:rsidR="00395A84">
        <w:t xml:space="preserve">can be found </w:t>
      </w:r>
      <w:r w:rsidR="00876736">
        <w:t>in Tool 1</w:t>
      </w:r>
      <w:r w:rsidR="00566AE8">
        <w:t xml:space="preserve">2 </w:t>
      </w:r>
      <w:r w:rsidR="00DE728D">
        <w:t>–</w:t>
      </w:r>
      <w:r w:rsidR="00566AE8">
        <w:t xml:space="preserve"> </w:t>
      </w:r>
      <w:r w:rsidR="00D32283">
        <w:t>National Oceanic and Atmospheric Administration (</w:t>
      </w:r>
      <w:r w:rsidR="00DE728D">
        <w:t>NOAA</w:t>
      </w:r>
      <w:r w:rsidR="00D32283">
        <w:t>)</w:t>
      </w:r>
      <w:r w:rsidR="00DE728D">
        <w:t xml:space="preserve"> National Weather Service </w:t>
      </w:r>
      <w:r w:rsidR="00D32283">
        <w:t xml:space="preserve">(NWS) </w:t>
      </w:r>
      <w:r w:rsidR="00DE728D">
        <w:t>Checklist in Resource C.</w:t>
      </w:r>
      <w:r w:rsidR="00876736">
        <w:t xml:space="preserve"> </w:t>
      </w:r>
    </w:p>
    <w:p w:rsidR="00BD750D" w:rsidRPr="005351A7" w:rsidRDefault="00BD750D" w:rsidP="00A97FB2">
      <w:pPr>
        <w:rPr>
          <w:rFonts w:eastAsiaTheme="minorHAnsi"/>
        </w:rPr>
      </w:pPr>
      <w:r w:rsidRPr="005351A7">
        <w:rPr>
          <w:rFonts w:eastAsiaTheme="minorHAnsi"/>
          <w:b/>
        </w:rPr>
        <w:t>Purpose:</w:t>
      </w:r>
      <w:r w:rsidRPr="005351A7">
        <w:rPr>
          <w:rFonts w:eastAsiaTheme="minorHAnsi"/>
        </w:rPr>
        <w:t xml:space="preserve"> To outline the roles and responsibilities of airport, airline, and </w:t>
      </w:r>
      <w:r w:rsidR="00853196">
        <w:rPr>
          <w:rFonts w:eastAsiaTheme="minorHAnsi"/>
        </w:rPr>
        <w:t>ATC</w:t>
      </w:r>
      <w:r w:rsidRPr="005351A7">
        <w:rPr>
          <w:rFonts w:eastAsiaTheme="minorHAnsi"/>
        </w:rPr>
        <w:t xml:space="preserve"> </w:t>
      </w:r>
      <w:r w:rsidR="008C638C">
        <w:rPr>
          <w:rFonts w:eastAsiaTheme="minorHAnsi"/>
        </w:rPr>
        <w:t xml:space="preserve">service </w:t>
      </w:r>
      <w:r w:rsidRPr="005351A7">
        <w:rPr>
          <w:rFonts w:eastAsiaTheme="minorHAnsi"/>
        </w:rPr>
        <w:t>staff for tracking weather and communicating status prior to and during an IROPS event.</w:t>
      </w:r>
      <w:r w:rsidR="006D185D">
        <w:rPr>
          <w:rFonts w:eastAsiaTheme="minorHAnsi"/>
        </w:rPr>
        <w:t xml:space="preserve"> </w:t>
      </w:r>
      <w:r w:rsidRPr="005351A7">
        <w:rPr>
          <w:rFonts w:eastAsiaTheme="minorHAnsi"/>
        </w:rPr>
        <w:t xml:space="preserve">The output from this topic is the population of Section </w:t>
      </w:r>
      <w:r w:rsidR="00EB11C2">
        <w:rPr>
          <w:rFonts w:eastAsiaTheme="minorHAnsi"/>
        </w:rPr>
        <w:t>5.</w:t>
      </w:r>
      <w:r w:rsidRPr="005351A7">
        <w:rPr>
          <w:rFonts w:eastAsiaTheme="minorHAnsi"/>
        </w:rPr>
        <w:t xml:space="preserve">1.2 </w:t>
      </w:r>
      <w:r w:rsidR="00B85DC4">
        <w:rPr>
          <w:rFonts w:eastAsiaTheme="minorHAnsi"/>
        </w:rPr>
        <w:t xml:space="preserve">– </w:t>
      </w:r>
      <w:r w:rsidRPr="005351A7">
        <w:rPr>
          <w:rFonts w:eastAsiaTheme="minorHAnsi"/>
        </w:rPr>
        <w:t xml:space="preserve">Tracking Weather of Resource B </w:t>
      </w:r>
      <w:r w:rsidR="00B85DC4">
        <w:rPr>
          <w:rFonts w:eastAsiaTheme="minorHAnsi"/>
        </w:rPr>
        <w:t>–</w:t>
      </w:r>
      <w:r w:rsidRPr="005351A7">
        <w:rPr>
          <w:rFonts w:eastAsiaTheme="minorHAnsi"/>
        </w:rPr>
        <w:t xml:space="preserve"> Model IROPS </w:t>
      </w:r>
      <w:r w:rsidR="0054149A">
        <w:rPr>
          <w:rFonts w:eastAsiaTheme="minorHAnsi"/>
        </w:rPr>
        <w:t xml:space="preserve">Contingency </w:t>
      </w:r>
      <w:r w:rsidRPr="005351A7">
        <w:rPr>
          <w:rFonts w:eastAsiaTheme="minorHAnsi"/>
        </w:rPr>
        <w:t>Plan.</w:t>
      </w:r>
      <w:r w:rsidR="006D185D">
        <w:rPr>
          <w:rFonts w:eastAsiaTheme="minorHAnsi"/>
        </w:rPr>
        <w:t xml:space="preserve">  </w:t>
      </w:r>
    </w:p>
    <w:p w:rsidR="00BD750D" w:rsidRPr="005351A7" w:rsidRDefault="00BD750D" w:rsidP="00A97FB2">
      <w:pPr>
        <w:rPr>
          <w:rFonts w:eastAsiaTheme="minorHAnsi"/>
        </w:rPr>
      </w:pPr>
      <w:r w:rsidRPr="005351A7">
        <w:rPr>
          <w:rFonts w:eastAsiaTheme="minorHAnsi"/>
          <w:b/>
        </w:rPr>
        <w:t>Process</w:t>
      </w:r>
      <w:r w:rsidR="00476807">
        <w:rPr>
          <w:rFonts w:eastAsiaTheme="minorHAnsi"/>
          <w:b/>
        </w:rPr>
        <w:t xml:space="preserve">: </w:t>
      </w:r>
      <w:r w:rsidRPr="005351A7">
        <w:rPr>
          <w:rFonts w:eastAsiaTheme="minorHAnsi"/>
        </w:rPr>
        <w:t xml:space="preserve">Using the table </w:t>
      </w:r>
      <w:r w:rsidR="00766EE8">
        <w:rPr>
          <w:rFonts w:eastAsiaTheme="minorHAnsi"/>
        </w:rPr>
        <w:t xml:space="preserve">(Tracking Weather Patterns) </w:t>
      </w:r>
      <w:r w:rsidRPr="005351A7">
        <w:rPr>
          <w:rFonts w:eastAsiaTheme="minorHAnsi"/>
        </w:rPr>
        <w:t xml:space="preserve">as a </w:t>
      </w:r>
      <w:r w:rsidR="00A22343" w:rsidRPr="005351A7">
        <w:rPr>
          <w:rFonts w:eastAsiaTheme="minorHAnsi"/>
        </w:rPr>
        <w:t>template</w:t>
      </w:r>
      <w:r w:rsidRPr="005351A7">
        <w:rPr>
          <w:rFonts w:eastAsiaTheme="minorHAnsi"/>
        </w:rPr>
        <w:t>, the IROPS Champion, in cooperation with the IROPS Response Committee</w:t>
      </w:r>
      <w:r w:rsidR="00B85DC4">
        <w:rPr>
          <w:rFonts w:eastAsiaTheme="minorHAnsi"/>
        </w:rPr>
        <w:t>,</w:t>
      </w:r>
      <w:r w:rsidRPr="005351A7">
        <w:rPr>
          <w:rFonts w:eastAsiaTheme="minorHAnsi"/>
        </w:rPr>
        <w:t xml:space="preserve"> can develop a weather tracking checklist that can be used to provide information on local situations.</w:t>
      </w:r>
    </w:p>
    <w:p w:rsidR="00A22343" w:rsidRPr="005351A7" w:rsidRDefault="00BD750D" w:rsidP="00A97FB2">
      <w:pPr>
        <w:rPr>
          <w:rFonts w:eastAsiaTheme="minorHAnsi"/>
        </w:rPr>
      </w:pPr>
      <w:r w:rsidRPr="005351A7">
        <w:rPr>
          <w:rFonts w:eastAsiaTheme="minorHAnsi"/>
          <w:b/>
        </w:rPr>
        <w:t>Format</w:t>
      </w:r>
      <w:r w:rsidRPr="005351A7">
        <w:rPr>
          <w:rFonts w:eastAsiaTheme="minorHAnsi"/>
        </w:rPr>
        <w:t xml:space="preserve">: </w:t>
      </w:r>
      <w:r w:rsidR="00A22343" w:rsidRPr="005351A7">
        <w:rPr>
          <w:rFonts w:eastAsiaTheme="minorHAnsi"/>
        </w:rPr>
        <w:t xml:space="preserve">The following list </w:t>
      </w:r>
      <w:r w:rsidR="0054149A">
        <w:rPr>
          <w:rFonts w:eastAsiaTheme="minorHAnsi"/>
        </w:rPr>
        <w:t>contains</w:t>
      </w:r>
      <w:r w:rsidR="00A22343" w:rsidRPr="005351A7">
        <w:rPr>
          <w:rFonts w:eastAsiaTheme="minorHAnsi"/>
        </w:rPr>
        <w:t xml:space="preserve"> agencies </w:t>
      </w:r>
      <w:r w:rsidR="00B85DC4">
        <w:rPr>
          <w:rFonts w:eastAsiaTheme="minorHAnsi"/>
        </w:rPr>
        <w:t>that</w:t>
      </w:r>
      <w:r w:rsidR="00A22343" w:rsidRPr="005351A7">
        <w:rPr>
          <w:rFonts w:eastAsiaTheme="minorHAnsi"/>
        </w:rPr>
        <w:t xml:space="preserve"> should be included and coordinated with when tracking weather (as appropriate to your situation):</w:t>
      </w:r>
    </w:p>
    <w:p w:rsidR="00A22343" w:rsidRPr="004A5111" w:rsidRDefault="0054149A" w:rsidP="00481BCD">
      <w:pPr>
        <w:pStyle w:val="ListParagraph"/>
        <w:numPr>
          <w:ilvl w:val="0"/>
          <w:numId w:val="40"/>
        </w:numPr>
        <w:spacing w:after="120"/>
        <w:rPr>
          <w:rFonts w:eastAsiaTheme="minorHAnsi"/>
          <w:b/>
        </w:rPr>
      </w:pPr>
      <w:r w:rsidRPr="004A5111">
        <w:rPr>
          <w:rFonts w:eastAsiaTheme="minorHAnsi"/>
          <w:b/>
        </w:rPr>
        <w:t>Government a</w:t>
      </w:r>
      <w:r w:rsidR="00A22343" w:rsidRPr="004A5111">
        <w:rPr>
          <w:rFonts w:eastAsiaTheme="minorHAnsi"/>
          <w:b/>
        </w:rPr>
        <w:t xml:space="preserve">gencies: </w:t>
      </w:r>
      <w:r w:rsidR="00853196" w:rsidRPr="004A5111">
        <w:rPr>
          <w:rFonts w:eastAsiaTheme="minorHAnsi"/>
        </w:rPr>
        <w:t>ATC</w:t>
      </w:r>
      <w:r w:rsidR="008C638C" w:rsidRPr="004A5111">
        <w:rPr>
          <w:rFonts w:eastAsiaTheme="minorHAnsi"/>
        </w:rPr>
        <w:t xml:space="preserve"> services</w:t>
      </w:r>
      <w:r w:rsidR="0086179C" w:rsidRPr="004A5111">
        <w:rPr>
          <w:rFonts w:eastAsiaTheme="minorHAnsi"/>
        </w:rPr>
        <w:t>, NOAA</w:t>
      </w:r>
    </w:p>
    <w:p w:rsidR="00A22343" w:rsidRPr="004A5111" w:rsidRDefault="00A22343" w:rsidP="00481BCD">
      <w:pPr>
        <w:pStyle w:val="ListParagraph"/>
        <w:numPr>
          <w:ilvl w:val="0"/>
          <w:numId w:val="40"/>
        </w:numPr>
        <w:spacing w:after="120"/>
        <w:rPr>
          <w:rFonts w:eastAsiaTheme="minorHAnsi"/>
        </w:rPr>
      </w:pPr>
      <w:r w:rsidRPr="004A5111">
        <w:rPr>
          <w:rFonts w:eastAsiaTheme="minorHAnsi"/>
          <w:b/>
        </w:rPr>
        <w:t xml:space="preserve">Airport: </w:t>
      </w:r>
      <w:r w:rsidRPr="004A5111">
        <w:rPr>
          <w:rFonts w:eastAsiaTheme="minorHAnsi"/>
        </w:rPr>
        <w:t>Operations</w:t>
      </w:r>
    </w:p>
    <w:p w:rsidR="00A22343" w:rsidRPr="004A5111" w:rsidRDefault="00A22343" w:rsidP="00481BCD">
      <w:pPr>
        <w:pStyle w:val="ListParagraph"/>
        <w:numPr>
          <w:ilvl w:val="0"/>
          <w:numId w:val="40"/>
        </w:numPr>
        <w:spacing w:after="120"/>
        <w:rPr>
          <w:rFonts w:eastAsiaTheme="minorHAnsi"/>
        </w:rPr>
      </w:pPr>
      <w:r w:rsidRPr="004A5111">
        <w:rPr>
          <w:rFonts w:eastAsiaTheme="minorHAnsi"/>
          <w:b/>
        </w:rPr>
        <w:t xml:space="preserve">Airlines: </w:t>
      </w:r>
      <w:r w:rsidRPr="004A5111">
        <w:rPr>
          <w:rFonts w:eastAsiaTheme="minorHAnsi"/>
        </w:rPr>
        <w:t>All airlines operating at an airport</w:t>
      </w:r>
    </w:p>
    <w:p w:rsidR="00BD750D" w:rsidRPr="005351A7" w:rsidRDefault="00BD750D" w:rsidP="004A5111">
      <w:pPr>
        <w:spacing w:before="240"/>
        <w:rPr>
          <w:rFonts w:eastAsiaTheme="minorHAnsi"/>
        </w:rPr>
      </w:pPr>
      <w:r w:rsidRPr="005351A7">
        <w:rPr>
          <w:rFonts w:eastAsiaTheme="minorHAnsi"/>
        </w:rPr>
        <w:t xml:space="preserve">The table </w:t>
      </w:r>
      <w:r w:rsidR="00766EE8">
        <w:rPr>
          <w:rFonts w:eastAsiaTheme="minorHAnsi"/>
        </w:rPr>
        <w:t xml:space="preserve">(Tracking Weather Patterns) </w:t>
      </w:r>
      <w:r w:rsidRPr="005351A7">
        <w:rPr>
          <w:rFonts w:eastAsiaTheme="minorHAnsi"/>
        </w:rPr>
        <w:t xml:space="preserve">can be incorporated into Resource B </w:t>
      </w:r>
      <w:r w:rsidR="00B85DC4">
        <w:rPr>
          <w:rFonts w:eastAsiaTheme="minorHAnsi"/>
        </w:rPr>
        <w:t>–</w:t>
      </w:r>
      <w:r w:rsidRPr="005351A7">
        <w:rPr>
          <w:rFonts w:eastAsiaTheme="minorHAnsi"/>
        </w:rPr>
        <w:t xml:space="preserve"> Model IROPS </w:t>
      </w:r>
      <w:r w:rsidR="0054149A">
        <w:rPr>
          <w:rFonts w:eastAsiaTheme="minorHAnsi"/>
        </w:rPr>
        <w:t xml:space="preserve">Contingency </w:t>
      </w:r>
      <w:r w:rsidRPr="005351A7">
        <w:rPr>
          <w:rFonts w:eastAsiaTheme="minorHAnsi"/>
        </w:rPr>
        <w:t xml:space="preserve">Plan within Section </w:t>
      </w:r>
      <w:r w:rsidR="00EB11C2">
        <w:rPr>
          <w:rFonts w:eastAsiaTheme="minorHAnsi"/>
        </w:rPr>
        <w:t>5</w:t>
      </w:r>
      <w:r w:rsidRPr="005351A7">
        <w:rPr>
          <w:rFonts w:eastAsiaTheme="minorHAnsi"/>
        </w:rPr>
        <w:t xml:space="preserve">.1.2 </w:t>
      </w:r>
      <w:r w:rsidR="00B85DC4">
        <w:rPr>
          <w:rFonts w:eastAsiaTheme="minorHAnsi"/>
        </w:rPr>
        <w:t xml:space="preserve">– </w:t>
      </w:r>
      <w:r w:rsidRPr="005351A7">
        <w:rPr>
          <w:rFonts w:eastAsiaTheme="minorHAnsi"/>
        </w:rPr>
        <w:t>Tracking Weather and used by airports, airlines, and the FAA where appropriate.</w:t>
      </w:r>
    </w:p>
    <w:p w:rsidR="00BD750D" w:rsidRPr="005351A7" w:rsidRDefault="00BD750D">
      <w:pPr>
        <w:rPr>
          <w:b/>
          <w:sz w:val="20"/>
          <w:szCs w:val="20"/>
        </w:rPr>
      </w:pPr>
      <w:r w:rsidRPr="005351A7">
        <w:rPr>
          <w:b/>
          <w:sz w:val="20"/>
          <w:szCs w:val="20"/>
        </w:rPr>
        <w:br w:type="page"/>
      </w:r>
    </w:p>
    <w:tbl>
      <w:tblPr>
        <w:tblW w:w="945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15"/>
        <w:gridCol w:w="2295"/>
        <w:gridCol w:w="5040"/>
      </w:tblGrid>
      <w:tr w:rsidR="005351A7" w:rsidRPr="005351A7" w:rsidTr="00A97FB2">
        <w:trPr>
          <w:tblHeader/>
        </w:trPr>
        <w:tc>
          <w:tcPr>
            <w:tcW w:w="9450" w:type="dxa"/>
            <w:gridSpan w:val="3"/>
            <w:tcBorders>
              <w:bottom w:val="single" w:sz="4" w:space="0" w:color="000000"/>
            </w:tcBorders>
            <w:shd w:val="clear" w:color="auto" w:fill="B8CCE4"/>
          </w:tcPr>
          <w:p w:rsidR="00BD750D" w:rsidRPr="000560C1" w:rsidRDefault="00BD750D" w:rsidP="00A0305F">
            <w:pPr>
              <w:spacing w:before="120" w:after="120" w:line="312" w:lineRule="auto"/>
              <w:ind w:left="360"/>
              <w:jc w:val="center"/>
              <w:rPr>
                <w:rFonts w:eastAsiaTheme="minorHAnsi"/>
                <w:b/>
                <w:szCs w:val="21"/>
              </w:rPr>
            </w:pPr>
            <w:r w:rsidRPr="000560C1">
              <w:rPr>
                <w:rFonts w:eastAsiaTheme="minorHAnsi"/>
                <w:b/>
                <w:szCs w:val="21"/>
              </w:rPr>
              <w:t>Tracking Weather Patterns</w:t>
            </w:r>
          </w:p>
          <w:p w:rsidR="00BD750D" w:rsidRPr="00A97FB2" w:rsidRDefault="007F4090" w:rsidP="00D72E5A">
            <w:pPr>
              <w:spacing w:before="120" w:after="120" w:line="312" w:lineRule="auto"/>
              <w:ind w:left="-18"/>
              <w:jc w:val="center"/>
              <w:rPr>
                <w:rFonts w:eastAsiaTheme="minorEastAsia"/>
                <w:sz w:val="20"/>
                <w:szCs w:val="20"/>
              </w:rPr>
            </w:pPr>
            <w:r w:rsidRPr="000560C1">
              <w:rPr>
                <w:rFonts w:eastAsiaTheme="minorEastAsia"/>
                <w:sz w:val="20"/>
                <w:szCs w:val="20"/>
              </w:rPr>
              <w:t>Please modify this table as appropriate for your needs, and add additional rows as necessary.</w:t>
            </w:r>
          </w:p>
        </w:tc>
      </w:tr>
      <w:tr w:rsidR="005351A7" w:rsidRPr="00A0305F" w:rsidTr="00A0305F">
        <w:trPr>
          <w:trHeight w:val="432"/>
          <w:tblHeader/>
        </w:trPr>
        <w:tc>
          <w:tcPr>
            <w:tcW w:w="2115" w:type="dxa"/>
            <w:shd w:val="clear" w:color="auto" w:fill="B8CCE4" w:themeFill="accent1" w:themeFillTint="66"/>
            <w:vAlign w:val="center"/>
          </w:tcPr>
          <w:p w:rsidR="00BD750D" w:rsidRPr="00A0305F" w:rsidRDefault="00BD750D" w:rsidP="00A97FB2">
            <w:pPr>
              <w:spacing w:after="0" w:line="312" w:lineRule="auto"/>
              <w:ind w:left="360"/>
              <w:rPr>
                <w:rFonts w:eastAsiaTheme="minorEastAsia"/>
                <w:b/>
                <w:szCs w:val="21"/>
              </w:rPr>
            </w:pPr>
            <w:r w:rsidRPr="00A0305F">
              <w:rPr>
                <w:rFonts w:eastAsiaTheme="minorEastAsia"/>
                <w:b/>
                <w:szCs w:val="21"/>
              </w:rPr>
              <w:t>Organization</w:t>
            </w:r>
          </w:p>
        </w:tc>
        <w:tc>
          <w:tcPr>
            <w:tcW w:w="2295" w:type="dxa"/>
            <w:shd w:val="clear" w:color="auto" w:fill="B8CCE4" w:themeFill="accent1" w:themeFillTint="66"/>
            <w:vAlign w:val="center"/>
          </w:tcPr>
          <w:p w:rsidR="00BD750D" w:rsidRPr="00A0305F" w:rsidRDefault="00BD750D" w:rsidP="00A97FB2">
            <w:pPr>
              <w:spacing w:after="0" w:line="312" w:lineRule="auto"/>
              <w:ind w:left="360"/>
              <w:rPr>
                <w:rFonts w:eastAsiaTheme="minorEastAsia"/>
                <w:b/>
                <w:szCs w:val="21"/>
              </w:rPr>
            </w:pPr>
            <w:r w:rsidRPr="00A0305F">
              <w:rPr>
                <w:rFonts w:eastAsiaTheme="minorEastAsia"/>
                <w:b/>
                <w:szCs w:val="21"/>
              </w:rPr>
              <w:t>Contact Name</w:t>
            </w:r>
          </w:p>
        </w:tc>
        <w:tc>
          <w:tcPr>
            <w:tcW w:w="5040" w:type="dxa"/>
            <w:shd w:val="clear" w:color="auto" w:fill="B8CCE4" w:themeFill="accent1" w:themeFillTint="66"/>
            <w:vAlign w:val="center"/>
          </w:tcPr>
          <w:p w:rsidR="00BD750D" w:rsidRPr="00A0305F" w:rsidRDefault="00BD750D" w:rsidP="00A97FB2">
            <w:pPr>
              <w:spacing w:after="0" w:line="312" w:lineRule="auto"/>
              <w:ind w:left="360"/>
              <w:jc w:val="center"/>
              <w:rPr>
                <w:rFonts w:eastAsiaTheme="minorEastAsia"/>
                <w:b/>
                <w:szCs w:val="21"/>
              </w:rPr>
            </w:pPr>
            <w:r w:rsidRPr="00A0305F">
              <w:rPr>
                <w:rFonts w:eastAsiaTheme="minorEastAsia"/>
                <w:b/>
                <w:szCs w:val="21"/>
              </w:rPr>
              <w:t>Weather Tracking/Communicating Responsibilities</w:t>
            </w:r>
          </w:p>
        </w:tc>
      </w:tr>
      <w:tr w:rsidR="005351A7" w:rsidRPr="005351A7" w:rsidTr="004A5111">
        <w:trPr>
          <w:cantSplit/>
          <w:trHeight w:val="576"/>
        </w:trPr>
        <w:tc>
          <w:tcPr>
            <w:tcW w:w="2115" w:type="dxa"/>
            <w:vAlign w:val="center"/>
          </w:tcPr>
          <w:p w:rsidR="00BD750D" w:rsidRPr="005351A7" w:rsidRDefault="00BD750D" w:rsidP="00CB14D9">
            <w:pPr>
              <w:spacing w:line="312" w:lineRule="auto"/>
              <w:ind w:left="360"/>
              <w:jc w:val="center"/>
              <w:rPr>
                <w:rFonts w:eastAsiaTheme="minorEastAsia"/>
                <w:sz w:val="20"/>
                <w:szCs w:val="20"/>
              </w:rPr>
            </w:pPr>
          </w:p>
        </w:tc>
        <w:tc>
          <w:tcPr>
            <w:tcW w:w="2295" w:type="dxa"/>
            <w:vAlign w:val="center"/>
          </w:tcPr>
          <w:p w:rsidR="00BD750D" w:rsidRPr="005351A7" w:rsidRDefault="00BD750D" w:rsidP="00CB14D9">
            <w:pPr>
              <w:spacing w:line="312" w:lineRule="auto"/>
              <w:ind w:left="360"/>
              <w:jc w:val="center"/>
              <w:rPr>
                <w:rFonts w:eastAsiaTheme="minorEastAsia"/>
                <w:sz w:val="20"/>
                <w:szCs w:val="20"/>
              </w:rPr>
            </w:pPr>
          </w:p>
        </w:tc>
        <w:tc>
          <w:tcPr>
            <w:tcW w:w="5040" w:type="dxa"/>
            <w:vAlign w:val="center"/>
          </w:tcPr>
          <w:p w:rsidR="00BD750D" w:rsidRPr="005351A7" w:rsidRDefault="00BD750D" w:rsidP="00CB14D9">
            <w:pPr>
              <w:spacing w:line="312" w:lineRule="auto"/>
              <w:ind w:left="360"/>
              <w:jc w:val="center"/>
              <w:rPr>
                <w:rFonts w:eastAsiaTheme="minorEastAsia"/>
                <w:sz w:val="20"/>
                <w:szCs w:val="20"/>
              </w:rPr>
            </w:pPr>
          </w:p>
        </w:tc>
      </w:tr>
      <w:tr w:rsidR="005351A7" w:rsidRPr="005351A7" w:rsidTr="004A5111">
        <w:trPr>
          <w:cantSplit/>
          <w:trHeight w:val="576"/>
        </w:trPr>
        <w:tc>
          <w:tcPr>
            <w:tcW w:w="211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229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5040" w:type="dxa"/>
            <w:vAlign w:val="center"/>
          </w:tcPr>
          <w:p w:rsidR="00BD750D" w:rsidRPr="005351A7" w:rsidRDefault="00BD750D" w:rsidP="00CB14D9">
            <w:pPr>
              <w:spacing w:line="312" w:lineRule="auto"/>
              <w:ind w:left="360"/>
              <w:jc w:val="center"/>
              <w:rPr>
                <w:rFonts w:eastAsiaTheme="minorEastAsia"/>
                <w:sz w:val="20"/>
                <w:szCs w:val="20"/>
              </w:rPr>
            </w:pPr>
          </w:p>
        </w:tc>
      </w:tr>
      <w:tr w:rsidR="005351A7" w:rsidRPr="005351A7" w:rsidTr="004A5111">
        <w:trPr>
          <w:cantSplit/>
          <w:trHeight w:val="576"/>
        </w:trPr>
        <w:tc>
          <w:tcPr>
            <w:tcW w:w="211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229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5040" w:type="dxa"/>
            <w:vAlign w:val="center"/>
          </w:tcPr>
          <w:p w:rsidR="00BD750D" w:rsidRPr="005351A7" w:rsidRDefault="00BD750D" w:rsidP="00CB14D9">
            <w:pPr>
              <w:spacing w:line="312" w:lineRule="auto"/>
              <w:ind w:left="360"/>
              <w:jc w:val="center"/>
              <w:rPr>
                <w:rFonts w:eastAsiaTheme="minorEastAsia"/>
                <w:sz w:val="20"/>
                <w:szCs w:val="20"/>
              </w:rPr>
            </w:pPr>
          </w:p>
        </w:tc>
      </w:tr>
      <w:tr w:rsidR="005351A7" w:rsidRPr="005351A7" w:rsidTr="004A5111">
        <w:trPr>
          <w:cantSplit/>
          <w:trHeight w:val="576"/>
        </w:trPr>
        <w:tc>
          <w:tcPr>
            <w:tcW w:w="211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229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5040" w:type="dxa"/>
            <w:vAlign w:val="center"/>
          </w:tcPr>
          <w:p w:rsidR="00BD750D" w:rsidRPr="005351A7" w:rsidRDefault="00BD750D" w:rsidP="00CB14D9">
            <w:pPr>
              <w:spacing w:line="312" w:lineRule="auto"/>
              <w:ind w:left="360"/>
              <w:jc w:val="center"/>
              <w:rPr>
                <w:rFonts w:eastAsiaTheme="minorEastAsia"/>
                <w:sz w:val="20"/>
                <w:szCs w:val="20"/>
              </w:rPr>
            </w:pPr>
          </w:p>
        </w:tc>
      </w:tr>
      <w:tr w:rsidR="005351A7" w:rsidRPr="005351A7" w:rsidTr="004A5111">
        <w:trPr>
          <w:cantSplit/>
          <w:trHeight w:val="576"/>
        </w:trPr>
        <w:tc>
          <w:tcPr>
            <w:tcW w:w="211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229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5040" w:type="dxa"/>
            <w:vAlign w:val="center"/>
          </w:tcPr>
          <w:p w:rsidR="00BD750D" w:rsidRPr="005351A7" w:rsidRDefault="00BD750D" w:rsidP="00CB14D9">
            <w:pPr>
              <w:spacing w:line="312" w:lineRule="auto"/>
              <w:ind w:left="360"/>
              <w:jc w:val="center"/>
              <w:rPr>
                <w:rFonts w:eastAsiaTheme="minorEastAsia"/>
                <w:sz w:val="20"/>
                <w:szCs w:val="20"/>
              </w:rPr>
            </w:pPr>
          </w:p>
        </w:tc>
      </w:tr>
      <w:tr w:rsidR="005351A7" w:rsidRPr="005351A7" w:rsidTr="004A5111">
        <w:trPr>
          <w:cantSplit/>
          <w:trHeight w:val="576"/>
        </w:trPr>
        <w:tc>
          <w:tcPr>
            <w:tcW w:w="211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229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5040" w:type="dxa"/>
            <w:vAlign w:val="center"/>
          </w:tcPr>
          <w:p w:rsidR="00BD750D" w:rsidRPr="005351A7" w:rsidRDefault="00BD750D" w:rsidP="00CB14D9">
            <w:pPr>
              <w:spacing w:line="312" w:lineRule="auto"/>
              <w:ind w:left="360"/>
              <w:jc w:val="center"/>
              <w:rPr>
                <w:rFonts w:eastAsiaTheme="minorEastAsia"/>
                <w:sz w:val="20"/>
                <w:szCs w:val="20"/>
              </w:rPr>
            </w:pPr>
          </w:p>
        </w:tc>
      </w:tr>
      <w:tr w:rsidR="005351A7" w:rsidRPr="005351A7" w:rsidTr="004A5111">
        <w:trPr>
          <w:cantSplit/>
          <w:trHeight w:val="576"/>
        </w:trPr>
        <w:tc>
          <w:tcPr>
            <w:tcW w:w="211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229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5040" w:type="dxa"/>
            <w:vAlign w:val="center"/>
          </w:tcPr>
          <w:p w:rsidR="00BD750D" w:rsidRPr="005351A7" w:rsidRDefault="00BD750D" w:rsidP="00CB14D9">
            <w:pPr>
              <w:spacing w:line="312" w:lineRule="auto"/>
              <w:ind w:left="360"/>
              <w:jc w:val="center"/>
              <w:rPr>
                <w:rFonts w:eastAsiaTheme="minorEastAsia"/>
                <w:sz w:val="20"/>
                <w:szCs w:val="20"/>
              </w:rPr>
            </w:pPr>
          </w:p>
        </w:tc>
      </w:tr>
      <w:tr w:rsidR="005351A7" w:rsidRPr="005351A7" w:rsidTr="004A5111">
        <w:trPr>
          <w:cantSplit/>
          <w:trHeight w:val="576"/>
        </w:trPr>
        <w:tc>
          <w:tcPr>
            <w:tcW w:w="211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229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5040" w:type="dxa"/>
            <w:vAlign w:val="center"/>
          </w:tcPr>
          <w:p w:rsidR="00BD750D" w:rsidRPr="005351A7" w:rsidRDefault="00BD750D" w:rsidP="00CB14D9">
            <w:pPr>
              <w:spacing w:line="312" w:lineRule="auto"/>
              <w:ind w:left="360"/>
              <w:jc w:val="center"/>
              <w:rPr>
                <w:rFonts w:eastAsiaTheme="minorEastAsia"/>
                <w:sz w:val="20"/>
                <w:szCs w:val="20"/>
              </w:rPr>
            </w:pPr>
          </w:p>
        </w:tc>
      </w:tr>
      <w:tr w:rsidR="005351A7" w:rsidRPr="005351A7" w:rsidTr="004A5111">
        <w:trPr>
          <w:cantSplit/>
          <w:trHeight w:val="576"/>
        </w:trPr>
        <w:tc>
          <w:tcPr>
            <w:tcW w:w="211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229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5040" w:type="dxa"/>
            <w:vAlign w:val="center"/>
          </w:tcPr>
          <w:p w:rsidR="00BD750D" w:rsidRPr="005351A7" w:rsidRDefault="00BD750D" w:rsidP="00CB14D9">
            <w:pPr>
              <w:spacing w:line="312" w:lineRule="auto"/>
              <w:ind w:left="360"/>
              <w:jc w:val="center"/>
              <w:rPr>
                <w:rFonts w:eastAsiaTheme="minorEastAsia"/>
                <w:sz w:val="20"/>
                <w:szCs w:val="20"/>
              </w:rPr>
            </w:pPr>
          </w:p>
        </w:tc>
      </w:tr>
      <w:tr w:rsidR="005351A7" w:rsidRPr="005351A7" w:rsidTr="004A5111">
        <w:trPr>
          <w:cantSplit/>
          <w:trHeight w:val="576"/>
        </w:trPr>
        <w:tc>
          <w:tcPr>
            <w:tcW w:w="211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229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5040" w:type="dxa"/>
            <w:vAlign w:val="center"/>
          </w:tcPr>
          <w:p w:rsidR="00BD750D" w:rsidRPr="005351A7" w:rsidRDefault="00BD750D" w:rsidP="00CB14D9">
            <w:pPr>
              <w:spacing w:line="312" w:lineRule="auto"/>
              <w:ind w:left="360"/>
              <w:jc w:val="center"/>
              <w:rPr>
                <w:rFonts w:eastAsiaTheme="minorEastAsia"/>
                <w:sz w:val="20"/>
                <w:szCs w:val="20"/>
              </w:rPr>
            </w:pPr>
          </w:p>
        </w:tc>
      </w:tr>
      <w:tr w:rsidR="005351A7" w:rsidRPr="005351A7" w:rsidTr="004A5111">
        <w:trPr>
          <w:cantSplit/>
          <w:trHeight w:val="576"/>
        </w:trPr>
        <w:tc>
          <w:tcPr>
            <w:tcW w:w="211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229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5040" w:type="dxa"/>
            <w:vAlign w:val="center"/>
          </w:tcPr>
          <w:p w:rsidR="00BD750D" w:rsidRPr="005351A7" w:rsidRDefault="00BD750D" w:rsidP="00CB14D9">
            <w:pPr>
              <w:spacing w:line="312" w:lineRule="auto"/>
              <w:ind w:left="360"/>
              <w:jc w:val="center"/>
              <w:rPr>
                <w:rFonts w:eastAsiaTheme="minorEastAsia"/>
                <w:sz w:val="20"/>
                <w:szCs w:val="20"/>
              </w:rPr>
            </w:pPr>
          </w:p>
        </w:tc>
      </w:tr>
      <w:tr w:rsidR="005351A7" w:rsidRPr="005351A7" w:rsidTr="004A5111">
        <w:trPr>
          <w:cantSplit/>
          <w:trHeight w:val="576"/>
        </w:trPr>
        <w:tc>
          <w:tcPr>
            <w:tcW w:w="211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229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5040" w:type="dxa"/>
            <w:vAlign w:val="center"/>
          </w:tcPr>
          <w:p w:rsidR="00BD750D" w:rsidRPr="005351A7" w:rsidRDefault="00BD750D" w:rsidP="00CB14D9">
            <w:pPr>
              <w:spacing w:line="312" w:lineRule="auto"/>
              <w:ind w:left="360"/>
              <w:jc w:val="center"/>
              <w:rPr>
                <w:rFonts w:eastAsiaTheme="minorEastAsia"/>
                <w:sz w:val="20"/>
                <w:szCs w:val="20"/>
              </w:rPr>
            </w:pPr>
          </w:p>
        </w:tc>
      </w:tr>
      <w:tr w:rsidR="005351A7" w:rsidRPr="005351A7" w:rsidTr="004A5111">
        <w:trPr>
          <w:cantSplit/>
          <w:trHeight w:val="576"/>
        </w:trPr>
        <w:tc>
          <w:tcPr>
            <w:tcW w:w="211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229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5040" w:type="dxa"/>
            <w:vAlign w:val="center"/>
          </w:tcPr>
          <w:p w:rsidR="00BD750D" w:rsidRPr="005351A7" w:rsidRDefault="00BD750D" w:rsidP="00CB14D9">
            <w:pPr>
              <w:spacing w:line="312" w:lineRule="auto"/>
              <w:ind w:left="360"/>
              <w:jc w:val="center"/>
              <w:rPr>
                <w:rFonts w:eastAsiaTheme="minorEastAsia"/>
                <w:sz w:val="20"/>
                <w:szCs w:val="20"/>
              </w:rPr>
            </w:pPr>
          </w:p>
        </w:tc>
      </w:tr>
      <w:tr w:rsidR="005351A7" w:rsidRPr="005351A7" w:rsidTr="004A5111">
        <w:trPr>
          <w:cantSplit/>
          <w:trHeight w:val="576"/>
        </w:trPr>
        <w:tc>
          <w:tcPr>
            <w:tcW w:w="211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229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5040" w:type="dxa"/>
            <w:vAlign w:val="center"/>
          </w:tcPr>
          <w:p w:rsidR="00BD750D" w:rsidRPr="005351A7" w:rsidRDefault="00BD750D" w:rsidP="00CB14D9">
            <w:pPr>
              <w:spacing w:line="312" w:lineRule="auto"/>
              <w:ind w:left="360"/>
              <w:jc w:val="center"/>
              <w:rPr>
                <w:rFonts w:eastAsiaTheme="minorEastAsia"/>
                <w:sz w:val="20"/>
                <w:szCs w:val="20"/>
              </w:rPr>
            </w:pPr>
          </w:p>
        </w:tc>
      </w:tr>
      <w:tr w:rsidR="005351A7" w:rsidRPr="005351A7" w:rsidTr="004A5111">
        <w:trPr>
          <w:cantSplit/>
          <w:trHeight w:val="576"/>
        </w:trPr>
        <w:tc>
          <w:tcPr>
            <w:tcW w:w="211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229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5040" w:type="dxa"/>
            <w:vAlign w:val="center"/>
          </w:tcPr>
          <w:p w:rsidR="00BD750D" w:rsidRPr="005351A7" w:rsidRDefault="00BD750D" w:rsidP="00CB14D9">
            <w:pPr>
              <w:spacing w:line="312" w:lineRule="auto"/>
              <w:ind w:left="360"/>
              <w:jc w:val="center"/>
              <w:rPr>
                <w:rFonts w:eastAsiaTheme="minorEastAsia"/>
                <w:sz w:val="20"/>
                <w:szCs w:val="20"/>
              </w:rPr>
            </w:pPr>
          </w:p>
        </w:tc>
      </w:tr>
      <w:tr w:rsidR="005351A7" w:rsidRPr="005351A7" w:rsidTr="004A5111">
        <w:trPr>
          <w:cantSplit/>
          <w:trHeight w:val="576"/>
        </w:trPr>
        <w:tc>
          <w:tcPr>
            <w:tcW w:w="211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229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5040" w:type="dxa"/>
            <w:vAlign w:val="center"/>
          </w:tcPr>
          <w:p w:rsidR="00BD750D" w:rsidRPr="005351A7" w:rsidRDefault="00BD750D" w:rsidP="00CB14D9">
            <w:pPr>
              <w:spacing w:line="312" w:lineRule="auto"/>
              <w:ind w:left="360"/>
              <w:jc w:val="center"/>
              <w:rPr>
                <w:rFonts w:eastAsiaTheme="minorEastAsia"/>
                <w:sz w:val="20"/>
                <w:szCs w:val="20"/>
              </w:rPr>
            </w:pPr>
          </w:p>
        </w:tc>
      </w:tr>
      <w:tr w:rsidR="005351A7" w:rsidRPr="005351A7" w:rsidTr="004A5111">
        <w:trPr>
          <w:cantSplit/>
          <w:trHeight w:val="576"/>
        </w:trPr>
        <w:tc>
          <w:tcPr>
            <w:tcW w:w="211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229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5040" w:type="dxa"/>
            <w:vAlign w:val="center"/>
          </w:tcPr>
          <w:p w:rsidR="00BD750D" w:rsidRPr="005351A7" w:rsidRDefault="00BD750D" w:rsidP="00CB14D9">
            <w:pPr>
              <w:spacing w:line="312" w:lineRule="auto"/>
              <w:ind w:left="360"/>
              <w:jc w:val="center"/>
              <w:rPr>
                <w:rFonts w:eastAsiaTheme="minorEastAsia"/>
                <w:sz w:val="20"/>
                <w:szCs w:val="20"/>
              </w:rPr>
            </w:pPr>
          </w:p>
        </w:tc>
      </w:tr>
      <w:tr w:rsidR="005351A7" w:rsidRPr="005351A7" w:rsidTr="004A5111">
        <w:trPr>
          <w:cantSplit/>
          <w:trHeight w:val="576"/>
        </w:trPr>
        <w:tc>
          <w:tcPr>
            <w:tcW w:w="211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229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5040" w:type="dxa"/>
            <w:vAlign w:val="center"/>
          </w:tcPr>
          <w:p w:rsidR="00BD750D" w:rsidRPr="005351A7" w:rsidRDefault="00BD750D" w:rsidP="00CB14D9">
            <w:pPr>
              <w:spacing w:line="312" w:lineRule="auto"/>
              <w:ind w:left="360"/>
              <w:jc w:val="center"/>
              <w:rPr>
                <w:rFonts w:eastAsiaTheme="minorEastAsia"/>
                <w:sz w:val="20"/>
                <w:szCs w:val="20"/>
              </w:rPr>
            </w:pPr>
          </w:p>
        </w:tc>
      </w:tr>
      <w:tr w:rsidR="004A5111" w:rsidRPr="005351A7" w:rsidTr="00BD750D">
        <w:trPr>
          <w:trHeight w:val="620"/>
        </w:trPr>
        <w:tc>
          <w:tcPr>
            <w:tcW w:w="2115" w:type="dxa"/>
            <w:shd w:val="clear" w:color="auto" w:fill="auto"/>
            <w:vAlign w:val="center"/>
          </w:tcPr>
          <w:p w:rsidR="004A5111" w:rsidRPr="005351A7" w:rsidRDefault="004A5111" w:rsidP="00CB14D9">
            <w:pPr>
              <w:spacing w:line="312" w:lineRule="auto"/>
              <w:ind w:left="360"/>
              <w:jc w:val="center"/>
              <w:rPr>
                <w:rFonts w:eastAsiaTheme="minorEastAsia"/>
                <w:sz w:val="20"/>
                <w:szCs w:val="20"/>
              </w:rPr>
            </w:pPr>
          </w:p>
        </w:tc>
        <w:tc>
          <w:tcPr>
            <w:tcW w:w="2295" w:type="dxa"/>
            <w:shd w:val="clear" w:color="auto" w:fill="auto"/>
            <w:vAlign w:val="center"/>
          </w:tcPr>
          <w:p w:rsidR="004A5111" w:rsidRPr="005351A7" w:rsidRDefault="004A5111" w:rsidP="00CB14D9">
            <w:pPr>
              <w:spacing w:line="312" w:lineRule="auto"/>
              <w:ind w:left="360"/>
              <w:jc w:val="center"/>
              <w:rPr>
                <w:rFonts w:eastAsiaTheme="minorEastAsia"/>
                <w:sz w:val="20"/>
                <w:szCs w:val="20"/>
              </w:rPr>
            </w:pPr>
          </w:p>
        </w:tc>
        <w:tc>
          <w:tcPr>
            <w:tcW w:w="5040" w:type="dxa"/>
            <w:vAlign w:val="center"/>
          </w:tcPr>
          <w:p w:rsidR="004A5111" w:rsidRPr="005351A7" w:rsidRDefault="004A5111" w:rsidP="00CB14D9">
            <w:pPr>
              <w:spacing w:line="312" w:lineRule="auto"/>
              <w:ind w:left="360"/>
              <w:jc w:val="center"/>
              <w:rPr>
                <w:rFonts w:eastAsiaTheme="minorEastAsia"/>
                <w:sz w:val="20"/>
                <w:szCs w:val="20"/>
              </w:rPr>
            </w:pPr>
          </w:p>
        </w:tc>
      </w:tr>
    </w:tbl>
    <w:p w:rsidR="004A5111" w:rsidRPr="004A5111" w:rsidRDefault="004A5111" w:rsidP="004A5111">
      <w:pPr>
        <w:pStyle w:val="yiv291646605msonormal"/>
        <w:keepNext/>
        <w:keepLines/>
        <w:shd w:val="clear" w:color="auto" w:fill="595959" w:themeFill="text1" w:themeFillTint="A6"/>
        <w:spacing w:before="0" w:beforeAutospacing="0" w:after="0" w:afterAutospacing="0" w:line="312" w:lineRule="auto"/>
        <w:jc w:val="left"/>
        <w:rPr>
          <w:b/>
          <w:sz w:val="6"/>
          <w:szCs w:val="6"/>
        </w:rPr>
      </w:pPr>
    </w:p>
    <w:p w:rsidR="004A5111" w:rsidRPr="004A5111" w:rsidRDefault="004A5111" w:rsidP="004A5111">
      <w:pPr>
        <w:pStyle w:val="yiv291646605msonormal"/>
        <w:keepNext/>
        <w:keepLines/>
        <w:shd w:val="clear" w:color="auto" w:fill="595959" w:themeFill="text1" w:themeFillTint="A6"/>
        <w:spacing w:before="0" w:beforeAutospacing="0" w:after="0" w:afterAutospacing="0" w:line="312" w:lineRule="auto"/>
        <w:jc w:val="left"/>
        <w:rPr>
          <w:b/>
          <w:sz w:val="6"/>
          <w:szCs w:val="6"/>
        </w:rPr>
      </w:pPr>
    </w:p>
    <w:p w:rsidR="001F2619" w:rsidRPr="004A5111" w:rsidRDefault="004A5111" w:rsidP="000D325A">
      <w:pPr>
        <w:keepNext/>
        <w:keepLines/>
        <w:shd w:val="clear" w:color="auto" w:fill="595959" w:themeFill="text1" w:themeFillTint="A6"/>
        <w:spacing w:line="360" w:lineRule="auto"/>
        <w:jc w:val="left"/>
        <w:rPr>
          <w:rFonts w:ascii="Frutiger LT Std 55 Roman" w:hAnsi="Frutiger LT Std 55 Roman"/>
          <w:b/>
          <w:caps/>
          <w:color w:val="FFFFFF" w:themeColor="background1"/>
          <w:spacing w:val="20"/>
          <w:sz w:val="24"/>
        </w:rPr>
      </w:pPr>
      <w:r>
        <w:rPr>
          <w:rFonts w:ascii="Frutiger LT Std 55 Roman" w:hAnsi="Frutiger LT Std 55 Roman"/>
          <w:b/>
          <w:caps/>
          <w:color w:val="FFFFFF" w:themeColor="background1"/>
          <w:spacing w:val="20"/>
          <w:sz w:val="24"/>
        </w:rPr>
        <w:t xml:space="preserve"> </w:t>
      </w:r>
      <w:r w:rsidR="00D70F31" w:rsidRPr="000D325A">
        <w:rPr>
          <w:rFonts w:ascii="Frutiger 45 Light" w:hAnsi="Frutiger 45 Light"/>
          <w:b/>
          <w:caps/>
          <w:color w:val="FFFFFF" w:themeColor="background1"/>
          <w:spacing w:val="20"/>
          <w:sz w:val="24"/>
        </w:rPr>
        <w:t>Topic</w:t>
      </w:r>
      <w:r w:rsidR="00900878" w:rsidRPr="000D325A">
        <w:rPr>
          <w:rFonts w:ascii="Frutiger 45 Light" w:hAnsi="Frutiger 45 Light"/>
          <w:b/>
          <w:caps/>
          <w:color w:val="FFFFFF" w:themeColor="background1"/>
          <w:spacing w:val="20"/>
          <w:sz w:val="24"/>
        </w:rPr>
        <w:t xml:space="preserve"> </w:t>
      </w:r>
      <w:r w:rsidR="00EB11C2" w:rsidRPr="000D325A">
        <w:rPr>
          <w:rFonts w:ascii="Frutiger 45 Light" w:hAnsi="Frutiger 45 Light"/>
          <w:b/>
          <w:caps/>
          <w:color w:val="FFFFFF" w:themeColor="background1"/>
          <w:spacing w:val="20"/>
          <w:sz w:val="24"/>
        </w:rPr>
        <w:t>5</w:t>
      </w:r>
      <w:r w:rsidR="00A26A50" w:rsidRPr="000D325A">
        <w:rPr>
          <w:rFonts w:ascii="Frutiger 45 Light" w:hAnsi="Frutiger 45 Light"/>
          <w:b/>
          <w:color w:val="FFFFFF" w:themeColor="background1"/>
          <w:spacing w:val="20"/>
          <w:sz w:val="24"/>
        </w:rPr>
        <w:t>c</w:t>
      </w:r>
      <w:r w:rsidR="00D70F31" w:rsidRPr="000D325A">
        <w:rPr>
          <w:rFonts w:ascii="Frutiger 45 Light" w:hAnsi="Frutiger 45 Light"/>
          <w:b/>
          <w:caps/>
          <w:color w:val="FFFFFF" w:themeColor="background1"/>
          <w:spacing w:val="20"/>
          <w:sz w:val="24"/>
        </w:rPr>
        <w:t>:</w:t>
      </w:r>
      <w:r w:rsidR="001F2619" w:rsidRPr="000D325A">
        <w:rPr>
          <w:rFonts w:ascii="Frutiger 45 Light" w:hAnsi="Frutiger 45 Light"/>
          <w:b/>
          <w:caps/>
          <w:color w:val="FFFFFF" w:themeColor="background1"/>
          <w:spacing w:val="20"/>
          <w:sz w:val="24"/>
        </w:rPr>
        <w:t xml:space="preserve"> </w:t>
      </w:r>
      <w:r w:rsidR="00BD032E" w:rsidRPr="000D325A">
        <w:rPr>
          <w:rFonts w:ascii="Frutiger 45 Light" w:hAnsi="Frutiger 45 Light"/>
          <w:b/>
          <w:caps/>
          <w:color w:val="FFFFFF" w:themeColor="background1"/>
          <w:spacing w:val="20"/>
          <w:sz w:val="24"/>
        </w:rPr>
        <w:t>Execute</w:t>
      </w:r>
      <w:r w:rsidR="001F2619" w:rsidRPr="000D325A">
        <w:rPr>
          <w:rFonts w:ascii="Frutiger 45 Light" w:hAnsi="Frutiger 45 Light"/>
          <w:b/>
          <w:caps/>
          <w:color w:val="FFFFFF" w:themeColor="background1"/>
          <w:spacing w:val="20"/>
          <w:sz w:val="24"/>
        </w:rPr>
        <w:t xml:space="preserve"> IROPS Communication Plans</w:t>
      </w:r>
    </w:p>
    <w:p w:rsidR="001F2619" w:rsidRPr="005351A7" w:rsidRDefault="001F2619" w:rsidP="004A5111">
      <w:pPr>
        <w:keepNext/>
        <w:keepLines/>
        <w:rPr>
          <w:rFonts w:eastAsiaTheme="minorHAnsi"/>
        </w:rPr>
      </w:pPr>
      <w:r w:rsidRPr="005351A7">
        <w:rPr>
          <w:rFonts w:eastAsiaTheme="minorHAnsi"/>
        </w:rPr>
        <w:t xml:space="preserve">This </w:t>
      </w:r>
      <w:r w:rsidR="00642AFF" w:rsidRPr="005351A7">
        <w:rPr>
          <w:rFonts w:eastAsiaTheme="minorHAnsi"/>
        </w:rPr>
        <w:t>topic</w:t>
      </w:r>
      <w:r w:rsidRPr="005351A7">
        <w:rPr>
          <w:rFonts w:eastAsiaTheme="minorHAnsi"/>
        </w:rPr>
        <w:t xml:space="preserve"> helps the airport develop an appropriate checklist for implementing an IROPS </w:t>
      </w:r>
      <w:r w:rsidR="0054149A">
        <w:rPr>
          <w:rFonts w:eastAsiaTheme="minorHAnsi"/>
        </w:rPr>
        <w:t>c</w:t>
      </w:r>
      <w:r w:rsidRPr="005351A7">
        <w:rPr>
          <w:rFonts w:eastAsiaTheme="minorHAnsi"/>
        </w:rPr>
        <w:t xml:space="preserve">ommunication </w:t>
      </w:r>
      <w:r w:rsidR="0054149A">
        <w:rPr>
          <w:rFonts w:eastAsiaTheme="minorHAnsi"/>
        </w:rPr>
        <w:t>p</w:t>
      </w:r>
      <w:r w:rsidRPr="005351A7">
        <w:rPr>
          <w:rFonts w:eastAsiaTheme="minorHAnsi"/>
        </w:rPr>
        <w:t>la</w:t>
      </w:r>
      <w:r w:rsidR="0054149A">
        <w:rPr>
          <w:rFonts w:eastAsiaTheme="minorHAnsi"/>
        </w:rPr>
        <w:t xml:space="preserve">n as part of the overall IROPS </w:t>
      </w:r>
      <w:r w:rsidR="006F20A6">
        <w:rPr>
          <w:rFonts w:eastAsiaTheme="minorHAnsi"/>
        </w:rPr>
        <w:t>plan</w:t>
      </w:r>
      <w:r w:rsidRPr="005351A7">
        <w:rPr>
          <w:rFonts w:eastAsiaTheme="minorHAnsi"/>
        </w:rPr>
        <w:t>.</w:t>
      </w:r>
      <w:r w:rsidR="006D185D">
        <w:rPr>
          <w:rFonts w:eastAsiaTheme="minorHAnsi"/>
        </w:rPr>
        <w:t xml:space="preserve"> </w:t>
      </w:r>
      <w:r w:rsidRPr="005351A7">
        <w:rPr>
          <w:rFonts w:eastAsiaTheme="minorHAnsi"/>
        </w:rPr>
        <w:t>Since relevant IROPS information</w:t>
      </w:r>
      <w:r w:rsidR="0054149A">
        <w:rPr>
          <w:rFonts w:eastAsiaTheme="minorHAnsi"/>
        </w:rPr>
        <w:t>,</w:t>
      </w:r>
      <w:r w:rsidRPr="005351A7">
        <w:rPr>
          <w:rFonts w:eastAsiaTheme="minorHAnsi"/>
        </w:rPr>
        <w:t xml:space="preserve"> including status and related situational information</w:t>
      </w:r>
      <w:r w:rsidR="0054149A">
        <w:rPr>
          <w:rFonts w:eastAsiaTheme="minorHAnsi"/>
        </w:rPr>
        <w:t>,</w:t>
      </w:r>
      <w:r w:rsidRPr="005351A7">
        <w:rPr>
          <w:rFonts w:eastAsiaTheme="minorHAnsi"/>
        </w:rPr>
        <w:t xml:space="preserve"> needs to be communicated among appropriate airport organizations during an IROPS event, defining a specific plan is critical to the actual implementation.</w:t>
      </w:r>
    </w:p>
    <w:p w:rsidR="001F2619" w:rsidRPr="005351A7" w:rsidRDefault="001F2619" w:rsidP="004A5111">
      <w:pPr>
        <w:keepNext/>
        <w:keepLines/>
        <w:rPr>
          <w:rFonts w:eastAsiaTheme="minorHAnsi"/>
        </w:rPr>
      </w:pPr>
      <w:r w:rsidRPr="005351A7">
        <w:rPr>
          <w:rFonts w:eastAsiaTheme="minorHAnsi"/>
          <w:b/>
        </w:rPr>
        <w:t>Purpose:</w:t>
      </w:r>
      <w:r w:rsidRPr="005351A7">
        <w:rPr>
          <w:rFonts w:eastAsiaTheme="minorHAnsi"/>
        </w:rPr>
        <w:t xml:space="preserve"> To </w:t>
      </w:r>
      <w:r w:rsidR="00B3619C">
        <w:rPr>
          <w:rFonts w:eastAsiaTheme="minorHAnsi"/>
        </w:rPr>
        <w:t>describe the checklist</w:t>
      </w:r>
      <w:r w:rsidRPr="005351A7">
        <w:rPr>
          <w:rFonts w:eastAsiaTheme="minorHAnsi"/>
        </w:rPr>
        <w:t xml:space="preserve"> of communications actions during an IROPS event.</w:t>
      </w:r>
    </w:p>
    <w:p w:rsidR="001F2619" w:rsidRPr="005351A7" w:rsidRDefault="001F2619" w:rsidP="00A97FB2">
      <w:pPr>
        <w:rPr>
          <w:rFonts w:eastAsiaTheme="minorHAnsi"/>
        </w:rPr>
      </w:pPr>
      <w:r w:rsidRPr="005351A7">
        <w:rPr>
          <w:rFonts w:eastAsiaTheme="minorHAnsi"/>
          <w:b/>
        </w:rPr>
        <w:t xml:space="preserve">Process: </w:t>
      </w:r>
      <w:r w:rsidR="00A22343" w:rsidRPr="005351A7">
        <w:rPr>
          <w:rFonts w:eastAsiaTheme="minorHAnsi"/>
        </w:rPr>
        <w:t>Once completed, the airport should use</w:t>
      </w:r>
      <w:r w:rsidRPr="005351A7">
        <w:rPr>
          <w:rFonts w:eastAsiaTheme="minorHAnsi"/>
        </w:rPr>
        <w:t xml:space="preserve"> </w:t>
      </w:r>
      <w:r w:rsidR="00496056" w:rsidRPr="005351A7">
        <w:rPr>
          <w:rFonts w:eastAsiaTheme="minorHAnsi"/>
        </w:rPr>
        <w:t>the table</w:t>
      </w:r>
      <w:r w:rsidRPr="005351A7">
        <w:rPr>
          <w:rFonts w:eastAsiaTheme="minorHAnsi"/>
        </w:rPr>
        <w:t xml:space="preserve"> </w:t>
      </w:r>
      <w:r w:rsidR="00387088">
        <w:rPr>
          <w:rFonts w:eastAsiaTheme="minorHAnsi"/>
        </w:rPr>
        <w:t>(</w:t>
      </w:r>
      <w:r w:rsidR="00872369">
        <w:rPr>
          <w:rFonts w:eastAsiaTheme="minorHAnsi"/>
        </w:rPr>
        <w:t xml:space="preserve">Execute </w:t>
      </w:r>
      <w:r w:rsidR="00387088">
        <w:rPr>
          <w:rFonts w:eastAsiaTheme="minorHAnsi"/>
        </w:rPr>
        <w:t xml:space="preserve">IROPS Communication Plans) </w:t>
      </w:r>
      <w:r w:rsidRPr="005351A7">
        <w:rPr>
          <w:rFonts w:eastAsiaTheme="minorHAnsi"/>
        </w:rPr>
        <w:t>as a guide for the types of communication actions necessary, related to the various service providers at the airport</w:t>
      </w:r>
      <w:r w:rsidR="0054149A">
        <w:rPr>
          <w:rFonts w:eastAsiaTheme="minorHAnsi"/>
        </w:rPr>
        <w:t>,</w:t>
      </w:r>
      <w:r w:rsidRPr="005351A7">
        <w:rPr>
          <w:rFonts w:eastAsiaTheme="minorHAnsi"/>
        </w:rPr>
        <w:t xml:space="preserve"> to identify methods of communication and specific activities to be carried out by each.</w:t>
      </w:r>
      <w:r w:rsidR="006D185D">
        <w:rPr>
          <w:rFonts w:eastAsiaTheme="minorHAnsi"/>
        </w:rPr>
        <w:t xml:space="preserve"> </w:t>
      </w:r>
      <w:r w:rsidRPr="005351A7">
        <w:rPr>
          <w:rFonts w:eastAsiaTheme="minorHAnsi"/>
        </w:rPr>
        <w:t xml:space="preserve">Key elements of communication plans of airport service organizations are documented in Section </w:t>
      </w:r>
      <w:r w:rsidR="00EB11C2">
        <w:rPr>
          <w:rFonts w:eastAsiaTheme="minorHAnsi"/>
        </w:rPr>
        <w:t>2</w:t>
      </w:r>
      <w:r w:rsidRPr="005351A7">
        <w:rPr>
          <w:rFonts w:eastAsiaTheme="minorHAnsi"/>
        </w:rPr>
        <w:t xml:space="preserve">.5 </w:t>
      </w:r>
      <w:r w:rsidR="00B85DC4">
        <w:rPr>
          <w:rFonts w:eastAsiaTheme="minorHAnsi"/>
        </w:rPr>
        <w:t xml:space="preserve">– </w:t>
      </w:r>
      <w:r w:rsidRPr="005351A7">
        <w:rPr>
          <w:rFonts w:eastAsiaTheme="minorHAnsi"/>
        </w:rPr>
        <w:t xml:space="preserve">Trigger Events and Communication Plans of </w:t>
      </w:r>
      <w:r w:rsidR="006A4F13" w:rsidRPr="005351A7">
        <w:rPr>
          <w:rFonts w:eastAsiaTheme="minorHAnsi"/>
        </w:rPr>
        <w:t xml:space="preserve">Resource B </w:t>
      </w:r>
      <w:r w:rsidR="00B85DC4">
        <w:rPr>
          <w:rFonts w:eastAsiaTheme="minorHAnsi"/>
        </w:rPr>
        <w:t>–</w:t>
      </w:r>
      <w:r w:rsidR="006A4F13" w:rsidRPr="005351A7">
        <w:rPr>
          <w:rFonts w:eastAsiaTheme="minorHAnsi"/>
        </w:rPr>
        <w:t xml:space="preserve"> </w:t>
      </w:r>
      <w:r w:rsidRPr="005351A7">
        <w:rPr>
          <w:rFonts w:eastAsiaTheme="minorHAnsi"/>
        </w:rPr>
        <w:t>Model IROPS</w:t>
      </w:r>
      <w:r w:rsidR="0031246C" w:rsidRPr="005351A7">
        <w:rPr>
          <w:rFonts w:eastAsiaTheme="minorHAnsi"/>
        </w:rPr>
        <w:t xml:space="preserve"> </w:t>
      </w:r>
      <w:r w:rsidR="0054149A">
        <w:rPr>
          <w:rFonts w:eastAsiaTheme="minorHAnsi"/>
        </w:rPr>
        <w:t xml:space="preserve">Contingency </w:t>
      </w:r>
      <w:r w:rsidRPr="005351A7">
        <w:rPr>
          <w:rFonts w:eastAsiaTheme="minorHAnsi"/>
        </w:rPr>
        <w:t>Plan.</w:t>
      </w:r>
      <w:r w:rsidR="006D185D">
        <w:rPr>
          <w:rFonts w:eastAsiaTheme="minorHAnsi"/>
        </w:rPr>
        <w:t xml:space="preserve"> </w:t>
      </w:r>
      <w:r w:rsidRPr="005351A7">
        <w:rPr>
          <w:rFonts w:eastAsiaTheme="minorHAnsi"/>
        </w:rPr>
        <w:t xml:space="preserve">The output from this </w:t>
      </w:r>
      <w:r w:rsidR="006A4F13" w:rsidRPr="005351A7">
        <w:rPr>
          <w:rFonts w:eastAsiaTheme="minorHAnsi"/>
        </w:rPr>
        <w:t>topic</w:t>
      </w:r>
      <w:r w:rsidRPr="005351A7">
        <w:rPr>
          <w:rFonts w:eastAsiaTheme="minorHAnsi"/>
        </w:rPr>
        <w:t xml:space="preserve"> is the population </w:t>
      </w:r>
      <w:r w:rsidR="00250261">
        <w:rPr>
          <w:rFonts w:eastAsiaTheme="minorHAnsi"/>
        </w:rPr>
        <w:t xml:space="preserve">of </w:t>
      </w:r>
      <w:r w:rsidRPr="005351A7">
        <w:rPr>
          <w:rFonts w:eastAsiaTheme="minorHAnsi"/>
        </w:rPr>
        <w:t xml:space="preserve">Section </w:t>
      </w:r>
      <w:r w:rsidR="00EB11C2">
        <w:rPr>
          <w:rFonts w:eastAsiaTheme="minorHAnsi"/>
        </w:rPr>
        <w:t>5</w:t>
      </w:r>
      <w:r w:rsidR="00BE1FB7" w:rsidRPr="005351A7">
        <w:rPr>
          <w:rFonts w:eastAsiaTheme="minorHAnsi"/>
        </w:rPr>
        <w:t>.</w:t>
      </w:r>
      <w:r w:rsidRPr="005351A7">
        <w:rPr>
          <w:rFonts w:eastAsiaTheme="minorHAnsi"/>
        </w:rPr>
        <w:t>2</w:t>
      </w:r>
      <w:r w:rsidR="00496056" w:rsidRPr="005351A7">
        <w:rPr>
          <w:rFonts w:eastAsiaTheme="minorHAnsi"/>
        </w:rPr>
        <w:t>.1</w:t>
      </w:r>
      <w:r w:rsidRPr="005351A7">
        <w:rPr>
          <w:rFonts w:eastAsiaTheme="minorHAnsi"/>
        </w:rPr>
        <w:t xml:space="preserve"> </w:t>
      </w:r>
      <w:r w:rsidR="00B85DC4">
        <w:rPr>
          <w:rFonts w:eastAsiaTheme="minorHAnsi"/>
        </w:rPr>
        <w:t>–</w:t>
      </w:r>
      <w:r w:rsidR="00872369">
        <w:rPr>
          <w:rFonts w:eastAsiaTheme="minorHAnsi"/>
        </w:rPr>
        <w:t xml:space="preserve"> </w:t>
      </w:r>
      <w:r w:rsidR="00B2282A">
        <w:rPr>
          <w:rFonts w:eastAsiaTheme="minorHAnsi"/>
        </w:rPr>
        <w:t xml:space="preserve">IROPS </w:t>
      </w:r>
      <w:r w:rsidRPr="005351A7">
        <w:rPr>
          <w:rFonts w:eastAsiaTheme="minorHAnsi"/>
        </w:rPr>
        <w:t>Communications Plans of</w:t>
      </w:r>
      <w:r w:rsidR="006A4F13" w:rsidRPr="005351A7">
        <w:rPr>
          <w:rFonts w:eastAsiaTheme="minorHAnsi"/>
        </w:rPr>
        <w:t xml:space="preserve"> Resource B </w:t>
      </w:r>
      <w:r w:rsidR="00B85DC4">
        <w:rPr>
          <w:rFonts w:eastAsiaTheme="minorHAnsi"/>
        </w:rPr>
        <w:t>–</w:t>
      </w:r>
      <w:r w:rsidR="006A4F13" w:rsidRPr="005351A7">
        <w:rPr>
          <w:rFonts w:eastAsiaTheme="minorHAnsi"/>
        </w:rPr>
        <w:t xml:space="preserve"> </w:t>
      </w:r>
      <w:r w:rsidRPr="005351A7">
        <w:rPr>
          <w:rFonts w:eastAsiaTheme="minorHAnsi"/>
        </w:rPr>
        <w:t xml:space="preserve">Model </w:t>
      </w:r>
      <w:r w:rsidR="0031246C" w:rsidRPr="005351A7">
        <w:rPr>
          <w:rFonts w:eastAsiaTheme="minorHAnsi"/>
        </w:rPr>
        <w:t xml:space="preserve">IROPS </w:t>
      </w:r>
      <w:r w:rsidR="0054149A">
        <w:rPr>
          <w:rFonts w:eastAsiaTheme="minorHAnsi"/>
        </w:rPr>
        <w:t xml:space="preserve">Contingency </w:t>
      </w:r>
      <w:r w:rsidRPr="005351A7">
        <w:rPr>
          <w:rFonts w:eastAsiaTheme="minorHAnsi"/>
        </w:rPr>
        <w:t>Plan.</w:t>
      </w:r>
    </w:p>
    <w:p w:rsidR="00A22343" w:rsidRPr="005351A7" w:rsidRDefault="001F2619" w:rsidP="00A97FB2">
      <w:pPr>
        <w:rPr>
          <w:rFonts w:eastAsiaTheme="minorHAnsi"/>
        </w:rPr>
      </w:pPr>
      <w:r w:rsidRPr="005351A7">
        <w:rPr>
          <w:rFonts w:eastAsiaTheme="minorHAnsi"/>
          <w:b/>
        </w:rPr>
        <w:t>Format</w:t>
      </w:r>
      <w:r w:rsidR="00476807">
        <w:rPr>
          <w:rFonts w:eastAsiaTheme="minorHAnsi"/>
          <w:b/>
        </w:rPr>
        <w:t xml:space="preserve">: </w:t>
      </w:r>
      <w:r w:rsidR="00A22343" w:rsidRPr="005351A7">
        <w:rPr>
          <w:rFonts w:eastAsiaTheme="minorHAnsi"/>
        </w:rPr>
        <w:t xml:space="preserve">The following list includes agencies and vendors </w:t>
      </w:r>
      <w:r w:rsidR="00B85DC4">
        <w:rPr>
          <w:rFonts w:eastAsiaTheme="minorHAnsi"/>
        </w:rPr>
        <w:t>that</w:t>
      </w:r>
      <w:r w:rsidR="00A22343" w:rsidRPr="005351A7">
        <w:rPr>
          <w:rFonts w:eastAsiaTheme="minorHAnsi"/>
        </w:rPr>
        <w:t xml:space="preserve"> should be considered when executing communication plans (as appropriate to your situation):</w:t>
      </w:r>
    </w:p>
    <w:p w:rsidR="00A22343" w:rsidRPr="004A5111" w:rsidRDefault="00A22343" w:rsidP="00481BCD">
      <w:pPr>
        <w:pStyle w:val="ListParagraph"/>
        <w:numPr>
          <w:ilvl w:val="0"/>
          <w:numId w:val="41"/>
        </w:numPr>
        <w:spacing w:after="120"/>
        <w:rPr>
          <w:rFonts w:eastAsiaTheme="minorHAnsi"/>
        </w:rPr>
      </w:pPr>
      <w:r w:rsidRPr="004A5111">
        <w:rPr>
          <w:rFonts w:eastAsiaTheme="minorHAnsi"/>
          <w:b/>
        </w:rPr>
        <w:t xml:space="preserve">Airlines: </w:t>
      </w:r>
      <w:r w:rsidRPr="004A5111">
        <w:rPr>
          <w:rFonts w:eastAsiaTheme="minorHAnsi"/>
        </w:rPr>
        <w:t>All airlines operating at an airport</w:t>
      </w:r>
    </w:p>
    <w:p w:rsidR="00A22343" w:rsidRPr="004A5111" w:rsidRDefault="00A22343" w:rsidP="00481BCD">
      <w:pPr>
        <w:pStyle w:val="ListParagraph"/>
        <w:numPr>
          <w:ilvl w:val="0"/>
          <w:numId w:val="41"/>
        </w:numPr>
        <w:spacing w:after="120"/>
        <w:rPr>
          <w:rFonts w:eastAsiaTheme="minorHAnsi"/>
          <w:b/>
        </w:rPr>
      </w:pPr>
      <w:r w:rsidRPr="004A5111">
        <w:rPr>
          <w:rFonts w:eastAsiaTheme="minorHAnsi"/>
          <w:b/>
        </w:rPr>
        <w:t xml:space="preserve">Government </w:t>
      </w:r>
      <w:r w:rsidR="0054149A" w:rsidRPr="004A5111">
        <w:rPr>
          <w:rFonts w:eastAsiaTheme="minorHAnsi"/>
          <w:b/>
        </w:rPr>
        <w:t>a</w:t>
      </w:r>
      <w:r w:rsidRPr="004A5111">
        <w:rPr>
          <w:rFonts w:eastAsiaTheme="minorHAnsi"/>
          <w:b/>
        </w:rPr>
        <w:t xml:space="preserve">gencies: </w:t>
      </w:r>
      <w:r w:rsidRPr="004A5111">
        <w:rPr>
          <w:rFonts w:eastAsiaTheme="minorHAnsi"/>
        </w:rPr>
        <w:t>FAA, TSA, CBP</w:t>
      </w:r>
    </w:p>
    <w:p w:rsidR="00A22343" w:rsidRPr="004A5111" w:rsidRDefault="00A22343" w:rsidP="00481BCD">
      <w:pPr>
        <w:pStyle w:val="ListParagraph"/>
        <w:numPr>
          <w:ilvl w:val="0"/>
          <w:numId w:val="41"/>
        </w:numPr>
        <w:spacing w:after="120"/>
        <w:rPr>
          <w:rFonts w:eastAsiaTheme="minorHAnsi"/>
          <w:b/>
        </w:rPr>
      </w:pPr>
      <w:r w:rsidRPr="004A5111">
        <w:rPr>
          <w:rFonts w:eastAsiaTheme="minorHAnsi"/>
          <w:b/>
        </w:rPr>
        <w:t xml:space="preserve">Concessionaires: </w:t>
      </w:r>
      <w:r w:rsidRPr="004A5111">
        <w:rPr>
          <w:rFonts w:eastAsiaTheme="minorHAnsi"/>
        </w:rPr>
        <w:t>Snack stands, restaurants, stores</w:t>
      </w:r>
    </w:p>
    <w:p w:rsidR="00A22343" w:rsidRPr="004A5111" w:rsidRDefault="0054149A" w:rsidP="00481BCD">
      <w:pPr>
        <w:pStyle w:val="ListParagraph"/>
        <w:numPr>
          <w:ilvl w:val="0"/>
          <w:numId w:val="41"/>
        </w:numPr>
        <w:spacing w:after="120"/>
        <w:rPr>
          <w:rFonts w:eastAsiaTheme="minorHAnsi"/>
        </w:rPr>
      </w:pPr>
      <w:r w:rsidRPr="004A5111">
        <w:rPr>
          <w:rFonts w:eastAsiaTheme="minorHAnsi"/>
          <w:b/>
        </w:rPr>
        <w:t>Fixed b</w:t>
      </w:r>
      <w:r w:rsidR="00A22343" w:rsidRPr="004A5111">
        <w:rPr>
          <w:rFonts w:eastAsiaTheme="minorHAnsi"/>
          <w:b/>
        </w:rPr>
        <w:t xml:space="preserve">ased </w:t>
      </w:r>
      <w:r w:rsidRPr="004A5111">
        <w:rPr>
          <w:rFonts w:eastAsiaTheme="minorHAnsi"/>
          <w:b/>
        </w:rPr>
        <w:t>o</w:t>
      </w:r>
      <w:r w:rsidR="00A22343" w:rsidRPr="004A5111">
        <w:rPr>
          <w:rFonts w:eastAsiaTheme="minorHAnsi"/>
          <w:b/>
        </w:rPr>
        <w:t xml:space="preserve">perator: </w:t>
      </w:r>
      <w:r w:rsidR="00A22343" w:rsidRPr="004A5111">
        <w:rPr>
          <w:rFonts w:eastAsiaTheme="minorHAnsi"/>
        </w:rPr>
        <w:t>Local FBO</w:t>
      </w:r>
    </w:p>
    <w:p w:rsidR="00A22343" w:rsidRPr="004A5111" w:rsidRDefault="0054149A" w:rsidP="00481BCD">
      <w:pPr>
        <w:pStyle w:val="ListParagraph"/>
        <w:numPr>
          <w:ilvl w:val="0"/>
          <w:numId w:val="41"/>
        </w:numPr>
        <w:spacing w:after="120"/>
        <w:rPr>
          <w:rFonts w:eastAsiaTheme="minorHAnsi"/>
          <w:b/>
        </w:rPr>
      </w:pPr>
      <w:r w:rsidRPr="004A5111">
        <w:rPr>
          <w:rFonts w:eastAsiaTheme="minorHAnsi"/>
          <w:b/>
        </w:rPr>
        <w:t>Ground t</w:t>
      </w:r>
      <w:r w:rsidR="00A22343" w:rsidRPr="004A5111">
        <w:rPr>
          <w:rFonts w:eastAsiaTheme="minorHAnsi"/>
          <w:b/>
        </w:rPr>
        <w:t xml:space="preserve">ransportation: </w:t>
      </w:r>
      <w:r w:rsidR="00A22343" w:rsidRPr="004A5111">
        <w:rPr>
          <w:rFonts w:eastAsiaTheme="minorHAnsi"/>
        </w:rPr>
        <w:t>Rental cars (on</w:t>
      </w:r>
      <w:r w:rsidRPr="004A5111">
        <w:rPr>
          <w:rFonts w:eastAsiaTheme="minorHAnsi"/>
        </w:rPr>
        <w:t>-</w:t>
      </w:r>
      <w:r w:rsidR="00A22343" w:rsidRPr="004A5111">
        <w:rPr>
          <w:rFonts w:eastAsiaTheme="minorHAnsi"/>
        </w:rPr>
        <w:t xml:space="preserve"> and off</w:t>
      </w:r>
      <w:r w:rsidRPr="004A5111">
        <w:rPr>
          <w:rFonts w:eastAsiaTheme="minorHAnsi"/>
        </w:rPr>
        <w:t>-</w:t>
      </w:r>
      <w:r w:rsidR="00A22343" w:rsidRPr="004A5111">
        <w:rPr>
          <w:rFonts w:eastAsiaTheme="minorHAnsi"/>
        </w:rPr>
        <w:t>site), taxis, local mass transit, bus companies</w:t>
      </w:r>
    </w:p>
    <w:p w:rsidR="00A22343" w:rsidRPr="004A5111" w:rsidRDefault="00A22343" w:rsidP="00481BCD">
      <w:pPr>
        <w:pStyle w:val="ListParagraph"/>
        <w:numPr>
          <w:ilvl w:val="0"/>
          <w:numId w:val="41"/>
        </w:numPr>
        <w:spacing w:after="120"/>
        <w:rPr>
          <w:rFonts w:eastAsiaTheme="minorHAnsi"/>
          <w:b/>
        </w:rPr>
      </w:pPr>
      <w:r w:rsidRPr="004A5111">
        <w:rPr>
          <w:rFonts w:eastAsiaTheme="minorHAnsi"/>
          <w:b/>
        </w:rPr>
        <w:t xml:space="preserve">Overnight </w:t>
      </w:r>
      <w:r w:rsidR="0054149A" w:rsidRPr="004A5111">
        <w:rPr>
          <w:rFonts w:eastAsiaTheme="minorHAnsi"/>
          <w:b/>
        </w:rPr>
        <w:t>a</w:t>
      </w:r>
      <w:r w:rsidRPr="004A5111">
        <w:rPr>
          <w:rFonts w:eastAsiaTheme="minorHAnsi"/>
          <w:b/>
        </w:rPr>
        <w:t xml:space="preserve">ccommodations: </w:t>
      </w:r>
      <w:r w:rsidRPr="004A5111">
        <w:rPr>
          <w:rFonts w:eastAsiaTheme="minorHAnsi"/>
        </w:rPr>
        <w:t>Hotels, churches, Red Cross</w:t>
      </w:r>
    </w:p>
    <w:p w:rsidR="00A22343" w:rsidRPr="004A5111" w:rsidRDefault="0054149A" w:rsidP="00481BCD">
      <w:pPr>
        <w:pStyle w:val="ListParagraph"/>
        <w:numPr>
          <w:ilvl w:val="0"/>
          <w:numId w:val="41"/>
        </w:numPr>
        <w:spacing w:after="120"/>
        <w:rPr>
          <w:rFonts w:eastAsiaTheme="minorHAnsi"/>
        </w:rPr>
      </w:pPr>
      <w:r w:rsidRPr="004A5111">
        <w:rPr>
          <w:rFonts w:eastAsiaTheme="minorHAnsi"/>
          <w:b/>
        </w:rPr>
        <w:t>Military i</w:t>
      </w:r>
      <w:r w:rsidR="00A22343" w:rsidRPr="004A5111">
        <w:rPr>
          <w:rFonts w:eastAsiaTheme="minorHAnsi"/>
          <w:b/>
        </w:rPr>
        <w:t xml:space="preserve">nstallations </w:t>
      </w:r>
      <w:r w:rsidR="00A22343" w:rsidRPr="004A5111">
        <w:rPr>
          <w:rFonts w:eastAsiaTheme="minorHAnsi"/>
        </w:rPr>
        <w:t>(if a joint-use facility)</w:t>
      </w:r>
    </w:p>
    <w:p w:rsidR="00A22343" w:rsidRPr="004A5111" w:rsidRDefault="00A22343" w:rsidP="00481BCD">
      <w:pPr>
        <w:pStyle w:val="ListParagraph"/>
        <w:numPr>
          <w:ilvl w:val="0"/>
          <w:numId w:val="41"/>
        </w:numPr>
        <w:spacing w:after="120"/>
        <w:rPr>
          <w:rFonts w:eastAsiaTheme="minorHAnsi"/>
          <w:b/>
        </w:rPr>
      </w:pPr>
      <w:r w:rsidRPr="004A5111">
        <w:rPr>
          <w:rFonts w:eastAsiaTheme="minorHAnsi"/>
          <w:b/>
        </w:rPr>
        <w:t xml:space="preserve">Emergency response: </w:t>
      </w:r>
      <w:r w:rsidRPr="004A5111">
        <w:rPr>
          <w:rFonts w:eastAsiaTheme="minorHAnsi"/>
        </w:rPr>
        <w:t xml:space="preserve">Fire, </w:t>
      </w:r>
      <w:r w:rsidR="008F325A" w:rsidRPr="004A5111">
        <w:rPr>
          <w:rFonts w:eastAsiaTheme="minorHAnsi"/>
        </w:rPr>
        <w:t>LEO</w:t>
      </w:r>
      <w:r w:rsidRPr="004A5111">
        <w:rPr>
          <w:rFonts w:eastAsiaTheme="minorHAnsi"/>
        </w:rPr>
        <w:t>, EMT</w:t>
      </w:r>
    </w:p>
    <w:p w:rsidR="001F2619" w:rsidRPr="005351A7" w:rsidRDefault="001F2619" w:rsidP="004A5111">
      <w:pPr>
        <w:spacing w:before="240"/>
        <w:rPr>
          <w:rFonts w:eastAsiaTheme="minorHAnsi"/>
          <w:sz w:val="22"/>
          <w:szCs w:val="22"/>
        </w:rPr>
      </w:pPr>
      <w:r w:rsidRPr="005351A7">
        <w:rPr>
          <w:rFonts w:eastAsiaTheme="minorHAnsi"/>
        </w:rPr>
        <w:t xml:space="preserve">Completion of </w:t>
      </w:r>
      <w:r w:rsidR="006A4F13" w:rsidRPr="005351A7">
        <w:rPr>
          <w:rFonts w:eastAsiaTheme="minorHAnsi"/>
        </w:rPr>
        <w:t>the table</w:t>
      </w:r>
      <w:r w:rsidRPr="005351A7">
        <w:rPr>
          <w:rFonts w:eastAsiaTheme="minorHAnsi"/>
        </w:rPr>
        <w:t xml:space="preserve"> </w:t>
      </w:r>
      <w:r w:rsidR="001D28B2">
        <w:rPr>
          <w:rFonts w:eastAsiaTheme="minorHAnsi"/>
        </w:rPr>
        <w:t xml:space="preserve">(IROPS Communication Plans) </w:t>
      </w:r>
      <w:r w:rsidRPr="005351A7">
        <w:rPr>
          <w:rFonts w:eastAsiaTheme="minorHAnsi"/>
        </w:rPr>
        <w:t xml:space="preserve">provides the necessary guidance to populate Section </w:t>
      </w:r>
      <w:r w:rsidR="00EB11C2">
        <w:rPr>
          <w:rFonts w:eastAsiaTheme="minorHAnsi"/>
        </w:rPr>
        <w:t>5</w:t>
      </w:r>
      <w:r w:rsidRPr="005351A7">
        <w:rPr>
          <w:rFonts w:eastAsiaTheme="minorHAnsi"/>
        </w:rPr>
        <w:t>.2</w:t>
      </w:r>
      <w:r w:rsidR="00496056" w:rsidRPr="005351A7">
        <w:rPr>
          <w:rFonts w:eastAsiaTheme="minorHAnsi"/>
        </w:rPr>
        <w:t>.1</w:t>
      </w:r>
      <w:r w:rsidRPr="005351A7">
        <w:rPr>
          <w:rFonts w:eastAsiaTheme="minorHAnsi"/>
        </w:rPr>
        <w:t xml:space="preserve"> of </w:t>
      </w:r>
      <w:r w:rsidR="006A4F13" w:rsidRPr="005351A7">
        <w:rPr>
          <w:rFonts w:eastAsiaTheme="minorHAnsi"/>
        </w:rPr>
        <w:t xml:space="preserve">Resource B </w:t>
      </w:r>
      <w:r w:rsidR="00B85DC4">
        <w:rPr>
          <w:rFonts w:eastAsiaTheme="minorHAnsi"/>
        </w:rPr>
        <w:t>–</w:t>
      </w:r>
      <w:r w:rsidR="006A4F13" w:rsidRPr="005351A7">
        <w:rPr>
          <w:rFonts w:eastAsiaTheme="minorHAnsi"/>
        </w:rPr>
        <w:t xml:space="preserve"> </w:t>
      </w:r>
      <w:r w:rsidRPr="005351A7">
        <w:rPr>
          <w:rFonts w:eastAsiaTheme="minorHAnsi"/>
        </w:rPr>
        <w:t xml:space="preserve">Model </w:t>
      </w:r>
      <w:r w:rsidR="00DD6491" w:rsidRPr="005351A7">
        <w:rPr>
          <w:rFonts w:eastAsiaTheme="minorHAnsi"/>
        </w:rPr>
        <w:t xml:space="preserve">IROPS </w:t>
      </w:r>
      <w:r w:rsidR="0054149A">
        <w:rPr>
          <w:rFonts w:eastAsiaTheme="minorHAnsi"/>
        </w:rPr>
        <w:t xml:space="preserve">Contingency </w:t>
      </w:r>
      <w:r w:rsidRPr="005351A7">
        <w:rPr>
          <w:rFonts w:eastAsiaTheme="minorHAnsi"/>
        </w:rPr>
        <w:t>Plan.</w:t>
      </w:r>
    </w:p>
    <w:p w:rsidR="00BD032E" w:rsidRPr="005351A7" w:rsidRDefault="00BD032E" w:rsidP="00F27B1D">
      <w:pPr>
        <w:spacing w:line="312" w:lineRule="auto"/>
        <w:rPr>
          <w:rFonts w:eastAsiaTheme="minorHAnsi"/>
          <w:sz w:val="22"/>
          <w:szCs w:val="22"/>
        </w:rPr>
      </w:pPr>
    </w:p>
    <w:p w:rsidR="001F2619" w:rsidRPr="005351A7" w:rsidRDefault="001F2619" w:rsidP="00F27B1D">
      <w:pPr>
        <w:spacing w:line="312" w:lineRule="auto"/>
        <w:rPr>
          <w:rFonts w:eastAsiaTheme="minorHAnsi"/>
          <w:sz w:val="22"/>
          <w:szCs w:val="22"/>
        </w:rPr>
      </w:pPr>
      <w:r w:rsidRPr="005351A7">
        <w:rPr>
          <w:rFonts w:eastAsiaTheme="minorHAnsi"/>
          <w:sz w:val="22"/>
          <w:szCs w:val="22"/>
        </w:rPr>
        <w:br w:type="page"/>
      </w:r>
    </w:p>
    <w:tbl>
      <w:tblPr>
        <w:tblW w:w="95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060"/>
        <w:gridCol w:w="6480"/>
      </w:tblGrid>
      <w:tr w:rsidR="005351A7" w:rsidRPr="005351A7" w:rsidTr="00A0305F">
        <w:trPr>
          <w:cantSplit/>
          <w:tblHeader/>
        </w:trPr>
        <w:tc>
          <w:tcPr>
            <w:tcW w:w="9540" w:type="dxa"/>
            <w:gridSpan w:val="2"/>
            <w:tcBorders>
              <w:bottom w:val="single" w:sz="4" w:space="0" w:color="000000"/>
            </w:tcBorders>
            <w:shd w:val="clear" w:color="auto" w:fill="B8CCE4" w:themeFill="accent1" w:themeFillTint="66"/>
          </w:tcPr>
          <w:p w:rsidR="001F2619" w:rsidRPr="000560C1" w:rsidRDefault="001F2619" w:rsidP="00A0305F">
            <w:pPr>
              <w:spacing w:before="120" w:after="120" w:line="312" w:lineRule="auto"/>
              <w:ind w:left="360"/>
              <w:jc w:val="center"/>
              <w:rPr>
                <w:rFonts w:eastAsiaTheme="minorEastAsia"/>
                <w:b/>
                <w:sz w:val="20"/>
                <w:szCs w:val="20"/>
              </w:rPr>
            </w:pPr>
            <w:r w:rsidRPr="005351A7">
              <w:rPr>
                <w:rFonts w:eastAsiaTheme="minorHAnsi"/>
                <w:b/>
                <w:sz w:val="20"/>
                <w:szCs w:val="20"/>
              </w:rPr>
              <w:br w:type="page"/>
            </w:r>
            <w:r w:rsidRPr="005351A7">
              <w:rPr>
                <w:rFonts w:eastAsiaTheme="minorHAnsi"/>
                <w:b/>
                <w:sz w:val="20"/>
                <w:szCs w:val="20"/>
              </w:rPr>
              <w:br w:type="page"/>
            </w:r>
            <w:r w:rsidRPr="005351A7">
              <w:rPr>
                <w:rFonts w:eastAsiaTheme="minorHAnsi"/>
                <w:b/>
                <w:sz w:val="20"/>
                <w:szCs w:val="20"/>
              </w:rPr>
              <w:br w:type="page"/>
            </w:r>
            <w:r w:rsidRPr="005351A7">
              <w:rPr>
                <w:rFonts w:eastAsiaTheme="minorHAnsi"/>
                <w:b/>
                <w:sz w:val="20"/>
                <w:szCs w:val="20"/>
              </w:rPr>
              <w:br w:type="page"/>
            </w:r>
            <w:r w:rsidR="00872369">
              <w:rPr>
                <w:rFonts w:eastAsiaTheme="minorHAnsi"/>
                <w:b/>
                <w:sz w:val="20"/>
                <w:szCs w:val="20"/>
              </w:rPr>
              <w:t xml:space="preserve">Execute </w:t>
            </w:r>
            <w:r w:rsidRPr="000560C1">
              <w:rPr>
                <w:rFonts w:eastAsiaTheme="minorHAnsi"/>
                <w:b/>
                <w:szCs w:val="21"/>
              </w:rPr>
              <w:t>IROPS Communication Plans</w:t>
            </w:r>
          </w:p>
          <w:p w:rsidR="001F2619" w:rsidRPr="00A97FB2" w:rsidRDefault="007F4090" w:rsidP="00D72E5A">
            <w:pPr>
              <w:spacing w:before="120" w:after="120" w:line="312" w:lineRule="auto"/>
              <w:ind w:left="-18"/>
              <w:jc w:val="center"/>
              <w:rPr>
                <w:rFonts w:eastAsiaTheme="minorHAnsi"/>
                <w:sz w:val="20"/>
                <w:szCs w:val="20"/>
              </w:rPr>
            </w:pPr>
            <w:r w:rsidRPr="000560C1">
              <w:rPr>
                <w:rFonts w:eastAsiaTheme="minorEastAsia"/>
                <w:sz w:val="20"/>
                <w:szCs w:val="20"/>
              </w:rPr>
              <w:t>Please modify this table as appropriate for your needs, and add additional rows as necessary.</w:t>
            </w:r>
          </w:p>
        </w:tc>
      </w:tr>
      <w:tr w:rsidR="005351A7" w:rsidRPr="005351A7" w:rsidTr="00A0305F">
        <w:trPr>
          <w:cantSplit/>
          <w:trHeight w:val="422"/>
          <w:tblHeader/>
        </w:trPr>
        <w:tc>
          <w:tcPr>
            <w:tcW w:w="3060" w:type="dxa"/>
            <w:shd w:val="clear" w:color="auto" w:fill="B8CCE4" w:themeFill="accent1" w:themeFillTint="66"/>
            <w:vAlign w:val="center"/>
          </w:tcPr>
          <w:p w:rsidR="001F2619" w:rsidRPr="00A97FB2" w:rsidRDefault="001F2619" w:rsidP="00A0305F">
            <w:pPr>
              <w:spacing w:after="0" w:line="312" w:lineRule="auto"/>
              <w:ind w:left="360"/>
              <w:jc w:val="center"/>
              <w:rPr>
                <w:rFonts w:eastAsiaTheme="minorHAnsi"/>
                <w:b/>
                <w:szCs w:val="21"/>
              </w:rPr>
            </w:pPr>
            <w:r w:rsidRPr="00A97FB2">
              <w:rPr>
                <w:rFonts w:eastAsiaTheme="minorHAnsi"/>
                <w:b/>
                <w:szCs w:val="21"/>
              </w:rPr>
              <w:t>Organization</w:t>
            </w:r>
          </w:p>
        </w:tc>
        <w:tc>
          <w:tcPr>
            <w:tcW w:w="6480" w:type="dxa"/>
            <w:shd w:val="clear" w:color="auto" w:fill="B8CCE4" w:themeFill="accent1" w:themeFillTint="66"/>
            <w:vAlign w:val="center"/>
          </w:tcPr>
          <w:p w:rsidR="001F2619" w:rsidRPr="00A97FB2" w:rsidRDefault="001F2619" w:rsidP="00A0305F">
            <w:pPr>
              <w:spacing w:after="0" w:line="312" w:lineRule="auto"/>
              <w:ind w:left="360"/>
              <w:jc w:val="center"/>
              <w:rPr>
                <w:rFonts w:eastAsiaTheme="minorHAnsi"/>
                <w:b/>
                <w:szCs w:val="21"/>
              </w:rPr>
            </w:pPr>
            <w:r w:rsidRPr="00A97FB2">
              <w:rPr>
                <w:rFonts w:eastAsiaTheme="minorHAnsi"/>
                <w:b/>
                <w:szCs w:val="21"/>
              </w:rPr>
              <w:t>Communications Actions</w:t>
            </w:r>
          </w:p>
        </w:tc>
      </w:tr>
      <w:tr w:rsidR="005351A7" w:rsidRPr="005351A7" w:rsidTr="004A5111">
        <w:trPr>
          <w:cantSplit/>
          <w:trHeight w:val="962"/>
        </w:trPr>
        <w:tc>
          <w:tcPr>
            <w:tcW w:w="3060" w:type="dxa"/>
            <w:vAlign w:val="center"/>
          </w:tcPr>
          <w:p w:rsidR="009470F2" w:rsidRPr="005351A7" w:rsidRDefault="009470F2" w:rsidP="00AF4120">
            <w:pPr>
              <w:spacing w:line="276" w:lineRule="auto"/>
              <w:ind w:left="360"/>
              <w:rPr>
                <w:sz w:val="20"/>
                <w:szCs w:val="20"/>
              </w:rPr>
            </w:pPr>
          </w:p>
        </w:tc>
        <w:tc>
          <w:tcPr>
            <w:tcW w:w="6480" w:type="dxa"/>
            <w:vAlign w:val="center"/>
          </w:tcPr>
          <w:p w:rsidR="009470F2" w:rsidRPr="005351A7" w:rsidRDefault="009470F2" w:rsidP="00AF4120">
            <w:pPr>
              <w:spacing w:line="276" w:lineRule="auto"/>
              <w:ind w:left="360"/>
              <w:rPr>
                <w:sz w:val="20"/>
                <w:szCs w:val="20"/>
              </w:rPr>
            </w:pPr>
          </w:p>
        </w:tc>
      </w:tr>
      <w:tr w:rsidR="005351A7" w:rsidRPr="005351A7" w:rsidTr="004A5111">
        <w:trPr>
          <w:cantSplit/>
          <w:trHeight w:val="962"/>
        </w:trPr>
        <w:tc>
          <w:tcPr>
            <w:tcW w:w="3060" w:type="dxa"/>
            <w:vAlign w:val="center"/>
          </w:tcPr>
          <w:p w:rsidR="009470F2" w:rsidRPr="005351A7" w:rsidRDefault="009470F2" w:rsidP="00AF4120">
            <w:pPr>
              <w:spacing w:line="276" w:lineRule="auto"/>
              <w:ind w:left="360"/>
              <w:rPr>
                <w:sz w:val="20"/>
                <w:szCs w:val="20"/>
              </w:rPr>
            </w:pPr>
          </w:p>
        </w:tc>
        <w:tc>
          <w:tcPr>
            <w:tcW w:w="6480" w:type="dxa"/>
            <w:vAlign w:val="center"/>
          </w:tcPr>
          <w:p w:rsidR="009470F2" w:rsidRPr="005351A7" w:rsidRDefault="009470F2" w:rsidP="00AF4120">
            <w:pPr>
              <w:spacing w:line="276" w:lineRule="auto"/>
              <w:ind w:left="360"/>
              <w:rPr>
                <w:sz w:val="20"/>
                <w:szCs w:val="20"/>
              </w:rPr>
            </w:pPr>
          </w:p>
        </w:tc>
      </w:tr>
      <w:tr w:rsidR="005351A7" w:rsidRPr="005351A7" w:rsidTr="004A5111">
        <w:trPr>
          <w:cantSplit/>
          <w:trHeight w:val="962"/>
        </w:trPr>
        <w:tc>
          <w:tcPr>
            <w:tcW w:w="3060" w:type="dxa"/>
            <w:vAlign w:val="center"/>
          </w:tcPr>
          <w:p w:rsidR="009470F2" w:rsidRPr="005351A7" w:rsidRDefault="009470F2" w:rsidP="00AF4120">
            <w:pPr>
              <w:spacing w:line="276" w:lineRule="auto"/>
              <w:ind w:left="360"/>
              <w:rPr>
                <w:sz w:val="20"/>
                <w:szCs w:val="20"/>
              </w:rPr>
            </w:pPr>
          </w:p>
        </w:tc>
        <w:tc>
          <w:tcPr>
            <w:tcW w:w="6480" w:type="dxa"/>
            <w:vAlign w:val="center"/>
          </w:tcPr>
          <w:p w:rsidR="009470F2" w:rsidRPr="005351A7" w:rsidRDefault="009470F2" w:rsidP="00AF4120">
            <w:pPr>
              <w:spacing w:line="276" w:lineRule="auto"/>
              <w:ind w:left="360"/>
              <w:rPr>
                <w:sz w:val="20"/>
                <w:szCs w:val="20"/>
              </w:rPr>
            </w:pPr>
          </w:p>
        </w:tc>
      </w:tr>
      <w:tr w:rsidR="005351A7" w:rsidRPr="005351A7" w:rsidTr="004A5111">
        <w:trPr>
          <w:cantSplit/>
          <w:trHeight w:val="962"/>
        </w:trPr>
        <w:tc>
          <w:tcPr>
            <w:tcW w:w="3060" w:type="dxa"/>
            <w:vAlign w:val="center"/>
          </w:tcPr>
          <w:p w:rsidR="009470F2" w:rsidRPr="005351A7" w:rsidRDefault="009470F2" w:rsidP="00AF4120">
            <w:pPr>
              <w:spacing w:line="276" w:lineRule="auto"/>
              <w:ind w:left="360"/>
              <w:rPr>
                <w:sz w:val="20"/>
                <w:szCs w:val="20"/>
              </w:rPr>
            </w:pPr>
          </w:p>
        </w:tc>
        <w:tc>
          <w:tcPr>
            <w:tcW w:w="6480" w:type="dxa"/>
            <w:vAlign w:val="center"/>
          </w:tcPr>
          <w:p w:rsidR="009470F2" w:rsidRPr="005351A7" w:rsidRDefault="009470F2" w:rsidP="00AF4120">
            <w:pPr>
              <w:spacing w:line="276" w:lineRule="auto"/>
              <w:ind w:left="360"/>
              <w:rPr>
                <w:sz w:val="20"/>
                <w:szCs w:val="20"/>
              </w:rPr>
            </w:pPr>
          </w:p>
        </w:tc>
      </w:tr>
      <w:tr w:rsidR="005351A7" w:rsidRPr="005351A7" w:rsidTr="004A5111">
        <w:trPr>
          <w:cantSplit/>
          <w:trHeight w:val="962"/>
        </w:trPr>
        <w:tc>
          <w:tcPr>
            <w:tcW w:w="3060" w:type="dxa"/>
            <w:vAlign w:val="center"/>
          </w:tcPr>
          <w:p w:rsidR="009470F2" w:rsidRPr="005351A7" w:rsidRDefault="009470F2" w:rsidP="00AF4120">
            <w:pPr>
              <w:spacing w:line="276" w:lineRule="auto"/>
              <w:ind w:left="360"/>
              <w:rPr>
                <w:sz w:val="20"/>
                <w:szCs w:val="20"/>
              </w:rPr>
            </w:pPr>
          </w:p>
        </w:tc>
        <w:tc>
          <w:tcPr>
            <w:tcW w:w="6480" w:type="dxa"/>
            <w:vAlign w:val="center"/>
          </w:tcPr>
          <w:p w:rsidR="009470F2" w:rsidRPr="005351A7" w:rsidRDefault="009470F2" w:rsidP="00AF4120">
            <w:pPr>
              <w:spacing w:line="276" w:lineRule="auto"/>
              <w:ind w:left="360"/>
              <w:rPr>
                <w:sz w:val="20"/>
                <w:szCs w:val="20"/>
              </w:rPr>
            </w:pPr>
          </w:p>
        </w:tc>
      </w:tr>
      <w:tr w:rsidR="005351A7" w:rsidRPr="005351A7" w:rsidTr="004A5111">
        <w:trPr>
          <w:cantSplit/>
          <w:trHeight w:val="962"/>
        </w:trPr>
        <w:tc>
          <w:tcPr>
            <w:tcW w:w="3060" w:type="dxa"/>
            <w:vAlign w:val="center"/>
          </w:tcPr>
          <w:p w:rsidR="009470F2" w:rsidRPr="005351A7" w:rsidRDefault="009470F2" w:rsidP="00AF4120">
            <w:pPr>
              <w:spacing w:line="276" w:lineRule="auto"/>
              <w:ind w:left="360"/>
              <w:rPr>
                <w:sz w:val="20"/>
                <w:szCs w:val="20"/>
              </w:rPr>
            </w:pPr>
          </w:p>
        </w:tc>
        <w:tc>
          <w:tcPr>
            <w:tcW w:w="6480" w:type="dxa"/>
            <w:vAlign w:val="center"/>
          </w:tcPr>
          <w:p w:rsidR="009470F2" w:rsidRPr="005351A7" w:rsidRDefault="009470F2" w:rsidP="00AF4120">
            <w:pPr>
              <w:spacing w:line="276" w:lineRule="auto"/>
              <w:ind w:left="360"/>
              <w:rPr>
                <w:sz w:val="20"/>
                <w:szCs w:val="20"/>
              </w:rPr>
            </w:pPr>
          </w:p>
        </w:tc>
      </w:tr>
      <w:tr w:rsidR="005351A7" w:rsidRPr="005351A7" w:rsidTr="004A5111">
        <w:trPr>
          <w:cantSplit/>
          <w:trHeight w:val="962"/>
        </w:trPr>
        <w:tc>
          <w:tcPr>
            <w:tcW w:w="3060" w:type="dxa"/>
            <w:vAlign w:val="center"/>
          </w:tcPr>
          <w:p w:rsidR="009470F2" w:rsidRPr="005351A7" w:rsidRDefault="009470F2" w:rsidP="00AF4120">
            <w:pPr>
              <w:spacing w:line="276" w:lineRule="auto"/>
              <w:ind w:left="360"/>
              <w:rPr>
                <w:sz w:val="20"/>
                <w:szCs w:val="20"/>
              </w:rPr>
            </w:pPr>
          </w:p>
        </w:tc>
        <w:tc>
          <w:tcPr>
            <w:tcW w:w="6480" w:type="dxa"/>
            <w:vAlign w:val="center"/>
          </w:tcPr>
          <w:p w:rsidR="009470F2" w:rsidRPr="005351A7" w:rsidRDefault="009470F2" w:rsidP="00AF4120">
            <w:pPr>
              <w:spacing w:line="276" w:lineRule="auto"/>
              <w:ind w:left="360"/>
              <w:rPr>
                <w:sz w:val="20"/>
                <w:szCs w:val="20"/>
              </w:rPr>
            </w:pPr>
          </w:p>
        </w:tc>
      </w:tr>
      <w:tr w:rsidR="005351A7" w:rsidRPr="005351A7" w:rsidTr="004A5111">
        <w:trPr>
          <w:cantSplit/>
          <w:trHeight w:val="962"/>
        </w:trPr>
        <w:tc>
          <w:tcPr>
            <w:tcW w:w="3060" w:type="dxa"/>
            <w:vAlign w:val="center"/>
          </w:tcPr>
          <w:p w:rsidR="009470F2" w:rsidRPr="005351A7" w:rsidRDefault="009470F2" w:rsidP="00AF4120">
            <w:pPr>
              <w:spacing w:line="276" w:lineRule="auto"/>
              <w:ind w:left="360"/>
              <w:rPr>
                <w:sz w:val="20"/>
                <w:szCs w:val="20"/>
              </w:rPr>
            </w:pPr>
          </w:p>
        </w:tc>
        <w:tc>
          <w:tcPr>
            <w:tcW w:w="6480" w:type="dxa"/>
            <w:vAlign w:val="center"/>
          </w:tcPr>
          <w:p w:rsidR="009470F2" w:rsidRPr="005351A7" w:rsidRDefault="009470F2" w:rsidP="00AF4120">
            <w:pPr>
              <w:spacing w:line="276" w:lineRule="auto"/>
              <w:ind w:left="360"/>
              <w:rPr>
                <w:sz w:val="20"/>
                <w:szCs w:val="20"/>
              </w:rPr>
            </w:pPr>
          </w:p>
        </w:tc>
      </w:tr>
      <w:tr w:rsidR="005351A7" w:rsidRPr="005351A7" w:rsidTr="004A5111">
        <w:trPr>
          <w:cantSplit/>
          <w:trHeight w:val="962"/>
        </w:trPr>
        <w:tc>
          <w:tcPr>
            <w:tcW w:w="3060" w:type="dxa"/>
            <w:vAlign w:val="center"/>
          </w:tcPr>
          <w:p w:rsidR="009470F2" w:rsidRPr="005351A7" w:rsidRDefault="009470F2" w:rsidP="00AF4120">
            <w:pPr>
              <w:spacing w:line="276" w:lineRule="auto"/>
              <w:ind w:left="360"/>
              <w:rPr>
                <w:sz w:val="20"/>
                <w:szCs w:val="20"/>
              </w:rPr>
            </w:pPr>
          </w:p>
        </w:tc>
        <w:tc>
          <w:tcPr>
            <w:tcW w:w="6480" w:type="dxa"/>
            <w:vAlign w:val="center"/>
          </w:tcPr>
          <w:p w:rsidR="009470F2" w:rsidRPr="005351A7" w:rsidRDefault="009470F2" w:rsidP="00AF4120">
            <w:pPr>
              <w:spacing w:line="276" w:lineRule="auto"/>
              <w:ind w:left="360"/>
              <w:rPr>
                <w:sz w:val="20"/>
                <w:szCs w:val="20"/>
              </w:rPr>
            </w:pPr>
          </w:p>
        </w:tc>
      </w:tr>
      <w:tr w:rsidR="005351A7" w:rsidRPr="005351A7" w:rsidTr="004A5111">
        <w:trPr>
          <w:cantSplit/>
          <w:trHeight w:val="962"/>
        </w:trPr>
        <w:tc>
          <w:tcPr>
            <w:tcW w:w="3060" w:type="dxa"/>
            <w:vAlign w:val="center"/>
          </w:tcPr>
          <w:p w:rsidR="009470F2" w:rsidRPr="005351A7" w:rsidRDefault="009470F2" w:rsidP="00AF4120">
            <w:pPr>
              <w:spacing w:line="276" w:lineRule="auto"/>
              <w:ind w:left="360"/>
              <w:rPr>
                <w:sz w:val="20"/>
                <w:szCs w:val="20"/>
              </w:rPr>
            </w:pPr>
          </w:p>
        </w:tc>
        <w:tc>
          <w:tcPr>
            <w:tcW w:w="6480" w:type="dxa"/>
            <w:vAlign w:val="center"/>
          </w:tcPr>
          <w:p w:rsidR="009470F2" w:rsidRPr="005351A7" w:rsidRDefault="009470F2" w:rsidP="00AF4120">
            <w:pPr>
              <w:spacing w:line="276" w:lineRule="auto"/>
              <w:ind w:left="360"/>
              <w:rPr>
                <w:sz w:val="20"/>
                <w:szCs w:val="20"/>
              </w:rPr>
            </w:pPr>
          </w:p>
        </w:tc>
      </w:tr>
      <w:tr w:rsidR="005351A7" w:rsidRPr="005351A7" w:rsidTr="004A5111">
        <w:trPr>
          <w:cantSplit/>
          <w:trHeight w:val="962"/>
        </w:trPr>
        <w:tc>
          <w:tcPr>
            <w:tcW w:w="3060" w:type="dxa"/>
            <w:vAlign w:val="center"/>
          </w:tcPr>
          <w:p w:rsidR="009470F2" w:rsidRPr="005351A7" w:rsidRDefault="009470F2" w:rsidP="00AF4120">
            <w:pPr>
              <w:spacing w:line="276" w:lineRule="auto"/>
              <w:ind w:left="360"/>
              <w:rPr>
                <w:sz w:val="20"/>
                <w:szCs w:val="20"/>
              </w:rPr>
            </w:pPr>
          </w:p>
        </w:tc>
        <w:tc>
          <w:tcPr>
            <w:tcW w:w="6480" w:type="dxa"/>
            <w:vAlign w:val="center"/>
          </w:tcPr>
          <w:p w:rsidR="009470F2" w:rsidRPr="005351A7" w:rsidRDefault="009470F2" w:rsidP="00AF4120">
            <w:pPr>
              <w:spacing w:line="276" w:lineRule="auto"/>
              <w:ind w:left="360"/>
              <w:rPr>
                <w:sz w:val="20"/>
                <w:szCs w:val="20"/>
              </w:rPr>
            </w:pPr>
          </w:p>
        </w:tc>
      </w:tr>
    </w:tbl>
    <w:p w:rsidR="001F2619" w:rsidRPr="005351A7" w:rsidRDefault="001F2619" w:rsidP="007266BD">
      <w:pPr>
        <w:spacing w:line="312" w:lineRule="auto"/>
        <w:rPr>
          <w:b/>
          <w:sz w:val="20"/>
          <w:szCs w:val="20"/>
        </w:rPr>
      </w:pPr>
    </w:p>
    <w:p w:rsidR="004A5111" w:rsidRDefault="004A5111" w:rsidP="008214FD">
      <w:pPr>
        <w:spacing w:line="312" w:lineRule="auto"/>
        <w:ind w:left="360"/>
        <w:jc w:val="center"/>
        <w:rPr>
          <w:b/>
          <w:sz w:val="20"/>
          <w:szCs w:val="20"/>
        </w:rPr>
      </w:pPr>
    </w:p>
    <w:p w:rsidR="004A5111" w:rsidRPr="004A5111" w:rsidRDefault="004A5111" w:rsidP="004A5111">
      <w:pPr>
        <w:pStyle w:val="yiv291646605msonormal"/>
        <w:keepNext/>
        <w:keepLines/>
        <w:shd w:val="clear" w:color="auto" w:fill="595959" w:themeFill="text1" w:themeFillTint="A6"/>
        <w:spacing w:before="0" w:beforeAutospacing="0" w:after="0" w:afterAutospacing="0" w:line="360" w:lineRule="auto"/>
        <w:jc w:val="left"/>
        <w:rPr>
          <w:rFonts w:ascii="Frutiger LT Std 55 Roman" w:hAnsi="Frutiger LT Std 55 Roman"/>
          <w:b/>
          <w:caps/>
          <w:color w:val="FFFFFF" w:themeColor="background1"/>
          <w:spacing w:val="20"/>
          <w:sz w:val="6"/>
          <w:szCs w:val="6"/>
        </w:rPr>
      </w:pPr>
    </w:p>
    <w:p w:rsidR="001F2619" w:rsidRPr="004A5111" w:rsidRDefault="004A5111" w:rsidP="000D325A">
      <w:pPr>
        <w:keepNext/>
        <w:keepLines/>
        <w:shd w:val="clear" w:color="auto" w:fill="595959" w:themeFill="text1" w:themeFillTint="A6"/>
        <w:spacing w:line="360" w:lineRule="auto"/>
        <w:jc w:val="left"/>
        <w:rPr>
          <w:rFonts w:ascii="Frutiger LT Std 55 Roman" w:hAnsi="Frutiger LT Std 55 Roman"/>
          <w:b/>
          <w:caps/>
          <w:color w:val="FFFFFF" w:themeColor="background1"/>
          <w:spacing w:val="20"/>
          <w:sz w:val="24"/>
        </w:rPr>
      </w:pPr>
      <w:r>
        <w:rPr>
          <w:rFonts w:ascii="Frutiger LT Std 55 Roman" w:hAnsi="Frutiger LT Std 55 Roman"/>
          <w:b/>
          <w:caps/>
          <w:color w:val="FFFFFF" w:themeColor="background1"/>
          <w:spacing w:val="20"/>
          <w:sz w:val="24"/>
        </w:rPr>
        <w:t xml:space="preserve"> </w:t>
      </w:r>
      <w:r w:rsidR="00D70F31" w:rsidRPr="000D325A">
        <w:rPr>
          <w:rFonts w:ascii="Frutiger 45 Light" w:hAnsi="Frutiger 45 Light"/>
          <w:b/>
          <w:caps/>
          <w:color w:val="FFFFFF" w:themeColor="background1"/>
          <w:spacing w:val="20"/>
          <w:sz w:val="24"/>
        </w:rPr>
        <w:t>Topic</w:t>
      </w:r>
      <w:r w:rsidR="00900878" w:rsidRPr="000D325A">
        <w:rPr>
          <w:rFonts w:ascii="Frutiger 45 Light" w:hAnsi="Frutiger 45 Light"/>
          <w:b/>
          <w:caps/>
          <w:color w:val="FFFFFF" w:themeColor="background1"/>
          <w:spacing w:val="20"/>
          <w:sz w:val="24"/>
        </w:rPr>
        <w:t xml:space="preserve"> </w:t>
      </w:r>
      <w:r w:rsidR="00EB11C2" w:rsidRPr="000D325A">
        <w:rPr>
          <w:rFonts w:ascii="Frutiger 45 Light" w:hAnsi="Frutiger 45 Light"/>
          <w:b/>
          <w:caps/>
          <w:color w:val="FFFFFF" w:themeColor="background1"/>
          <w:spacing w:val="20"/>
          <w:sz w:val="24"/>
        </w:rPr>
        <w:t>5</w:t>
      </w:r>
      <w:r w:rsidR="00A26A50" w:rsidRPr="000D325A">
        <w:rPr>
          <w:rFonts w:ascii="Frutiger 45 Light" w:hAnsi="Frutiger 45 Light"/>
          <w:b/>
          <w:color w:val="FFFFFF" w:themeColor="background1"/>
          <w:spacing w:val="20"/>
          <w:sz w:val="24"/>
        </w:rPr>
        <w:t>d</w:t>
      </w:r>
      <w:r w:rsidR="00D70F31" w:rsidRPr="000D325A">
        <w:rPr>
          <w:rFonts w:ascii="Frutiger 45 Light" w:hAnsi="Frutiger 45 Light"/>
          <w:b/>
          <w:caps/>
          <w:color w:val="FFFFFF" w:themeColor="background1"/>
          <w:spacing w:val="20"/>
          <w:sz w:val="24"/>
        </w:rPr>
        <w:t>:</w:t>
      </w:r>
      <w:r w:rsidR="001F2619" w:rsidRPr="000D325A">
        <w:rPr>
          <w:rFonts w:ascii="Frutiger 45 Light" w:hAnsi="Frutiger 45 Light"/>
          <w:b/>
          <w:caps/>
          <w:color w:val="FFFFFF" w:themeColor="background1"/>
          <w:spacing w:val="20"/>
          <w:sz w:val="24"/>
        </w:rPr>
        <w:t xml:space="preserve"> </w:t>
      </w:r>
      <w:r w:rsidR="004151B5" w:rsidRPr="000D325A">
        <w:rPr>
          <w:rFonts w:ascii="Frutiger 45 Light" w:hAnsi="Frutiger 45 Light"/>
          <w:b/>
          <w:caps/>
          <w:color w:val="FFFFFF" w:themeColor="background1"/>
          <w:spacing w:val="20"/>
          <w:sz w:val="24"/>
        </w:rPr>
        <w:t xml:space="preserve">Execute </w:t>
      </w:r>
      <w:r w:rsidR="001F2619" w:rsidRPr="000D325A">
        <w:rPr>
          <w:rFonts w:ascii="Frutiger 45 Light" w:hAnsi="Frutiger 45 Light"/>
          <w:b/>
          <w:caps/>
          <w:color w:val="FFFFFF" w:themeColor="background1"/>
          <w:spacing w:val="20"/>
          <w:sz w:val="24"/>
        </w:rPr>
        <w:t>Passenger Support Plans</w:t>
      </w:r>
    </w:p>
    <w:p w:rsidR="001F2619" w:rsidRDefault="001F2619" w:rsidP="004A5111">
      <w:pPr>
        <w:spacing w:before="360"/>
        <w:rPr>
          <w:rFonts w:eastAsiaTheme="minorHAnsi"/>
        </w:rPr>
      </w:pPr>
      <w:r w:rsidRPr="005351A7">
        <w:rPr>
          <w:rFonts w:eastAsiaTheme="minorHAnsi"/>
        </w:rPr>
        <w:t xml:space="preserve">This </w:t>
      </w:r>
      <w:r w:rsidR="006A4F13" w:rsidRPr="005351A7">
        <w:rPr>
          <w:rFonts w:eastAsiaTheme="minorHAnsi"/>
        </w:rPr>
        <w:t xml:space="preserve">topic </w:t>
      </w:r>
      <w:r w:rsidRPr="005351A7">
        <w:rPr>
          <w:rFonts w:eastAsiaTheme="minorHAnsi"/>
        </w:rPr>
        <w:t>addresses the development of a checklist to support the procedures necessary to accommodate passengers and other customers at the airport during IROPS events</w:t>
      </w:r>
      <w:r w:rsidR="00B85DC4">
        <w:rPr>
          <w:rFonts w:eastAsiaTheme="minorHAnsi"/>
        </w:rPr>
        <w:t>,</w:t>
      </w:r>
      <w:r w:rsidRPr="005351A7">
        <w:rPr>
          <w:rFonts w:eastAsiaTheme="minorHAnsi"/>
        </w:rPr>
        <w:t xml:space="preserve"> includ</w:t>
      </w:r>
      <w:r w:rsidR="00B85DC4">
        <w:rPr>
          <w:rFonts w:eastAsiaTheme="minorHAnsi"/>
        </w:rPr>
        <w:t>ing</w:t>
      </w:r>
      <w:r w:rsidRPr="005351A7">
        <w:rPr>
          <w:rFonts w:eastAsiaTheme="minorHAnsi"/>
        </w:rPr>
        <w:t xml:space="preserve"> those times when they are:</w:t>
      </w:r>
    </w:p>
    <w:p w:rsidR="001F2619" w:rsidRPr="005351A7" w:rsidRDefault="001F2619" w:rsidP="00481BCD">
      <w:pPr>
        <w:pStyle w:val="ListParagraph"/>
        <w:numPr>
          <w:ilvl w:val="0"/>
          <w:numId w:val="29"/>
        </w:numPr>
        <w:spacing w:after="120"/>
      </w:pPr>
      <w:r w:rsidRPr="005351A7">
        <w:t>On-board aircraft</w:t>
      </w:r>
    </w:p>
    <w:p w:rsidR="001F2619" w:rsidRPr="005351A7" w:rsidRDefault="001F2619" w:rsidP="00481BCD">
      <w:pPr>
        <w:pStyle w:val="ListParagraph"/>
        <w:numPr>
          <w:ilvl w:val="0"/>
          <w:numId w:val="29"/>
        </w:numPr>
        <w:spacing w:after="120"/>
      </w:pPr>
      <w:r w:rsidRPr="005351A7">
        <w:t>Deplaning aircraft</w:t>
      </w:r>
    </w:p>
    <w:p w:rsidR="001F2619" w:rsidRPr="005351A7" w:rsidRDefault="001F2619" w:rsidP="00481BCD">
      <w:pPr>
        <w:pStyle w:val="ListParagraph"/>
        <w:numPr>
          <w:ilvl w:val="0"/>
          <w:numId w:val="29"/>
        </w:numPr>
        <w:spacing w:after="120"/>
      </w:pPr>
      <w:r w:rsidRPr="005351A7">
        <w:t xml:space="preserve">In the terminal </w:t>
      </w:r>
    </w:p>
    <w:p w:rsidR="001F2619" w:rsidRDefault="001F2619" w:rsidP="00481BCD">
      <w:pPr>
        <w:pStyle w:val="ListParagraph"/>
        <w:numPr>
          <w:ilvl w:val="0"/>
          <w:numId w:val="29"/>
        </w:numPr>
        <w:spacing w:after="120"/>
      </w:pPr>
      <w:r w:rsidRPr="005351A7">
        <w:t xml:space="preserve">In </w:t>
      </w:r>
      <w:r w:rsidR="00DD6491" w:rsidRPr="005351A7">
        <w:t>need of ground transportation</w:t>
      </w:r>
    </w:p>
    <w:p w:rsidR="00876736" w:rsidRPr="005351A7" w:rsidRDefault="00876736" w:rsidP="00481BCD">
      <w:pPr>
        <w:pStyle w:val="ListParagraph"/>
        <w:numPr>
          <w:ilvl w:val="0"/>
          <w:numId w:val="29"/>
        </w:numPr>
        <w:spacing w:after="120"/>
      </w:pPr>
      <w:r>
        <w:t xml:space="preserve">In need of hotel accommodations </w:t>
      </w:r>
    </w:p>
    <w:p w:rsidR="001F2619" w:rsidRPr="005351A7" w:rsidRDefault="001F2619" w:rsidP="004A5111">
      <w:pPr>
        <w:spacing w:before="240"/>
        <w:rPr>
          <w:rFonts w:eastAsiaTheme="minorHAnsi"/>
        </w:rPr>
      </w:pPr>
      <w:r w:rsidRPr="005351A7">
        <w:rPr>
          <w:rFonts w:eastAsiaTheme="minorHAnsi"/>
          <w:b/>
        </w:rPr>
        <w:t>Purpose:</w:t>
      </w:r>
      <w:r w:rsidRPr="005351A7">
        <w:rPr>
          <w:rFonts w:eastAsiaTheme="minorHAnsi"/>
        </w:rPr>
        <w:t xml:space="preserve"> To define a checklist of activities to provide support procedures for passengers and other customers at the airport during IROPS events</w:t>
      </w:r>
      <w:r w:rsidR="00B85DC4">
        <w:rPr>
          <w:rFonts w:eastAsiaTheme="minorHAnsi"/>
        </w:rPr>
        <w:t>,</w:t>
      </w:r>
      <w:r w:rsidRPr="005351A7">
        <w:rPr>
          <w:rFonts w:eastAsiaTheme="minorHAnsi"/>
        </w:rPr>
        <w:t xml:space="preserve"> including the four primary situations where passengers may require support.</w:t>
      </w:r>
      <w:r w:rsidR="006D185D">
        <w:rPr>
          <w:rFonts w:eastAsiaTheme="minorHAnsi"/>
        </w:rPr>
        <w:t xml:space="preserve"> </w:t>
      </w:r>
    </w:p>
    <w:p w:rsidR="001F2619" w:rsidRPr="005351A7" w:rsidRDefault="001F2619" w:rsidP="00A97FB2">
      <w:pPr>
        <w:rPr>
          <w:rFonts w:eastAsiaTheme="minorHAnsi"/>
        </w:rPr>
      </w:pPr>
      <w:r w:rsidRPr="005351A7">
        <w:rPr>
          <w:rFonts w:eastAsiaTheme="minorHAnsi"/>
          <w:b/>
        </w:rPr>
        <w:t>Process:</w:t>
      </w:r>
      <w:r w:rsidRPr="005351A7">
        <w:rPr>
          <w:rFonts w:eastAsiaTheme="minorHAnsi"/>
        </w:rPr>
        <w:t xml:space="preserve"> </w:t>
      </w:r>
      <w:r w:rsidR="00A22343" w:rsidRPr="005351A7">
        <w:rPr>
          <w:rFonts w:eastAsiaTheme="minorHAnsi"/>
        </w:rPr>
        <w:t>Once completed, t</w:t>
      </w:r>
      <w:r w:rsidRPr="005351A7">
        <w:rPr>
          <w:rFonts w:eastAsiaTheme="minorHAnsi"/>
        </w:rPr>
        <w:t xml:space="preserve">he </w:t>
      </w:r>
      <w:r w:rsidR="00A22343" w:rsidRPr="005351A7">
        <w:rPr>
          <w:rFonts w:eastAsiaTheme="minorHAnsi"/>
        </w:rPr>
        <w:t xml:space="preserve">table </w:t>
      </w:r>
      <w:r w:rsidR="007E6511">
        <w:rPr>
          <w:rFonts w:eastAsiaTheme="minorHAnsi"/>
        </w:rPr>
        <w:t>(Passenger Support)</w:t>
      </w:r>
      <w:r w:rsidR="00A22343" w:rsidRPr="005351A7">
        <w:rPr>
          <w:rFonts w:eastAsiaTheme="minorHAnsi"/>
        </w:rPr>
        <w:t xml:space="preserve"> should</w:t>
      </w:r>
      <w:r w:rsidRPr="005351A7">
        <w:rPr>
          <w:rFonts w:eastAsiaTheme="minorHAnsi"/>
        </w:rPr>
        <w:t xml:space="preserve"> highlight tasks and associated responsible parties that should be considered and included in the support of passenger needs.</w:t>
      </w:r>
      <w:r w:rsidR="006D185D">
        <w:rPr>
          <w:rFonts w:eastAsiaTheme="minorHAnsi"/>
        </w:rPr>
        <w:t xml:space="preserve"> </w:t>
      </w:r>
      <w:r w:rsidR="00F54BE1" w:rsidRPr="005351A7">
        <w:rPr>
          <w:rFonts w:eastAsiaTheme="minorHAnsi"/>
        </w:rPr>
        <w:t>Procedures</w:t>
      </w:r>
      <w:r w:rsidRPr="005351A7">
        <w:rPr>
          <w:rFonts w:eastAsiaTheme="minorHAnsi"/>
        </w:rPr>
        <w:t xml:space="preserve"> for passenger support are documented in Section </w:t>
      </w:r>
      <w:r w:rsidR="00EB11C2">
        <w:rPr>
          <w:rFonts w:eastAsiaTheme="minorHAnsi"/>
        </w:rPr>
        <w:t>2</w:t>
      </w:r>
      <w:r w:rsidRPr="005351A7">
        <w:rPr>
          <w:rFonts w:eastAsiaTheme="minorHAnsi"/>
        </w:rPr>
        <w:t xml:space="preserve">.6 </w:t>
      </w:r>
      <w:r w:rsidR="00B85DC4">
        <w:rPr>
          <w:rFonts w:eastAsiaTheme="minorHAnsi"/>
        </w:rPr>
        <w:t xml:space="preserve">– </w:t>
      </w:r>
      <w:r w:rsidR="00DD6491" w:rsidRPr="005351A7">
        <w:rPr>
          <w:rFonts w:eastAsiaTheme="minorHAnsi"/>
        </w:rPr>
        <w:t>Support for Passengers</w:t>
      </w:r>
      <w:r w:rsidRPr="005351A7">
        <w:rPr>
          <w:rFonts w:eastAsiaTheme="minorHAnsi"/>
        </w:rPr>
        <w:t xml:space="preserve"> </w:t>
      </w:r>
      <w:r w:rsidR="00AF0542" w:rsidRPr="005351A7">
        <w:rPr>
          <w:rFonts w:eastAsiaTheme="minorHAnsi"/>
        </w:rPr>
        <w:t xml:space="preserve">of Resource B </w:t>
      </w:r>
      <w:r w:rsidR="00B85DC4">
        <w:rPr>
          <w:rFonts w:eastAsiaTheme="minorHAnsi"/>
        </w:rPr>
        <w:t>–</w:t>
      </w:r>
      <w:r w:rsidR="00AF0542" w:rsidRPr="005351A7">
        <w:rPr>
          <w:rFonts w:eastAsiaTheme="minorHAnsi"/>
        </w:rPr>
        <w:t xml:space="preserve"> </w:t>
      </w:r>
      <w:r w:rsidRPr="005351A7">
        <w:rPr>
          <w:rFonts w:eastAsiaTheme="minorHAnsi"/>
        </w:rPr>
        <w:t xml:space="preserve">Model </w:t>
      </w:r>
      <w:r w:rsidR="00DD6491" w:rsidRPr="005351A7">
        <w:rPr>
          <w:rFonts w:eastAsiaTheme="minorHAnsi"/>
        </w:rPr>
        <w:t xml:space="preserve">IROPS </w:t>
      </w:r>
      <w:r w:rsidR="00AA657F">
        <w:rPr>
          <w:rFonts w:eastAsiaTheme="minorHAnsi"/>
        </w:rPr>
        <w:t xml:space="preserve">Contingency </w:t>
      </w:r>
      <w:r w:rsidR="00B85DC4">
        <w:rPr>
          <w:rFonts w:eastAsiaTheme="minorHAnsi"/>
        </w:rPr>
        <w:t>Plan.</w:t>
      </w:r>
      <w:r w:rsidR="006D185D">
        <w:rPr>
          <w:rFonts w:eastAsiaTheme="minorHAnsi"/>
        </w:rPr>
        <w:t xml:space="preserve"> </w:t>
      </w:r>
      <w:r w:rsidRPr="005351A7">
        <w:rPr>
          <w:rFonts w:eastAsiaTheme="minorHAnsi"/>
        </w:rPr>
        <w:t xml:space="preserve">The output from this </w:t>
      </w:r>
      <w:r w:rsidR="00AF0542" w:rsidRPr="005351A7">
        <w:rPr>
          <w:rFonts w:eastAsiaTheme="minorHAnsi"/>
        </w:rPr>
        <w:t>topic</w:t>
      </w:r>
      <w:r w:rsidRPr="005351A7">
        <w:rPr>
          <w:rFonts w:eastAsiaTheme="minorHAnsi"/>
        </w:rPr>
        <w:t xml:space="preserve"> is the population of Section </w:t>
      </w:r>
      <w:r w:rsidR="00EB11C2">
        <w:rPr>
          <w:rFonts w:eastAsiaTheme="minorHAnsi"/>
        </w:rPr>
        <w:t>5</w:t>
      </w:r>
      <w:r w:rsidRPr="005351A7">
        <w:rPr>
          <w:rFonts w:eastAsiaTheme="minorHAnsi"/>
        </w:rPr>
        <w:t>.</w:t>
      </w:r>
      <w:r w:rsidR="00496056" w:rsidRPr="005351A7">
        <w:rPr>
          <w:rFonts w:eastAsiaTheme="minorHAnsi"/>
        </w:rPr>
        <w:t>2.2</w:t>
      </w:r>
      <w:r w:rsidRPr="005351A7">
        <w:rPr>
          <w:rFonts w:eastAsiaTheme="minorHAnsi"/>
        </w:rPr>
        <w:t xml:space="preserve"> </w:t>
      </w:r>
      <w:r w:rsidR="00B85DC4">
        <w:rPr>
          <w:rFonts w:eastAsiaTheme="minorHAnsi"/>
        </w:rPr>
        <w:t xml:space="preserve">– </w:t>
      </w:r>
      <w:r w:rsidRPr="005351A7">
        <w:rPr>
          <w:rFonts w:eastAsiaTheme="minorHAnsi"/>
        </w:rPr>
        <w:t xml:space="preserve">Passenger Support Plans in </w:t>
      </w:r>
      <w:r w:rsidR="00AF0542" w:rsidRPr="005351A7">
        <w:rPr>
          <w:rFonts w:eastAsiaTheme="minorHAnsi"/>
        </w:rPr>
        <w:t xml:space="preserve">Resource B </w:t>
      </w:r>
      <w:r w:rsidR="00B85DC4">
        <w:rPr>
          <w:rFonts w:eastAsiaTheme="minorHAnsi"/>
        </w:rPr>
        <w:t>–</w:t>
      </w:r>
      <w:r w:rsidR="00AF0542" w:rsidRPr="005351A7">
        <w:rPr>
          <w:rFonts w:eastAsiaTheme="minorHAnsi"/>
        </w:rPr>
        <w:t xml:space="preserve"> </w:t>
      </w:r>
      <w:r w:rsidRPr="005351A7">
        <w:rPr>
          <w:rFonts w:eastAsiaTheme="minorHAnsi"/>
        </w:rPr>
        <w:t xml:space="preserve">Model </w:t>
      </w:r>
      <w:r w:rsidR="00DD6491" w:rsidRPr="005351A7">
        <w:rPr>
          <w:rFonts w:eastAsiaTheme="minorHAnsi"/>
        </w:rPr>
        <w:t xml:space="preserve">IROPS </w:t>
      </w:r>
      <w:r w:rsidR="00AA657F">
        <w:rPr>
          <w:rFonts w:eastAsiaTheme="minorHAnsi"/>
        </w:rPr>
        <w:t xml:space="preserve">Contingency </w:t>
      </w:r>
      <w:r w:rsidRPr="005351A7">
        <w:rPr>
          <w:rFonts w:eastAsiaTheme="minorHAnsi"/>
        </w:rPr>
        <w:t xml:space="preserve">Plan. </w:t>
      </w:r>
    </w:p>
    <w:p w:rsidR="00A22343" w:rsidRPr="005351A7" w:rsidRDefault="001F2619" w:rsidP="00A97FB2">
      <w:pPr>
        <w:rPr>
          <w:rFonts w:eastAsiaTheme="minorHAnsi"/>
        </w:rPr>
      </w:pPr>
      <w:r w:rsidRPr="005351A7">
        <w:rPr>
          <w:rFonts w:eastAsiaTheme="minorHAnsi"/>
          <w:b/>
        </w:rPr>
        <w:t>Format</w:t>
      </w:r>
      <w:r w:rsidR="00476807">
        <w:rPr>
          <w:rFonts w:eastAsiaTheme="minorHAnsi"/>
          <w:b/>
        </w:rPr>
        <w:t xml:space="preserve">: </w:t>
      </w:r>
      <w:r w:rsidR="00A22343" w:rsidRPr="005351A7">
        <w:rPr>
          <w:rFonts w:eastAsiaTheme="minorHAnsi"/>
        </w:rPr>
        <w:t>The following list inc</w:t>
      </w:r>
      <w:r w:rsidR="00B85DC4">
        <w:rPr>
          <w:rFonts w:eastAsiaTheme="minorHAnsi"/>
        </w:rPr>
        <w:t>ludes agencies and vendors that</w:t>
      </w:r>
      <w:r w:rsidR="00A22343" w:rsidRPr="005351A7">
        <w:rPr>
          <w:rFonts w:eastAsiaTheme="minorHAnsi"/>
        </w:rPr>
        <w:t xml:space="preserve"> should be considered when executing passenger support plans (as appropriate to your situation):</w:t>
      </w:r>
    </w:p>
    <w:p w:rsidR="00A22343" w:rsidRPr="004A5111" w:rsidRDefault="00A22343" w:rsidP="00481BCD">
      <w:pPr>
        <w:pStyle w:val="ListParagraph"/>
        <w:numPr>
          <w:ilvl w:val="0"/>
          <w:numId w:val="42"/>
        </w:numPr>
        <w:spacing w:after="120"/>
        <w:rPr>
          <w:rFonts w:eastAsiaTheme="minorHAnsi"/>
        </w:rPr>
      </w:pPr>
      <w:r w:rsidRPr="004A5111">
        <w:rPr>
          <w:rFonts w:eastAsiaTheme="minorHAnsi"/>
          <w:b/>
        </w:rPr>
        <w:t xml:space="preserve">Airlines: </w:t>
      </w:r>
      <w:r w:rsidRPr="004A5111">
        <w:rPr>
          <w:rFonts w:eastAsiaTheme="minorHAnsi"/>
        </w:rPr>
        <w:t>All airlines operating at an airport</w:t>
      </w:r>
    </w:p>
    <w:p w:rsidR="00A22343" w:rsidRPr="004A5111" w:rsidRDefault="00AA657F" w:rsidP="00481BCD">
      <w:pPr>
        <w:pStyle w:val="ListParagraph"/>
        <w:numPr>
          <w:ilvl w:val="0"/>
          <w:numId w:val="42"/>
        </w:numPr>
        <w:spacing w:after="120"/>
        <w:rPr>
          <w:rFonts w:eastAsiaTheme="minorHAnsi"/>
          <w:b/>
        </w:rPr>
      </w:pPr>
      <w:r w:rsidRPr="004A5111">
        <w:rPr>
          <w:rFonts w:eastAsiaTheme="minorHAnsi"/>
          <w:b/>
        </w:rPr>
        <w:t>Government a</w:t>
      </w:r>
      <w:r w:rsidR="00A22343" w:rsidRPr="004A5111">
        <w:rPr>
          <w:rFonts w:eastAsiaTheme="minorHAnsi"/>
          <w:b/>
        </w:rPr>
        <w:t xml:space="preserve">gencies: </w:t>
      </w:r>
      <w:r w:rsidR="00A22343" w:rsidRPr="004A5111">
        <w:rPr>
          <w:rFonts w:eastAsiaTheme="minorHAnsi"/>
        </w:rPr>
        <w:t>FAA, TSA, CBP</w:t>
      </w:r>
    </w:p>
    <w:p w:rsidR="00A22343" w:rsidRPr="004A5111" w:rsidRDefault="00A22343" w:rsidP="00481BCD">
      <w:pPr>
        <w:pStyle w:val="ListParagraph"/>
        <w:numPr>
          <w:ilvl w:val="0"/>
          <w:numId w:val="42"/>
        </w:numPr>
        <w:spacing w:after="120"/>
        <w:rPr>
          <w:rFonts w:eastAsiaTheme="minorHAnsi"/>
          <w:b/>
        </w:rPr>
      </w:pPr>
      <w:r w:rsidRPr="004A5111">
        <w:rPr>
          <w:rFonts w:eastAsiaTheme="minorHAnsi"/>
          <w:b/>
        </w:rPr>
        <w:t xml:space="preserve">Concessionaires: </w:t>
      </w:r>
      <w:r w:rsidRPr="004A5111">
        <w:rPr>
          <w:rFonts w:eastAsiaTheme="minorHAnsi"/>
        </w:rPr>
        <w:t>Snack stands, restaurants, stores</w:t>
      </w:r>
    </w:p>
    <w:p w:rsidR="00A22343" w:rsidRPr="004A5111" w:rsidRDefault="00AA657F" w:rsidP="00481BCD">
      <w:pPr>
        <w:pStyle w:val="ListParagraph"/>
        <w:numPr>
          <w:ilvl w:val="0"/>
          <w:numId w:val="42"/>
        </w:numPr>
        <w:spacing w:after="120"/>
        <w:rPr>
          <w:rFonts w:eastAsiaTheme="minorHAnsi"/>
        </w:rPr>
      </w:pPr>
      <w:r w:rsidRPr="004A5111">
        <w:rPr>
          <w:rFonts w:eastAsiaTheme="minorHAnsi"/>
          <w:b/>
        </w:rPr>
        <w:t>Fixed based o</w:t>
      </w:r>
      <w:r w:rsidR="00A22343" w:rsidRPr="004A5111">
        <w:rPr>
          <w:rFonts w:eastAsiaTheme="minorHAnsi"/>
          <w:b/>
        </w:rPr>
        <w:t xml:space="preserve">perator: </w:t>
      </w:r>
      <w:r w:rsidR="00A22343" w:rsidRPr="004A5111">
        <w:rPr>
          <w:rFonts w:eastAsiaTheme="minorHAnsi"/>
        </w:rPr>
        <w:t>Local FBO</w:t>
      </w:r>
    </w:p>
    <w:p w:rsidR="00A22343" w:rsidRPr="004A5111" w:rsidRDefault="00A22343" w:rsidP="00481BCD">
      <w:pPr>
        <w:pStyle w:val="ListParagraph"/>
        <w:numPr>
          <w:ilvl w:val="0"/>
          <w:numId w:val="42"/>
        </w:numPr>
        <w:spacing w:after="120"/>
        <w:rPr>
          <w:rFonts w:eastAsiaTheme="minorHAnsi"/>
          <w:b/>
        </w:rPr>
      </w:pPr>
      <w:r w:rsidRPr="004A5111">
        <w:rPr>
          <w:rFonts w:eastAsiaTheme="minorHAnsi"/>
          <w:b/>
        </w:rPr>
        <w:t xml:space="preserve">Ground </w:t>
      </w:r>
      <w:r w:rsidR="00AA657F" w:rsidRPr="004A5111">
        <w:rPr>
          <w:rFonts w:eastAsiaTheme="minorHAnsi"/>
          <w:b/>
        </w:rPr>
        <w:t>t</w:t>
      </w:r>
      <w:r w:rsidRPr="004A5111">
        <w:rPr>
          <w:rFonts w:eastAsiaTheme="minorHAnsi"/>
          <w:b/>
        </w:rPr>
        <w:t xml:space="preserve">ransportation: </w:t>
      </w:r>
      <w:r w:rsidRPr="004A5111">
        <w:rPr>
          <w:rFonts w:eastAsiaTheme="minorHAnsi"/>
        </w:rPr>
        <w:t>Rental cars (on</w:t>
      </w:r>
      <w:r w:rsidR="00CE1027" w:rsidRPr="004A5111">
        <w:rPr>
          <w:rFonts w:eastAsiaTheme="minorHAnsi"/>
        </w:rPr>
        <w:t>-</w:t>
      </w:r>
      <w:r w:rsidRPr="004A5111">
        <w:rPr>
          <w:rFonts w:eastAsiaTheme="minorHAnsi"/>
        </w:rPr>
        <w:t xml:space="preserve"> and off</w:t>
      </w:r>
      <w:r w:rsidR="00CE1027" w:rsidRPr="004A5111">
        <w:rPr>
          <w:rFonts w:eastAsiaTheme="minorHAnsi"/>
        </w:rPr>
        <w:t>-</w:t>
      </w:r>
      <w:r w:rsidRPr="004A5111">
        <w:rPr>
          <w:rFonts w:eastAsiaTheme="minorHAnsi"/>
        </w:rPr>
        <w:t>site), taxis, local mass transit, bus companies</w:t>
      </w:r>
    </w:p>
    <w:p w:rsidR="00A22343" w:rsidRPr="004A5111" w:rsidRDefault="00A22343" w:rsidP="00481BCD">
      <w:pPr>
        <w:pStyle w:val="ListParagraph"/>
        <w:numPr>
          <w:ilvl w:val="0"/>
          <w:numId w:val="42"/>
        </w:numPr>
        <w:spacing w:after="120"/>
        <w:rPr>
          <w:rFonts w:eastAsiaTheme="minorHAnsi"/>
          <w:b/>
        </w:rPr>
      </w:pPr>
      <w:r w:rsidRPr="004A5111">
        <w:rPr>
          <w:rFonts w:eastAsiaTheme="minorHAnsi"/>
          <w:b/>
        </w:rPr>
        <w:t xml:space="preserve">Overnight </w:t>
      </w:r>
      <w:r w:rsidR="00AA657F" w:rsidRPr="004A5111">
        <w:rPr>
          <w:rFonts w:eastAsiaTheme="minorHAnsi"/>
          <w:b/>
        </w:rPr>
        <w:t>a</w:t>
      </w:r>
      <w:r w:rsidRPr="004A5111">
        <w:rPr>
          <w:rFonts w:eastAsiaTheme="minorHAnsi"/>
          <w:b/>
        </w:rPr>
        <w:t xml:space="preserve">ccommodations: </w:t>
      </w:r>
      <w:r w:rsidRPr="004A5111">
        <w:rPr>
          <w:rFonts w:eastAsiaTheme="minorHAnsi"/>
        </w:rPr>
        <w:t>Hotels, churches, Red Cross</w:t>
      </w:r>
    </w:p>
    <w:p w:rsidR="00A22343" w:rsidRPr="004A5111" w:rsidRDefault="00AA657F" w:rsidP="00481BCD">
      <w:pPr>
        <w:pStyle w:val="ListParagraph"/>
        <w:numPr>
          <w:ilvl w:val="0"/>
          <w:numId w:val="42"/>
        </w:numPr>
        <w:spacing w:after="120"/>
        <w:rPr>
          <w:rFonts w:eastAsiaTheme="minorHAnsi"/>
        </w:rPr>
      </w:pPr>
      <w:r w:rsidRPr="004A5111">
        <w:rPr>
          <w:rFonts w:eastAsiaTheme="minorHAnsi"/>
          <w:b/>
        </w:rPr>
        <w:t>Military i</w:t>
      </w:r>
      <w:r w:rsidR="00A22343" w:rsidRPr="004A5111">
        <w:rPr>
          <w:rFonts w:eastAsiaTheme="minorHAnsi"/>
          <w:b/>
        </w:rPr>
        <w:t xml:space="preserve">nstallations </w:t>
      </w:r>
      <w:r w:rsidR="00A22343" w:rsidRPr="004A5111">
        <w:rPr>
          <w:rFonts w:eastAsiaTheme="minorHAnsi"/>
        </w:rPr>
        <w:t>(if a joint-use facility)</w:t>
      </w:r>
    </w:p>
    <w:p w:rsidR="00A22343" w:rsidRPr="004A5111" w:rsidRDefault="00A22343" w:rsidP="00481BCD">
      <w:pPr>
        <w:pStyle w:val="ListParagraph"/>
        <w:numPr>
          <w:ilvl w:val="0"/>
          <w:numId w:val="42"/>
        </w:numPr>
        <w:spacing w:after="120"/>
        <w:rPr>
          <w:rFonts w:eastAsiaTheme="minorHAnsi"/>
          <w:b/>
        </w:rPr>
      </w:pPr>
      <w:r w:rsidRPr="004A5111">
        <w:rPr>
          <w:rFonts w:eastAsiaTheme="minorHAnsi"/>
          <w:b/>
        </w:rPr>
        <w:t xml:space="preserve">Emergency response: </w:t>
      </w:r>
      <w:r w:rsidRPr="004A5111">
        <w:rPr>
          <w:rFonts w:eastAsiaTheme="minorHAnsi"/>
        </w:rPr>
        <w:t xml:space="preserve">Fire, </w:t>
      </w:r>
      <w:r w:rsidR="00A75EBE" w:rsidRPr="004A5111">
        <w:rPr>
          <w:rFonts w:eastAsiaTheme="minorHAnsi"/>
        </w:rPr>
        <w:t>LEO</w:t>
      </w:r>
      <w:r w:rsidRPr="004A5111">
        <w:rPr>
          <w:rFonts w:eastAsiaTheme="minorHAnsi"/>
        </w:rPr>
        <w:t>, EMT</w:t>
      </w:r>
    </w:p>
    <w:p w:rsidR="001F2619" w:rsidRPr="005351A7" w:rsidRDefault="001F2619" w:rsidP="004A5111">
      <w:pPr>
        <w:spacing w:before="240"/>
        <w:rPr>
          <w:rFonts w:eastAsiaTheme="minorHAnsi"/>
          <w:b/>
        </w:rPr>
      </w:pPr>
      <w:r w:rsidRPr="005351A7">
        <w:rPr>
          <w:rFonts w:eastAsiaTheme="minorHAnsi"/>
        </w:rPr>
        <w:t xml:space="preserve">Completion of </w:t>
      </w:r>
      <w:r w:rsidR="00AF0542" w:rsidRPr="005351A7">
        <w:rPr>
          <w:rFonts w:eastAsiaTheme="minorHAnsi"/>
        </w:rPr>
        <w:t>the table</w:t>
      </w:r>
      <w:r w:rsidRPr="005351A7">
        <w:rPr>
          <w:rFonts w:eastAsiaTheme="minorHAnsi"/>
        </w:rPr>
        <w:t xml:space="preserve"> </w:t>
      </w:r>
      <w:r w:rsidR="007E6511">
        <w:rPr>
          <w:rFonts w:eastAsiaTheme="minorHAnsi"/>
        </w:rPr>
        <w:t xml:space="preserve">(Passenger Support) </w:t>
      </w:r>
      <w:r w:rsidRPr="005351A7">
        <w:rPr>
          <w:rFonts w:eastAsiaTheme="minorHAnsi"/>
        </w:rPr>
        <w:t xml:space="preserve">provides the necessary guidance to populate Section </w:t>
      </w:r>
      <w:r w:rsidR="00EB11C2">
        <w:rPr>
          <w:rFonts w:eastAsiaTheme="minorHAnsi"/>
        </w:rPr>
        <w:t>5</w:t>
      </w:r>
      <w:r w:rsidRPr="005351A7">
        <w:rPr>
          <w:rFonts w:eastAsiaTheme="minorHAnsi"/>
        </w:rPr>
        <w:t>.</w:t>
      </w:r>
      <w:r w:rsidR="00496056" w:rsidRPr="005351A7">
        <w:rPr>
          <w:rFonts w:eastAsiaTheme="minorHAnsi"/>
        </w:rPr>
        <w:t>2.2</w:t>
      </w:r>
      <w:r w:rsidRPr="005351A7">
        <w:rPr>
          <w:rFonts w:eastAsiaTheme="minorHAnsi"/>
        </w:rPr>
        <w:t xml:space="preserve"> of </w:t>
      </w:r>
      <w:r w:rsidR="00AF0542" w:rsidRPr="005351A7">
        <w:rPr>
          <w:rFonts w:eastAsiaTheme="minorHAnsi"/>
        </w:rPr>
        <w:t xml:space="preserve">Resource B </w:t>
      </w:r>
      <w:r w:rsidR="00B85DC4">
        <w:rPr>
          <w:rFonts w:eastAsiaTheme="minorHAnsi"/>
        </w:rPr>
        <w:t>–</w:t>
      </w:r>
      <w:r w:rsidRPr="005351A7">
        <w:rPr>
          <w:rFonts w:eastAsiaTheme="minorHAnsi"/>
        </w:rPr>
        <w:t xml:space="preserve"> Model </w:t>
      </w:r>
      <w:r w:rsidR="00AF0542" w:rsidRPr="005351A7">
        <w:rPr>
          <w:rFonts w:eastAsiaTheme="minorHAnsi"/>
        </w:rPr>
        <w:t xml:space="preserve">IROPS </w:t>
      </w:r>
      <w:r w:rsidR="00CE1027">
        <w:rPr>
          <w:rFonts w:eastAsiaTheme="minorHAnsi"/>
        </w:rPr>
        <w:t xml:space="preserve">Contingency </w:t>
      </w:r>
      <w:r w:rsidRPr="005351A7">
        <w:rPr>
          <w:rFonts w:eastAsiaTheme="minorHAnsi"/>
        </w:rPr>
        <w:t>Plan.</w:t>
      </w:r>
      <w:r w:rsidR="006D185D">
        <w:rPr>
          <w:rFonts w:eastAsiaTheme="minorHAnsi"/>
        </w:rPr>
        <w:t xml:space="preserve"> </w:t>
      </w:r>
      <w:r w:rsidRPr="005351A7">
        <w:rPr>
          <w:rFonts w:eastAsiaTheme="minorHAnsi"/>
        </w:rPr>
        <w:t>This checklist should be evaluated at least annually to address any changes that may be necessary to accommodate changes in IROPS passengers</w:t>
      </w:r>
      <w:r w:rsidR="00CE1027">
        <w:rPr>
          <w:rFonts w:eastAsiaTheme="minorHAnsi"/>
        </w:rPr>
        <w:t>’</w:t>
      </w:r>
      <w:r w:rsidRPr="005351A7">
        <w:rPr>
          <w:rFonts w:eastAsiaTheme="minorHAnsi"/>
        </w:rPr>
        <w:t xml:space="preserve"> support needs.</w:t>
      </w:r>
    </w:p>
    <w:p w:rsidR="001F2619" w:rsidRPr="005351A7" w:rsidRDefault="001F2619" w:rsidP="007266BD">
      <w:pPr>
        <w:spacing w:line="312" w:lineRule="auto"/>
        <w:rPr>
          <w:rFonts w:eastAsiaTheme="minorHAnsi"/>
          <w:sz w:val="20"/>
          <w:szCs w:val="20"/>
        </w:rPr>
      </w:pPr>
    </w:p>
    <w:tbl>
      <w:tblPr>
        <w:tblStyle w:val="TableGrid"/>
        <w:tblW w:w="0" w:type="auto"/>
        <w:tblLook w:val="04A0" w:firstRow="1" w:lastRow="0" w:firstColumn="1" w:lastColumn="0" w:noHBand="0" w:noVBand="1"/>
      </w:tblPr>
      <w:tblGrid>
        <w:gridCol w:w="1818"/>
        <w:gridCol w:w="1980"/>
        <w:gridCol w:w="5778"/>
      </w:tblGrid>
      <w:tr w:rsidR="005351A7" w:rsidRPr="005351A7" w:rsidTr="00A0305F">
        <w:trPr>
          <w:cantSplit/>
          <w:tblHeader/>
        </w:trPr>
        <w:tc>
          <w:tcPr>
            <w:tcW w:w="9576" w:type="dxa"/>
            <w:gridSpan w:val="3"/>
            <w:tcBorders>
              <w:bottom w:val="single" w:sz="4" w:space="0" w:color="000000"/>
            </w:tcBorders>
            <w:shd w:val="clear" w:color="auto" w:fill="B8CCE4" w:themeFill="accent1" w:themeFillTint="66"/>
          </w:tcPr>
          <w:p w:rsidR="001F2619" w:rsidRPr="000560C1" w:rsidRDefault="001F2619" w:rsidP="00A0305F">
            <w:pPr>
              <w:spacing w:before="120" w:after="120" w:line="312" w:lineRule="auto"/>
              <w:ind w:left="360"/>
              <w:jc w:val="center"/>
              <w:rPr>
                <w:rFonts w:eastAsiaTheme="minorHAnsi"/>
                <w:b/>
                <w:szCs w:val="21"/>
              </w:rPr>
            </w:pPr>
            <w:r w:rsidRPr="000560C1">
              <w:rPr>
                <w:rFonts w:eastAsiaTheme="minorHAnsi"/>
                <w:b/>
                <w:szCs w:val="21"/>
              </w:rPr>
              <w:t>Passenger Support</w:t>
            </w:r>
          </w:p>
          <w:p w:rsidR="001F2619" w:rsidRPr="00A97FB2" w:rsidRDefault="007F4090" w:rsidP="00D72E5A">
            <w:pPr>
              <w:spacing w:before="120" w:after="120" w:line="312" w:lineRule="auto"/>
              <w:ind w:left="-18"/>
              <w:jc w:val="center"/>
              <w:rPr>
                <w:rFonts w:eastAsia="Calibri"/>
                <w:sz w:val="20"/>
                <w:szCs w:val="20"/>
              </w:rPr>
            </w:pPr>
            <w:r w:rsidRPr="000560C1">
              <w:rPr>
                <w:rFonts w:eastAsiaTheme="minorEastAsia"/>
                <w:sz w:val="20"/>
                <w:szCs w:val="20"/>
              </w:rPr>
              <w:t>Please modify this table as appropriate for your needs, and add additional rows as necessary.</w:t>
            </w:r>
          </w:p>
        </w:tc>
      </w:tr>
      <w:tr w:rsidR="005351A7" w:rsidRPr="00A0305F" w:rsidTr="00A0305F">
        <w:trPr>
          <w:cantSplit/>
          <w:tblHeader/>
        </w:trPr>
        <w:tc>
          <w:tcPr>
            <w:tcW w:w="1818" w:type="dxa"/>
            <w:shd w:val="clear" w:color="auto" w:fill="B8CCE4" w:themeFill="accent1" w:themeFillTint="66"/>
            <w:vAlign w:val="center"/>
          </w:tcPr>
          <w:p w:rsidR="001F2619" w:rsidRPr="00A0305F" w:rsidRDefault="001F2619" w:rsidP="00A97FB2">
            <w:pPr>
              <w:spacing w:after="0" w:line="240" w:lineRule="auto"/>
              <w:jc w:val="center"/>
              <w:rPr>
                <w:rFonts w:eastAsia="Calibri"/>
                <w:b/>
                <w:szCs w:val="21"/>
              </w:rPr>
            </w:pPr>
            <w:r w:rsidRPr="00A0305F">
              <w:rPr>
                <w:rFonts w:eastAsia="Calibri"/>
                <w:b/>
                <w:szCs w:val="21"/>
              </w:rPr>
              <w:t>Passenger Location</w:t>
            </w:r>
          </w:p>
        </w:tc>
        <w:tc>
          <w:tcPr>
            <w:tcW w:w="1980" w:type="dxa"/>
            <w:shd w:val="clear" w:color="auto" w:fill="B8CCE4" w:themeFill="accent1" w:themeFillTint="66"/>
            <w:vAlign w:val="center"/>
          </w:tcPr>
          <w:p w:rsidR="001F2619" w:rsidRPr="00A0305F" w:rsidRDefault="001F2619" w:rsidP="00A97FB2">
            <w:pPr>
              <w:spacing w:after="0" w:line="240" w:lineRule="auto"/>
              <w:jc w:val="center"/>
              <w:rPr>
                <w:rFonts w:eastAsia="Calibri"/>
                <w:b/>
                <w:szCs w:val="21"/>
              </w:rPr>
            </w:pPr>
            <w:r w:rsidRPr="00A0305F">
              <w:rPr>
                <w:rFonts w:eastAsia="Calibri"/>
                <w:b/>
                <w:szCs w:val="21"/>
              </w:rPr>
              <w:t>Service Provider</w:t>
            </w:r>
          </w:p>
        </w:tc>
        <w:tc>
          <w:tcPr>
            <w:tcW w:w="5778" w:type="dxa"/>
            <w:shd w:val="clear" w:color="auto" w:fill="B8CCE4" w:themeFill="accent1" w:themeFillTint="66"/>
            <w:vAlign w:val="center"/>
          </w:tcPr>
          <w:p w:rsidR="001F2619" w:rsidRPr="00A0305F" w:rsidRDefault="001F2619" w:rsidP="00A97FB2">
            <w:pPr>
              <w:spacing w:after="0" w:line="240" w:lineRule="auto"/>
              <w:jc w:val="center"/>
              <w:rPr>
                <w:rFonts w:eastAsia="Calibri"/>
                <w:b/>
                <w:szCs w:val="21"/>
              </w:rPr>
            </w:pPr>
            <w:r w:rsidRPr="00A0305F">
              <w:rPr>
                <w:rFonts w:eastAsia="Calibri"/>
                <w:b/>
                <w:szCs w:val="21"/>
              </w:rPr>
              <w:t>Description</w:t>
            </w:r>
          </w:p>
        </w:tc>
      </w:tr>
      <w:tr w:rsidR="005351A7" w:rsidRPr="005351A7" w:rsidTr="00AF4120">
        <w:trPr>
          <w:trHeight w:val="836"/>
        </w:trPr>
        <w:tc>
          <w:tcPr>
            <w:tcW w:w="1818" w:type="dxa"/>
            <w:vAlign w:val="center"/>
          </w:tcPr>
          <w:p w:rsidR="009470F2" w:rsidRPr="005351A7" w:rsidRDefault="009470F2" w:rsidP="00AF4120">
            <w:pPr>
              <w:spacing w:line="312" w:lineRule="auto"/>
              <w:rPr>
                <w:rFonts w:eastAsia="Calibri"/>
                <w:sz w:val="20"/>
                <w:szCs w:val="20"/>
              </w:rPr>
            </w:pPr>
          </w:p>
        </w:tc>
        <w:tc>
          <w:tcPr>
            <w:tcW w:w="1980" w:type="dxa"/>
            <w:vAlign w:val="center"/>
          </w:tcPr>
          <w:p w:rsidR="009470F2" w:rsidRPr="005351A7" w:rsidRDefault="009470F2" w:rsidP="00AF4120">
            <w:pPr>
              <w:spacing w:line="312" w:lineRule="auto"/>
              <w:ind w:left="360"/>
              <w:rPr>
                <w:sz w:val="20"/>
                <w:szCs w:val="20"/>
              </w:rPr>
            </w:pPr>
          </w:p>
        </w:tc>
        <w:tc>
          <w:tcPr>
            <w:tcW w:w="5778" w:type="dxa"/>
            <w:vAlign w:val="center"/>
          </w:tcPr>
          <w:p w:rsidR="009470F2" w:rsidRPr="005351A7" w:rsidRDefault="009470F2" w:rsidP="00AF4120">
            <w:pPr>
              <w:spacing w:line="312" w:lineRule="auto"/>
              <w:ind w:left="360"/>
              <w:rPr>
                <w:rFonts w:eastAsia="Calibri"/>
                <w:sz w:val="20"/>
                <w:szCs w:val="20"/>
              </w:rPr>
            </w:pPr>
          </w:p>
        </w:tc>
      </w:tr>
      <w:tr w:rsidR="005351A7" w:rsidRPr="005351A7" w:rsidTr="00AF4120">
        <w:trPr>
          <w:trHeight w:val="809"/>
        </w:trPr>
        <w:tc>
          <w:tcPr>
            <w:tcW w:w="1818" w:type="dxa"/>
            <w:vAlign w:val="center"/>
          </w:tcPr>
          <w:p w:rsidR="009470F2" w:rsidRPr="005351A7" w:rsidRDefault="009470F2" w:rsidP="00AF4120">
            <w:pPr>
              <w:spacing w:line="312" w:lineRule="auto"/>
              <w:rPr>
                <w:rFonts w:eastAsia="Calibri"/>
                <w:b/>
                <w:sz w:val="20"/>
                <w:szCs w:val="20"/>
              </w:rPr>
            </w:pPr>
          </w:p>
        </w:tc>
        <w:tc>
          <w:tcPr>
            <w:tcW w:w="1980" w:type="dxa"/>
            <w:vAlign w:val="center"/>
          </w:tcPr>
          <w:p w:rsidR="009470F2" w:rsidRPr="005351A7" w:rsidRDefault="009470F2" w:rsidP="00AF4120">
            <w:pPr>
              <w:spacing w:line="312" w:lineRule="auto"/>
              <w:ind w:left="360"/>
              <w:rPr>
                <w:rFonts w:eastAsia="Calibri"/>
                <w:sz w:val="20"/>
                <w:szCs w:val="20"/>
              </w:rPr>
            </w:pPr>
          </w:p>
        </w:tc>
        <w:tc>
          <w:tcPr>
            <w:tcW w:w="5778" w:type="dxa"/>
            <w:vAlign w:val="center"/>
          </w:tcPr>
          <w:p w:rsidR="009470F2" w:rsidRPr="005351A7" w:rsidRDefault="009470F2" w:rsidP="00AF4120">
            <w:pPr>
              <w:spacing w:line="312" w:lineRule="auto"/>
              <w:ind w:left="360"/>
              <w:rPr>
                <w:rFonts w:eastAsia="Calibri"/>
                <w:sz w:val="20"/>
                <w:szCs w:val="20"/>
              </w:rPr>
            </w:pPr>
          </w:p>
        </w:tc>
      </w:tr>
      <w:tr w:rsidR="005351A7" w:rsidRPr="005351A7" w:rsidTr="00AF4120">
        <w:trPr>
          <w:trHeight w:val="836"/>
        </w:trPr>
        <w:tc>
          <w:tcPr>
            <w:tcW w:w="1818" w:type="dxa"/>
            <w:vAlign w:val="center"/>
          </w:tcPr>
          <w:p w:rsidR="009470F2" w:rsidRPr="005351A7" w:rsidRDefault="009470F2" w:rsidP="00AF4120">
            <w:pPr>
              <w:spacing w:line="312" w:lineRule="auto"/>
              <w:rPr>
                <w:rFonts w:eastAsia="Calibri"/>
                <w:sz w:val="20"/>
                <w:szCs w:val="20"/>
              </w:rPr>
            </w:pPr>
          </w:p>
        </w:tc>
        <w:tc>
          <w:tcPr>
            <w:tcW w:w="1980" w:type="dxa"/>
            <w:vAlign w:val="center"/>
          </w:tcPr>
          <w:p w:rsidR="009470F2" w:rsidRPr="005351A7" w:rsidRDefault="009470F2" w:rsidP="00AF4120">
            <w:pPr>
              <w:spacing w:line="312" w:lineRule="auto"/>
              <w:ind w:left="360"/>
              <w:rPr>
                <w:sz w:val="20"/>
                <w:szCs w:val="20"/>
              </w:rPr>
            </w:pPr>
          </w:p>
        </w:tc>
        <w:tc>
          <w:tcPr>
            <w:tcW w:w="5778" w:type="dxa"/>
            <w:vAlign w:val="center"/>
          </w:tcPr>
          <w:p w:rsidR="009470F2" w:rsidRPr="005351A7" w:rsidRDefault="009470F2" w:rsidP="00AF4120">
            <w:pPr>
              <w:spacing w:line="312" w:lineRule="auto"/>
              <w:ind w:left="360"/>
              <w:rPr>
                <w:rFonts w:eastAsia="Calibri"/>
                <w:sz w:val="20"/>
                <w:szCs w:val="20"/>
              </w:rPr>
            </w:pPr>
          </w:p>
        </w:tc>
      </w:tr>
      <w:tr w:rsidR="005351A7" w:rsidRPr="005351A7" w:rsidTr="00AF4120">
        <w:trPr>
          <w:trHeight w:val="809"/>
        </w:trPr>
        <w:tc>
          <w:tcPr>
            <w:tcW w:w="1818" w:type="dxa"/>
            <w:vAlign w:val="center"/>
          </w:tcPr>
          <w:p w:rsidR="009470F2" w:rsidRPr="005351A7" w:rsidRDefault="009470F2" w:rsidP="00AF4120">
            <w:pPr>
              <w:spacing w:line="312" w:lineRule="auto"/>
              <w:rPr>
                <w:rFonts w:eastAsia="Calibri"/>
                <w:b/>
                <w:sz w:val="20"/>
                <w:szCs w:val="20"/>
              </w:rPr>
            </w:pPr>
          </w:p>
        </w:tc>
        <w:tc>
          <w:tcPr>
            <w:tcW w:w="1980" w:type="dxa"/>
            <w:vAlign w:val="center"/>
          </w:tcPr>
          <w:p w:rsidR="009470F2" w:rsidRPr="005351A7" w:rsidRDefault="009470F2" w:rsidP="00AF4120">
            <w:pPr>
              <w:spacing w:line="312" w:lineRule="auto"/>
              <w:ind w:left="360"/>
              <w:rPr>
                <w:rFonts w:eastAsia="Calibri"/>
                <w:sz w:val="20"/>
                <w:szCs w:val="20"/>
              </w:rPr>
            </w:pPr>
          </w:p>
        </w:tc>
        <w:tc>
          <w:tcPr>
            <w:tcW w:w="5778" w:type="dxa"/>
            <w:vAlign w:val="center"/>
          </w:tcPr>
          <w:p w:rsidR="009470F2" w:rsidRPr="005351A7" w:rsidRDefault="009470F2" w:rsidP="00AF4120">
            <w:pPr>
              <w:spacing w:line="312" w:lineRule="auto"/>
              <w:ind w:left="360"/>
              <w:rPr>
                <w:rFonts w:eastAsia="Calibri"/>
                <w:sz w:val="20"/>
                <w:szCs w:val="20"/>
              </w:rPr>
            </w:pPr>
          </w:p>
        </w:tc>
      </w:tr>
      <w:tr w:rsidR="005351A7" w:rsidRPr="005351A7" w:rsidTr="00AF4120">
        <w:trPr>
          <w:trHeight w:val="836"/>
        </w:trPr>
        <w:tc>
          <w:tcPr>
            <w:tcW w:w="1818" w:type="dxa"/>
            <w:vAlign w:val="center"/>
          </w:tcPr>
          <w:p w:rsidR="009470F2" w:rsidRPr="005351A7" w:rsidRDefault="009470F2" w:rsidP="00AF4120">
            <w:pPr>
              <w:spacing w:line="312" w:lineRule="auto"/>
              <w:rPr>
                <w:rFonts w:eastAsia="Calibri"/>
                <w:sz w:val="20"/>
                <w:szCs w:val="20"/>
              </w:rPr>
            </w:pPr>
          </w:p>
        </w:tc>
        <w:tc>
          <w:tcPr>
            <w:tcW w:w="1980" w:type="dxa"/>
            <w:vAlign w:val="center"/>
          </w:tcPr>
          <w:p w:rsidR="009470F2" w:rsidRPr="005351A7" w:rsidRDefault="009470F2" w:rsidP="00AF4120">
            <w:pPr>
              <w:spacing w:line="312" w:lineRule="auto"/>
              <w:ind w:left="360"/>
              <w:rPr>
                <w:sz w:val="20"/>
                <w:szCs w:val="20"/>
              </w:rPr>
            </w:pPr>
          </w:p>
        </w:tc>
        <w:tc>
          <w:tcPr>
            <w:tcW w:w="5778" w:type="dxa"/>
            <w:vAlign w:val="center"/>
          </w:tcPr>
          <w:p w:rsidR="009470F2" w:rsidRPr="005351A7" w:rsidRDefault="009470F2" w:rsidP="00AF4120">
            <w:pPr>
              <w:spacing w:line="312" w:lineRule="auto"/>
              <w:ind w:left="360"/>
              <w:rPr>
                <w:rFonts w:eastAsia="Calibri"/>
                <w:sz w:val="20"/>
                <w:szCs w:val="20"/>
              </w:rPr>
            </w:pPr>
          </w:p>
        </w:tc>
      </w:tr>
      <w:tr w:rsidR="005351A7" w:rsidRPr="005351A7" w:rsidTr="00AF4120">
        <w:trPr>
          <w:trHeight w:val="809"/>
        </w:trPr>
        <w:tc>
          <w:tcPr>
            <w:tcW w:w="1818" w:type="dxa"/>
            <w:vAlign w:val="center"/>
          </w:tcPr>
          <w:p w:rsidR="009470F2" w:rsidRPr="005351A7" w:rsidRDefault="009470F2" w:rsidP="00AF4120">
            <w:pPr>
              <w:spacing w:line="312" w:lineRule="auto"/>
              <w:rPr>
                <w:rFonts w:eastAsia="Calibri"/>
                <w:b/>
                <w:sz w:val="20"/>
                <w:szCs w:val="20"/>
              </w:rPr>
            </w:pPr>
          </w:p>
        </w:tc>
        <w:tc>
          <w:tcPr>
            <w:tcW w:w="1980" w:type="dxa"/>
            <w:vAlign w:val="center"/>
          </w:tcPr>
          <w:p w:rsidR="009470F2" w:rsidRPr="005351A7" w:rsidRDefault="009470F2" w:rsidP="00AF4120">
            <w:pPr>
              <w:spacing w:line="312" w:lineRule="auto"/>
              <w:ind w:left="360"/>
              <w:rPr>
                <w:rFonts w:eastAsia="Calibri"/>
                <w:sz w:val="20"/>
                <w:szCs w:val="20"/>
              </w:rPr>
            </w:pPr>
          </w:p>
        </w:tc>
        <w:tc>
          <w:tcPr>
            <w:tcW w:w="5778" w:type="dxa"/>
            <w:vAlign w:val="center"/>
          </w:tcPr>
          <w:p w:rsidR="009470F2" w:rsidRPr="005351A7" w:rsidRDefault="009470F2" w:rsidP="00AF4120">
            <w:pPr>
              <w:spacing w:line="312" w:lineRule="auto"/>
              <w:ind w:left="360"/>
              <w:rPr>
                <w:rFonts w:eastAsia="Calibri"/>
                <w:sz w:val="20"/>
                <w:szCs w:val="20"/>
              </w:rPr>
            </w:pPr>
          </w:p>
        </w:tc>
      </w:tr>
      <w:tr w:rsidR="005351A7" w:rsidRPr="005351A7" w:rsidTr="00AF4120">
        <w:trPr>
          <w:trHeight w:val="836"/>
        </w:trPr>
        <w:tc>
          <w:tcPr>
            <w:tcW w:w="1818" w:type="dxa"/>
            <w:vAlign w:val="center"/>
          </w:tcPr>
          <w:p w:rsidR="009470F2" w:rsidRPr="005351A7" w:rsidRDefault="009470F2" w:rsidP="00AF4120">
            <w:pPr>
              <w:spacing w:line="312" w:lineRule="auto"/>
              <w:rPr>
                <w:rFonts w:eastAsia="Calibri"/>
                <w:sz w:val="20"/>
                <w:szCs w:val="20"/>
              </w:rPr>
            </w:pPr>
          </w:p>
        </w:tc>
        <w:tc>
          <w:tcPr>
            <w:tcW w:w="1980" w:type="dxa"/>
            <w:vAlign w:val="center"/>
          </w:tcPr>
          <w:p w:rsidR="009470F2" w:rsidRPr="005351A7" w:rsidRDefault="009470F2" w:rsidP="00AF4120">
            <w:pPr>
              <w:spacing w:line="312" w:lineRule="auto"/>
              <w:ind w:left="360"/>
              <w:rPr>
                <w:sz w:val="20"/>
                <w:szCs w:val="20"/>
              </w:rPr>
            </w:pPr>
          </w:p>
        </w:tc>
        <w:tc>
          <w:tcPr>
            <w:tcW w:w="5778" w:type="dxa"/>
            <w:vAlign w:val="center"/>
          </w:tcPr>
          <w:p w:rsidR="009470F2" w:rsidRPr="005351A7" w:rsidRDefault="009470F2" w:rsidP="00AF4120">
            <w:pPr>
              <w:spacing w:line="312" w:lineRule="auto"/>
              <w:ind w:left="360"/>
              <w:rPr>
                <w:rFonts w:eastAsia="Calibri"/>
                <w:sz w:val="20"/>
                <w:szCs w:val="20"/>
              </w:rPr>
            </w:pPr>
          </w:p>
        </w:tc>
      </w:tr>
      <w:tr w:rsidR="005351A7" w:rsidRPr="005351A7" w:rsidTr="00AF4120">
        <w:trPr>
          <w:trHeight w:val="809"/>
        </w:trPr>
        <w:tc>
          <w:tcPr>
            <w:tcW w:w="1818" w:type="dxa"/>
            <w:vAlign w:val="center"/>
          </w:tcPr>
          <w:p w:rsidR="009470F2" w:rsidRPr="005351A7" w:rsidRDefault="009470F2" w:rsidP="00AF4120">
            <w:pPr>
              <w:spacing w:line="312" w:lineRule="auto"/>
              <w:rPr>
                <w:rFonts w:eastAsia="Calibri"/>
                <w:b/>
                <w:sz w:val="20"/>
                <w:szCs w:val="20"/>
              </w:rPr>
            </w:pPr>
          </w:p>
        </w:tc>
        <w:tc>
          <w:tcPr>
            <w:tcW w:w="1980" w:type="dxa"/>
            <w:vAlign w:val="center"/>
          </w:tcPr>
          <w:p w:rsidR="009470F2" w:rsidRPr="005351A7" w:rsidRDefault="009470F2" w:rsidP="00AF4120">
            <w:pPr>
              <w:spacing w:line="312" w:lineRule="auto"/>
              <w:ind w:left="360"/>
              <w:rPr>
                <w:rFonts w:eastAsia="Calibri"/>
                <w:sz w:val="20"/>
                <w:szCs w:val="20"/>
              </w:rPr>
            </w:pPr>
          </w:p>
        </w:tc>
        <w:tc>
          <w:tcPr>
            <w:tcW w:w="5778" w:type="dxa"/>
            <w:vAlign w:val="center"/>
          </w:tcPr>
          <w:p w:rsidR="009470F2" w:rsidRPr="005351A7" w:rsidRDefault="009470F2" w:rsidP="00AF4120">
            <w:pPr>
              <w:spacing w:line="312" w:lineRule="auto"/>
              <w:ind w:left="360"/>
              <w:rPr>
                <w:rFonts w:eastAsia="Calibri"/>
                <w:sz w:val="20"/>
                <w:szCs w:val="20"/>
              </w:rPr>
            </w:pPr>
          </w:p>
        </w:tc>
      </w:tr>
      <w:tr w:rsidR="005351A7" w:rsidRPr="005351A7" w:rsidTr="00AF4120">
        <w:trPr>
          <w:trHeight w:val="836"/>
        </w:trPr>
        <w:tc>
          <w:tcPr>
            <w:tcW w:w="1818" w:type="dxa"/>
            <w:vAlign w:val="center"/>
          </w:tcPr>
          <w:p w:rsidR="009470F2" w:rsidRPr="005351A7" w:rsidRDefault="009470F2" w:rsidP="00AF4120">
            <w:pPr>
              <w:spacing w:line="312" w:lineRule="auto"/>
              <w:rPr>
                <w:rFonts w:eastAsia="Calibri"/>
                <w:sz w:val="20"/>
                <w:szCs w:val="20"/>
              </w:rPr>
            </w:pPr>
          </w:p>
        </w:tc>
        <w:tc>
          <w:tcPr>
            <w:tcW w:w="1980" w:type="dxa"/>
            <w:vAlign w:val="center"/>
          </w:tcPr>
          <w:p w:rsidR="009470F2" w:rsidRPr="005351A7" w:rsidRDefault="009470F2" w:rsidP="00AF4120">
            <w:pPr>
              <w:spacing w:line="312" w:lineRule="auto"/>
              <w:ind w:left="360"/>
              <w:rPr>
                <w:sz w:val="20"/>
                <w:szCs w:val="20"/>
              </w:rPr>
            </w:pPr>
          </w:p>
        </w:tc>
        <w:tc>
          <w:tcPr>
            <w:tcW w:w="5778" w:type="dxa"/>
            <w:vAlign w:val="center"/>
          </w:tcPr>
          <w:p w:rsidR="009470F2" w:rsidRPr="005351A7" w:rsidRDefault="009470F2" w:rsidP="00AF4120">
            <w:pPr>
              <w:spacing w:line="312" w:lineRule="auto"/>
              <w:ind w:left="360"/>
              <w:rPr>
                <w:rFonts w:eastAsia="Calibri"/>
                <w:sz w:val="20"/>
                <w:szCs w:val="20"/>
              </w:rPr>
            </w:pPr>
          </w:p>
        </w:tc>
      </w:tr>
      <w:tr w:rsidR="005351A7" w:rsidRPr="005351A7" w:rsidTr="00AF4120">
        <w:trPr>
          <w:trHeight w:val="809"/>
        </w:trPr>
        <w:tc>
          <w:tcPr>
            <w:tcW w:w="1818" w:type="dxa"/>
            <w:vAlign w:val="center"/>
          </w:tcPr>
          <w:p w:rsidR="009470F2" w:rsidRPr="005351A7" w:rsidRDefault="009470F2" w:rsidP="00AF4120">
            <w:pPr>
              <w:spacing w:line="312" w:lineRule="auto"/>
              <w:rPr>
                <w:rFonts w:eastAsia="Calibri"/>
                <w:b/>
                <w:sz w:val="20"/>
                <w:szCs w:val="20"/>
              </w:rPr>
            </w:pPr>
          </w:p>
        </w:tc>
        <w:tc>
          <w:tcPr>
            <w:tcW w:w="1980" w:type="dxa"/>
            <w:vAlign w:val="center"/>
          </w:tcPr>
          <w:p w:rsidR="009470F2" w:rsidRPr="005351A7" w:rsidRDefault="009470F2" w:rsidP="00AF4120">
            <w:pPr>
              <w:spacing w:line="312" w:lineRule="auto"/>
              <w:ind w:left="360"/>
              <w:rPr>
                <w:rFonts w:eastAsia="Calibri"/>
                <w:sz w:val="20"/>
                <w:szCs w:val="20"/>
              </w:rPr>
            </w:pPr>
          </w:p>
        </w:tc>
        <w:tc>
          <w:tcPr>
            <w:tcW w:w="5778" w:type="dxa"/>
            <w:vAlign w:val="center"/>
          </w:tcPr>
          <w:p w:rsidR="009470F2" w:rsidRPr="005351A7" w:rsidRDefault="009470F2" w:rsidP="00AF4120">
            <w:pPr>
              <w:spacing w:line="312" w:lineRule="auto"/>
              <w:ind w:left="360"/>
              <w:rPr>
                <w:rFonts w:eastAsia="Calibri"/>
                <w:sz w:val="20"/>
                <w:szCs w:val="20"/>
              </w:rPr>
            </w:pPr>
          </w:p>
        </w:tc>
      </w:tr>
      <w:tr w:rsidR="005351A7" w:rsidRPr="005351A7" w:rsidTr="00AF4120">
        <w:trPr>
          <w:trHeight w:val="836"/>
        </w:trPr>
        <w:tc>
          <w:tcPr>
            <w:tcW w:w="1818" w:type="dxa"/>
            <w:vAlign w:val="center"/>
          </w:tcPr>
          <w:p w:rsidR="009470F2" w:rsidRPr="005351A7" w:rsidRDefault="009470F2" w:rsidP="00AF4120">
            <w:pPr>
              <w:spacing w:line="312" w:lineRule="auto"/>
              <w:rPr>
                <w:rFonts w:eastAsia="Calibri"/>
                <w:sz w:val="20"/>
                <w:szCs w:val="20"/>
              </w:rPr>
            </w:pPr>
          </w:p>
        </w:tc>
        <w:tc>
          <w:tcPr>
            <w:tcW w:w="1980" w:type="dxa"/>
            <w:vAlign w:val="center"/>
          </w:tcPr>
          <w:p w:rsidR="009470F2" w:rsidRPr="005351A7" w:rsidRDefault="009470F2" w:rsidP="00AF4120">
            <w:pPr>
              <w:spacing w:line="312" w:lineRule="auto"/>
              <w:ind w:left="360"/>
              <w:rPr>
                <w:sz w:val="20"/>
                <w:szCs w:val="20"/>
              </w:rPr>
            </w:pPr>
          </w:p>
        </w:tc>
        <w:tc>
          <w:tcPr>
            <w:tcW w:w="5778" w:type="dxa"/>
            <w:vAlign w:val="center"/>
          </w:tcPr>
          <w:p w:rsidR="009470F2" w:rsidRPr="005351A7" w:rsidRDefault="009470F2" w:rsidP="00AF4120">
            <w:pPr>
              <w:spacing w:line="312" w:lineRule="auto"/>
              <w:ind w:left="360"/>
              <w:rPr>
                <w:rFonts w:eastAsia="Calibri"/>
                <w:sz w:val="20"/>
                <w:szCs w:val="20"/>
              </w:rPr>
            </w:pPr>
          </w:p>
        </w:tc>
      </w:tr>
      <w:tr w:rsidR="005351A7" w:rsidRPr="005351A7" w:rsidTr="00AF4120">
        <w:trPr>
          <w:trHeight w:val="809"/>
        </w:trPr>
        <w:tc>
          <w:tcPr>
            <w:tcW w:w="1818" w:type="dxa"/>
            <w:vAlign w:val="center"/>
          </w:tcPr>
          <w:p w:rsidR="009470F2" w:rsidRPr="005351A7" w:rsidRDefault="009470F2" w:rsidP="00AF4120">
            <w:pPr>
              <w:spacing w:line="312" w:lineRule="auto"/>
              <w:rPr>
                <w:rFonts w:eastAsia="Calibri"/>
                <w:b/>
                <w:sz w:val="20"/>
                <w:szCs w:val="20"/>
              </w:rPr>
            </w:pPr>
          </w:p>
        </w:tc>
        <w:tc>
          <w:tcPr>
            <w:tcW w:w="1980" w:type="dxa"/>
            <w:vAlign w:val="center"/>
          </w:tcPr>
          <w:p w:rsidR="009470F2" w:rsidRPr="005351A7" w:rsidRDefault="009470F2" w:rsidP="00AF4120">
            <w:pPr>
              <w:spacing w:line="312" w:lineRule="auto"/>
              <w:ind w:left="360"/>
              <w:rPr>
                <w:rFonts w:eastAsia="Calibri"/>
                <w:sz w:val="20"/>
                <w:szCs w:val="20"/>
              </w:rPr>
            </w:pPr>
          </w:p>
        </w:tc>
        <w:tc>
          <w:tcPr>
            <w:tcW w:w="5778" w:type="dxa"/>
            <w:vAlign w:val="center"/>
          </w:tcPr>
          <w:p w:rsidR="009470F2" w:rsidRPr="005351A7" w:rsidRDefault="009470F2" w:rsidP="00AF4120">
            <w:pPr>
              <w:spacing w:line="312" w:lineRule="auto"/>
              <w:ind w:left="360"/>
              <w:rPr>
                <w:rFonts w:eastAsia="Calibri"/>
                <w:sz w:val="20"/>
                <w:szCs w:val="20"/>
              </w:rPr>
            </w:pPr>
          </w:p>
        </w:tc>
      </w:tr>
      <w:tr w:rsidR="005351A7" w:rsidRPr="005351A7" w:rsidTr="009470F2">
        <w:trPr>
          <w:trHeight w:val="836"/>
        </w:trPr>
        <w:tc>
          <w:tcPr>
            <w:tcW w:w="1818" w:type="dxa"/>
            <w:vAlign w:val="center"/>
          </w:tcPr>
          <w:p w:rsidR="001F2619" w:rsidRPr="005351A7" w:rsidRDefault="001F2619" w:rsidP="00E02C1F">
            <w:pPr>
              <w:spacing w:line="312" w:lineRule="auto"/>
              <w:rPr>
                <w:rFonts w:eastAsia="Calibri"/>
                <w:sz w:val="20"/>
                <w:szCs w:val="20"/>
              </w:rPr>
            </w:pPr>
          </w:p>
        </w:tc>
        <w:tc>
          <w:tcPr>
            <w:tcW w:w="1980" w:type="dxa"/>
            <w:vAlign w:val="center"/>
          </w:tcPr>
          <w:p w:rsidR="001F2619" w:rsidRPr="005351A7" w:rsidRDefault="001F2619" w:rsidP="009470F2">
            <w:pPr>
              <w:spacing w:line="312" w:lineRule="auto"/>
              <w:ind w:left="360"/>
              <w:rPr>
                <w:sz w:val="20"/>
                <w:szCs w:val="20"/>
              </w:rPr>
            </w:pPr>
          </w:p>
        </w:tc>
        <w:tc>
          <w:tcPr>
            <w:tcW w:w="5778" w:type="dxa"/>
            <w:vAlign w:val="center"/>
          </w:tcPr>
          <w:p w:rsidR="001F2619" w:rsidRPr="005351A7" w:rsidRDefault="001F2619" w:rsidP="009470F2">
            <w:pPr>
              <w:spacing w:line="312" w:lineRule="auto"/>
              <w:ind w:left="360"/>
              <w:rPr>
                <w:rFonts w:eastAsia="Calibri"/>
                <w:sz w:val="20"/>
                <w:szCs w:val="20"/>
              </w:rPr>
            </w:pPr>
          </w:p>
        </w:tc>
      </w:tr>
    </w:tbl>
    <w:p w:rsidR="00A97FB2" w:rsidRDefault="00A97FB2" w:rsidP="008214FD">
      <w:pPr>
        <w:pStyle w:val="yiv291646605msonormal"/>
        <w:spacing w:before="0" w:beforeAutospacing="0" w:after="0" w:afterAutospacing="0" w:line="312" w:lineRule="auto"/>
        <w:ind w:left="360"/>
        <w:jc w:val="center"/>
        <w:rPr>
          <w:b/>
          <w:sz w:val="20"/>
          <w:szCs w:val="20"/>
        </w:rPr>
      </w:pPr>
    </w:p>
    <w:p w:rsidR="004A5111" w:rsidRDefault="004A5111" w:rsidP="008214FD">
      <w:pPr>
        <w:pStyle w:val="yiv291646605msonormal"/>
        <w:spacing w:before="0" w:beforeAutospacing="0" w:after="0" w:afterAutospacing="0" w:line="312" w:lineRule="auto"/>
        <w:ind w:left="360"/>
        <w:jc w:val="center"/>
        <w:rPr>
          <w:b/>
          <w:sz w:val="20"/>
          <w:szCs w:val="20"/>
        </w:rPr>
      </w:pPr>
    </w:p>
    <w:p w:rsidR="004A5111" w:rsidRDefault="004A5111" w:rsidP="008214FD">
      <w:pPr>
        <w:pStyle w:val="yiv291646605msonormal"/>
        <w:spacing w:before="0" w:beforeAutospacing="0" w:after="0" w:afterAutospacing="0" w:line="312" w:lineRule="auto"/>
        <w:ind w:left="360"/>
        <w:jc w:val="center"/>
        <w:rPr>
          <w:b/>
          <w:sz w:val="20"/>
          <w:szCs w:val="20"/>
        </w:rPr>
      </w:pPr>
    </w:p>
    <w:p w:rsidR="00D47E06" w:rsidRPr="00D47E06" w:rsidRDefault="00D47E06" w:rsidP="00D47E06">
      <w:pPr>
        <w:pStyle w:val="yiv291646605msonormal"/>
        <w:keepNext/>
        <w:keepLines/>
        <w:shd w:val="clear" w:color="auto" w:fill="595959" w:themeFill="text1" w:themeFillTint="A6"/>
        <w:spacing w:before="0" w:beforeAutospacing="0" w:after="0" w:afterAutospacing="0" w:line="360" w:lineRule="auto"/>
        <w:jc w:val="left"/>
        <w:rPr>
          <w:rFonts w:ascii="Frutiger LT Std 55 Roman" w:hAnsi="Frutiger LT Std 55 Roman"/>
          <w:b/>
          <w:caps/>
          <w:color w:val="FFFFFF" w:themeColor="background1"/>
          <w:spacing w:val="20"/>
          <w:sz w:val="6"/>
          <w:szCs w:val="6"/>
        </w:rPr>
      </w:pPr>
    </w:p>
    <w:p w:rsidR="00826667" w:rsidRPr="000D325A" w:rsidRDefault="00D47E06" w:rsidP="000D325A">
      <w:pPr>
        <w:keepNext/>
        <w:keepLines/>
        <w:shd w:val="clear" w:color="auto" w:fill="595959" w:themeFill="text1" w:themeFillTint="A6"/>
        <w:spacing w:line="360" w:lineRule="auto"/>
        <w:jc w:val="left"/>
        <w:rPr>
          <w:rFonts w:ascii="Frutiger 45 Light" w:hAnsi="Frutiger 45 Light"/>
          <w:b/>
          <w:caps/>
          <w:color w:val="FFFFFF" w:themeColor="background1"/>
          <w:spacing w:val="20"/>
          <w:sz w:val="24"/>
        </w:rPr>
      </w:pPr>
      <w:r>
        <w:rPr>
          <w:rFonts w:ascii="Frutiger LT Std 55 Roman" w:hAnsi="Frutiger LT Std 55 Roman"/>
          <w:b/>
          <w:caps/>
          <w:color w:val="FFFFFF" w:themeColor="background1"/>
          <w:spacing w:val="20"/>
          <w:sz w:val="24"/>
        </w:rPr>
        <w:t xml:space="preserve"> </w:t>
      </w:r>
      <w:r w:rsidR="00826667" w:rsidRPr="000D325A">
        <w:rPr>
          <w:rFonts w:ascii="Frutiger 45 Light" w:hAnsi="Frutiger 45 Light"/>
          <w:b/>
          <w:caps/>
          <w:color w:val="FFFFFF" w:themeColor="background1"/>
          <w:spacing w:val="20"/>
          <w:sz w:val="24"/>
        </w:rPr>
        <w:t>Topic 5</w:t>
      </w:r>
      <w:r w:rsidR="00A26A50" w:rsidRPr="000D325A">
        <w:rPr>
          <w:rFonts w:ascii="Frutiger 45 Light" w:hAnsi="Frutiger 45 Light"/>
          <w:b/>
          <w:color w:val="FFFFFF" w:themeColor="background1"/>
          <w:spacing w:val="20"/>
          <w:sz w:val="24"/>
        </w:rPr>
        <w:t>e</w:t>
      </w:r>
      <w:r w:rsidR="00826667" w:rsidRPr="000D325A">
        <w:rPr>
          <w:rFonts w:ascii="Frutiger 45 Light" w:hAnsi="Frutiger 45 Light"/>
          <w:b/>
          <w:caps/>
          <w:color w:val="FFFFFF" w:themeColor="background1"/>
          <w:spacing w:val="20"/>
          <w:sz w:val="24"/>
        </w:rPr>
        <w:t>: Execute IROPS Procedures with Airlines</w:t>
      </w:r>
    </w:p>
    <w:p w:rsidR="005978E1" w:rsidRPr="005978E1" w:rsidRDefault="005978E1" w:rsidP="00734543">
      <w:r w:rsidRPr="005978E1">
        <w:t>This topic describes the interactive coordination between your airport and your local airlines</w:t>
      </w:r>
      <w:r w:rsidR="00D47E06">
        <w:t>,</w:t>
      </w:r>
      <w:r w:rsidRPr="005978E1">
        <w:t xml:space="preserve"> as we</w:t>
      </w:r>
      <w:r w:rsidR="00CB40CB">
        <w:t xml:space="preserve">ll as all other airlines that </w:t>
      </w:r>
      <w:r w:rsidRPr="005978E1">
        <w:t>consider your airport for diversions as it is carried out during an IRO</w:t>
      </w:r>
      <w:r>
        <w:t>PS event.</w:t>
      </w:r>
    </w:p>
    <w:p w:rsidR="005978E1" w:rsidRPr="005978E1" w:rsidRDefault="005978E1" w:rsidP="00734543">
      <w:r w:rsidRPr="005978E1">
        <w:t xml:space="preserve">As noted in Part 1 </w:t>
      </w:r>
      <w:r>
        <w:t>–</w:t>
      </w:r>
      <w:r w:rsidRPr="005978E1">
        <w:t xml:space="preserve"> Fundamentals</w:t>
      </w:r>
      <w:r>
        <w:t xml:space="preserve"> of IROPS Planning</w:t>
      </w:r>
      <w:r w:rsidRPr="005978E1">
        <w:t>, airlines are required to plan for allowing passengers on</w:t>
      </w:r>
      <w:r w:rsidR="006D185D">
        <w:t xml:space="preserve"> </w:t>
      </w:r>
      <w:r w:rsidRPr="005978E1">
        <w:t xml:space="preserve">board aircraft experiencing extended delays to deplane no longer than specified by DOT </w:t>
      </w:r>
      <w:r w:rsidR="002B6DAA">
        <w:t>r</w:t>
      </w:r>
      <w:r w:rsidRPr="005978E1">
        <w:t>ules.</w:t>
      </w:r>
      <w:r w:rsidR="006D185D">
        <w:t xml:space="preserve"> </w:t>
      </w:r>
      <w:r w:rsidRPr="005978E1">
        <w:t>At the time of this writing</w:t>
      </w:r>
      <w:r w:rsidR="00CB40CB">
        <w:t>,</w:t>
      </w:r>
      <w:r w:rsidRPr="005978E1">
        <w:t xml:space="preserve"> this time period is </w:t>
      </w:r>
      <w:r w:rsidR="00CB40CB">
        <w:t>3</w:t>
      </w:r>
      <w:r w:rsidRPr="005978E1">
        <w:t xml:space="preserve"> hours for domestic and </w:t>
      </w:r>
      <w:r w:rsidR="00CB40CB">
        <w:t>4</w:t>
      </w:r>
      <w:r w:rsidRPr="005978E1">
        <w:t xml:space="preserve"> hours for international flights.</w:t>
      </w:r>
      <w:r w:rsidR="006D185D">
        <w:t xml:space="preserve"> </w:t>
      </w:r>
      <w:r w:rsidRPr="005978E1">
        <w:t>You should confirm the latest specifics on this requirement.</w:t>
      </w:r>
    </w:p>
    <w:p w:rsidR="005978E1" w:rsidRDefault="005978E1" w:rsidP="00734543">
      <w:r w:rsidRPr="005978E1">
        <w:rPr>
          <w:b/>
        </w:rPr>
        <w:t>Considerations:</w:t>
      </w:r>
      <w:r w:rsidR="006D185D">
        <w:rPr>
          <w:b/>
        </w:rPr>
        <w:t xml:space="preserve"> </w:t>
      </w:r>
      <w:r w:rsidRPr="005978E1">
        <w:t xml:space="preserve">Following the procedures </w:t>
      </w:r>
      <w:r>
        <w:t xml:space="preserve">previously documented </w:t>
      </w:r>
      <w:r w:rsidRPr="005978E1">
        <w:t xml:space="preserve">in Topic 3a – Establish Procedures with Airlines, your </w:t>
      </w:r>
      <w:r w:rsidR="00CB40CB">
        <w:t>a</w:t>
      </w:r>
      <w:r w:rsidRPr="005978E1">
        <w:t xml:space="preserve">irport IROPS </w:t>
      </w:r>
      <w:r w:rsidR="006F20A6">
        <w:t>plan</w:t>
      </w:r>
      <w:r w:rsidRPr="005978E1">
        <w:t xml:space="preserve"> should address how you will maintain shared situational awareness among all local service providers.</w:t>
      </w:r>
      <w:r w:rsidR="006D185D">
        <w:t xml:space="preserve"> </w:t>
      </w:r>
      <w:r w:rsidRPr="005978E1">
        <w:t xml:space="preserve">Since the response triggering event for most of your providers is the decision of an airline to deplane passengers due to an extended tarmac delay, a key consideration is the timely notice </w:t>
      </w:r>
      <w:r w:rsidR="00CB40CB">
        <w:t xml:space="preserve">that </w:t>
      </w:r>
      <w:r w:rsidRPr="005978E1">
        <w:t>such an event is likely to occur.</w:t>
      </w:r>
    </w:p>
    <w:p w:rsidR="005978E1" w:rsidRPr="005978E1" w:rsidRDefault="005978E1" w:rsidP="00734543">
      <w:r w:rsidRPr="005978E1">
        <w:t>Other considerations may have been identified during your coordinated IROPS planning.</w:t>
      </w:r>
      <w:r w:rsidR="006D185D">
        <w:t xml:space="preserve"> </w:t>
      </w:r>
      <w:r w:rsidRPr="005978E1">
        <w:t xml:space="preserve">These should be documented to ensure their consideration during development of specific procedures for each of your airport’s associated airlines. </w:t>
      </w:r>
    </w:p>
    <w:p w:rsidR="00826667" w:rsidRPr="005351A7" w:rsidRDefault="00826667" w:rsidP="00734543">
      <w:r w:rsidRPr="005351A7">
        <w:rPr>
          <w:b/>
        </w:rPr>
        <w:t xml:space="preserve">Purpose: </w:t>
      </w:r>
      <w:r w:rsidRPr="005351A7">
        <w:t xml:space="preserve">To create a checklist of activities to implement </w:t>
      </w:r>
      <w:r>
        <w:t>airline</w:t>
      </w:r>
      <w:r w:rsidRPr="005351A7">
        <w:t xml:space="preserve"> support during an IROPS event.</w:t>
      </w:r>
      <w:r w:rsidR="006D185D">
        <w:t xml:space="preserve"> </w:t>
      </w:r>
      <w:r w:rsidRPr="005351A7">
        <w:t xml:space="preserve">The output from this topic is the population </w:t>
      </w:r>
      <w:r>
        <w:t xml:space="preserve">of </w:t>
      </w:r>
      <w:r w:rsidRPr="005351A7">
        <w:t xml:space="preserve">Section </w:t>
      </w:r>
      <w:r>
        <w:t>5</w:t>
      </w:r>
      <w:r w:rsidRPr="005351A7">
        <w:t>.2.</w:t>
      </w:r>
      <w:r>
        <w:t>3</w:t>
      </w:r>
      <w:r w:rsidRPr="005351A7">
        <w:t xml:space="preserve"> </w:t>
      </w:r>
      <w:r>
        <w:t>– Procedures with Airlines</w:t>
      </w:r>
      <w:r w:rsidRPr="005351A7">
        <w:t xml:space="preserve"> of Resource B </w:t>
      </w:r>
      <w:r>
        <w:t>–</w:t>
      </w:r>
      <w:r w:rsidRPr="005351A7">
        <w:t xml:space="preserve"> Model IROPS </w:t>
      </w:r>
      <w:r w:rsidR="00CB40CB">
        <w:t xml:space="preserve">Contingency </w:t>
      </w:r>
      <w:r w:rsidRPr="005351A7">
        <w:t>Plan.</w:t>
      </w:r>
      <w:r w:rsidR="006D185D">
        <w:t xml:space="preserve"> </w:t>
      </w:r>
      <w:r w:rsidRPr="005351A7">
        <w:t xml:space="preserve"> </w:t>
      </w:r>
    </w:p>
    <w:p w:rsidR="00826667" w:rsidRDefault="00826667" w:rsidP="00734543">
      <w:r w:rsidRPr="005351A7">
        <w:rPr>
          <w:b/>
        </w:rPr>
        <w:t>Format</w:t>
      </w:r>
      <w:r>
        <w:rPr>
          <w:b/>
        </w:rPr>
        <w:t xml:space="preserve">: </w:t>
      </w:r>
      <w:r w:rsidRPr="005351A7">
        <w:t xml:space="preserve">Completion of the table </w:t>
      </w:r>
      <w:r w:rsidR="00571BC6">
        <w:t xml:space="preserve">(Execute IROPS Procedures with Airlines) </w:t>
      </w:r>
      <w:r w:rsidRPr="005351A7">
        <w:t xml:space="preserve">provides the necessary guidance to populate Section </w:t>
      </w:r>
      <w:r>
        <w:t>5</w:t>
      </w:r>
      <w:r w:rsidRPr="005351A7">
        <w:t xml:space="preserve">.2.3 of Resource B </w:t>
      </w:r>
      <w:r>
        <w:t>–</w:t>
      </w:r>
      <w:r w:rsidRPr="005351A7">
        <w:t xml:space="preserve"> Model IROPS </w:t>
      </w:r>
      <w:r w:rsidR="00CB40CB">
        <w:t xml:space="preserve">Contingency </w:t>
      </w:r>
      <w:r w:rsidRPr="005351A7">
        <w:t>Plan.</w:t>
      </w:r>
      <w:r w:rsidR="006D185D">
        <w:t xml:space="preserve"> </w:t>
      </w:r>
    </w:p>
    <w:p w:rsidR="00A97FB2" w:rsidRDefault="00A97FB2" w:rsidP="00734543">
      <w:pPr>
        <w:rPr>
          <w:b/>
        </w:rPr>
      </w:pPr>
    </w:p>
    <w:p w:rsidR="00D47E06" w:rsidRDefault="00D47E06" w:rsidP="00734543">
      <w:pPr>
        <w:rPr>
          <w:b/>
        </w:rPr>
      </w:pPr>
    </w:p>
    <w:p w:rsidR="00D47E06" w:rsidRDefault="00D47E06" w:rsidP="00734543">
      <w:pPr>
        <w:rPr>
          <w:b/>
        </w:rPr>
      </w:pPr>
    </w:p>
    <w:p w:rsidR="00D47E06" w:rsidRDefault="00D47E06" w:rsidP="00734543">
      <w:pPr>
        <w:rPr>
          <w:b/>
        </w:rPr>
      </w:pPr>
    </w:p>
    <w:p w:rsidR="00D47E06" w:rsidRDefault="00D47E06" w:rsidP="00734543">
      <w:pPr>
        <w:rPr>
          <w:b/>
        </w:rPr>
      </w:pPr>
    </w:p>
    <w:p w:rsidR="00D47E06" w:rsidRDefault="00D47E06" w:rsidP="00734543">
      <w:pPr>
        <w:rPr>
          <w:b/>
        </w:rPr>
      </w:pPr>
    </w:p>
    <w:p w:rsidR="00D47E06" w:rsidRDefault="00D47E06" w:rsidP="00734543">
      <w:pPr>
        <w:rPr>
          <w:b/>
        </w:rPr>
      </w:pPr>
    </w:p>
    <w:p w:rsidR="00D47E06" w:rsidRDefault="00D47E06" w:rsidP="00734543">
      <w:pPr>
        <w:rPr>
          <w:b/>
        </w:rPr>
      </w:pPr>
    </w:p>
    <w:p w:rsidR="00D47E06" w:rsidRPr="005351A7" w:rsidRDefault="00D47E06" w:rsidP="00734543">
      <w:pPr>
        <w:rPr>
          <w:b/>
        </w:rPr>
      </w:pPr>
    </w:p>
    <w:p w:rsidR="000D325A" w:rsidRDefault="000D325A">
      <w:r>
        <w:br w:type="page"/>
      </w:r>
    </w:p>
    <w:tbl>
      <w:tblPr>
        <w:tblW w:w="95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060"/>
        <w:gridCol w:w="6480"/>
      </w:tblGrid>
      <w:tr w:rsidR="00826667" w:rsidRPr="005351A7" w:rsidTr="00D47E06">
        <w:trPr>
          <w:tblHeader/>
        </w:trPr>
        <w:tc>
          <w:tcPr>
            <w:tcW w:w="9540" w:type="dxa"/>
            <w:gridSpan w:val="2"/>
            <w:tcBorders>
              <w:bottom w:val="single" w:sz="4" w:space="0" w:color="000000"/>
            </w:tcBorders>
            <w:shd w:val="clear" w:color="auto" w:fill="B8CCE4"/>
          </w:tcPr>
          <w:p w:rsidR="00826667" w:rsidRPr="000560C1" w:rsidRDefault="00826667" w:rsidP="00A0305F">
            <w:pPr>
              <w:spacing w:before="120" w:after="120" w:line="312" w:lineRule="auto"/>
              <w:ind w:left="360"/>
              <w:jc w:val="center"/>
              <w:rPr>
                <w:rFonts w:eastAsiaTheme="minorHAnsi"/>
                <w:b/>
                <w:szCs w:val="21"/>
              </w:rPr>
            </w:pPr>
            <w:r w:rsidRPr="000560C1">
              <w:rPr>
                <w:rFonts w:eastAsiaTheme="minorHAnsi"/>
                <w:b/>
                <w:szCs w:val="21"/>
              </w:rPr>
              <w:t xml:space="preserve">Execute IROPS Procedures with Airlines </w:t>
            </w:r>
          </w:p>
          <w:p w:rsidR="00826667" w:rsidRPr="00734543" w:rsidRDefault="007F4090" w:rsidP="00D72E5A">
            <w:pPr>
              <w:spacing w:before="120" w:after="120" w:line="312" w:lineRule="auto"/>
              <w:ind w:left="-18"/>
              <w:jc w:val="center"/>
              <w:rPr>
                <w:sz w:val="20"/>
                <w:szCs w:val="20"/>
              </w:rPr>
            </w:pPr>
            <w:r w:rsidRPr="000560C1">
              <w:rPr>
                <w:rFonts w:eastAsiaTheme="minorEastAsia"/>
                <w:sz w:val="20"/>
                <w:szCs w:val="20"/>
              </w:rPr>
              <w:t>Please modify this table as appropriate for your needs, and add additional rows as necessary.</w:t>
            </w:r>
          </w:p>
        </w:tc>
      </w:tr>
      <w:tr w:rsidR="00826667" w:rsidRPr="00A0305F" w:rsidTr="00A0305F">
        <w:trPr>
          <w:tblHeader/>
        </w:trPr>
        <w:tc>
          <w:tcPr>
            <w:tcW w:w="3060" w:type="dxa"/>
            <w:shd w:val="clear" w:color="auto" w:fill="B8CCE4" w:themeFill="accent1" w:themeFillTint="66"/>
            <w:vAlign w:val="center"/>
          </w:tcPr>
          <w:p w:rsidR="00826667" w:rsidRPr="00A0305F" w:rsidRDefault="00826667" w:rsidP="00734543">
            <w:pPr>
              <w:spacing w:after="0" w:line="312" w:lineRule="auto"/>
              <w:ind w:left="360"/>
              <w:jc w:val="center"/>
              <w:rPr>
                <w:b/>
                <w:szCs w:val="21"/>
              </w:rPr>
            </w:pPr>
            <w:r w:rsidRPr="00A0305F">
              <w:rPr>
                <w:b/>
                <w:szCs w:val="21"/>
              </w:rPr>
              <w:t>Organization</w:t>
            </w:r>
          </w:p>
          <w:p w:rsidR="00826667" w:rsidRPr="00A0305F" w:rsidRDefault="00826667" w:rsidP="00734543">
            <w:pPr>
              <w:spacing w:after="0" w:line="312" w:lineRule="auto"/>
              <w:ind w:left="360"/>
              <w:jc w:val="center"/>
              <w:rPr>
                <w:b/>
                <w:szCs w:val="21"/>
              </w:rPr>
            </w:pPr>
            <w:r w:rsidRPr="00A0305F">
              <w:rPr>
                <w:b/>
                <w:szCs w:val="21"/>
              </w:rPr>
              <w:t>(24/7 Contact #)</w:t>
            </w:r>
          </w:p>
        </w:tc>
        <w:tc>
          <w:tcPr>
            <w:tcW w:w="6480" w:type="dxa"/>
            <w:shd w:val="clear" w:color="auto" w:fill="B8CCE4" w:themeFill="accent1" w:themeFillTint="66"/>
            <w:vAlign w:val="center"/>
          </w:tcPr>
          <w:p w:rsidR="00826667" w:rsidRPr="00A0305F" w:rsidRDefault="00826667" w:rsidP="00734543">
            <w:pPr>
              <w:spacing w:after="0" w:line="312" w:lineRule="auto"/>
              <w:ind w:left="360"/>
              <w:jc w:val="center"/>
              <w:rPr>
                <w:b/>
                <w:szCs w:val="21"/>
              </w:rPr>
            </w:pPr>
            <w:r w:rsidRPr="00A0305F">
              <w:rPr>
                <w:b/>
                <w:szCs w:val="21"/>
              </w:rPr>
              <w:t>Local agreement(s)</w:t>
            </w:r>
          </w:p>
        </w:tc>
      </w:tr>
      <w:tr w:rsidR="00826667" w:rsidRPr="005351A7" w:rsidTr="00D47E06">
        <w:trPr>
          <w:trHeight w:val="746"/>
        </w:trPr>
        <w:tc>
          <w:tcPr>
            <w:tcW w:w="3060" w:type="dxa"/>
            <w:vAlign w:val="center"/>
          </w:tcPr>
          <w:p w:rsidR="00826667" w:rsidRPr="005351A7" w:rsidRDefault="00826667" w:rsidP="00826667">
            <w:pPr>
              <w:pStyle w:val="ListParagraph"/>
              <w:spacing w:line="276" w:lineRule="auto"/>
              <w:ind w:left="360"/>
              <w:contextualSpacing/>
              <w:rPr>
                <w:sz w:val="20"/>
                <w:szCs w:val="20"/>
              </w:rPr>
            </w:pPr>
          </w:p>
        </w:tc>
        <w:tc>
          <w:tcPr>
            <w:tcW w:w="6480" w:type="dxa"/>
            <w:vAlign w:val="center"/>
          </w:tcPr>
          <w:p w:rsidR="00826667" w:rsidRPr="005351A7" w:rsidRDefault="00826667" w:rsidP="00826667">
            <w:pPr>
              <w:pStyle w:val="ListParagraph"/>
              <w:spacing w:line="276" w:lineRule="auto"/>
              <w:ind w:left="360"/>
              <w:contextualSpacing/>
              <w:rPr>
                <w:sz w:val="20"/>
                <w:szCs w:val="20"/>
              </w:rPr>
            </w:pPr>
          </w:p>
        </w:tc>
      </w:tr>
      <w:tr w:rsidR="00826667" w:rsidRPr="005351A7" w:rsidTr="00D47E06">
        <w:trPr>
          <w:trHeight w:val="602"/>
        </w:trPr>
        <w:tc>
          <w:tcPr>
            <w:tcW w:w="3060" w:type="dxa"/>
            <w:vAlign w:val="center"/>
          </w:tcPr>
          <w:p w:rsidR="00826667" w:rsidRPr="005351A7" w:rsidRDefault="00826667" w:rsidP="00826667">
            <w:pPr>
              <w:pStyle w:val="ListParagraph"/>
              <w:spacing w:line="276" w:lineRule="auto"/>
              <w:ind w:left="360"/>
              <w:contextualSpacing/>
              <w:rPr>
                <w:sz w:val="20"/>
                <w:szCs w:val="20"/>
              </w:rPr>
            </w:pPr>
          </w:p>
        </w:tc>
        <w:tc>
          <w:tcPr>
            <w:tcW w:w="6480" w:type="dxa"/>
            <w:vAlign w:val="center"/>
          </w:tcPr>
          <w:p w:rsidR="00826667" w:rsidRPr="005351A7" w:rsidRDefault="00826667" w:rsidP="00826667">
            <w:pPr>
              <w:pStyle w:val="ListParagraph"/>
              <w:spacing w:line="276" w:lineRule="auto"/>
              <w:ind w:left="360"/>
              <w:contextualSpacing/>
              <w:rPr>
                <w:rFonts w:eastAsia="Calibri"/>
                <w:sz w:val="20"/>
                <w:szCs w:val="20"/>
              </w:rPr>
            </w:pPr>
          </w:p>
        </w:tc>
      </w:tr>
      <w:tr w:rsidR="00826667" w:rsidRPr="005351A7" w:rsidTr="00D47E06">
        <w:trPr>
          <w:trHeight w:val="611"/>
        </w:trPr>
        <w:tc>
          <w:tcPr>
            <w:tcW w:w="3060" w:type="dxa"/>
            <w:vAlign w:val="center"/>
          </w:tcPr>
          <w:p w:rsidR="00826667" w:rsidRPr="005351A7" w:rsidRDefault="00826667" w:rsidP="00826667">
            <w:pPr>
              <w:pStyle w:val="ListParagraph"/>
              <w:spacing w:line="276" w:lineRule="auto"/>
              <w:ind w:left="360"/>
              <w:contextualSpacing/>
              <w:rPr>
                <w:sz w:val="20"/>
                <w:szCs w:val="20"/>
              </w:rPr>
            </w:pPr>
          </w:p>
        </w:tc>
        <w:tc>
          <w:tcPr>
            <w:tcW w:w="6480" w:type="dxa"/>
            <w:vAlign w:val="center"/>
          </w:tcPr>
          <w:p w:rsidR="00826667" w:rsidRPr="005351A7" w:rsidRDefault="00826667" w:rsidP="00826667">
            <w:pPr>
              <w:pStyle w:val="ListParagraph"/>
              <w:spacing w:line="276" w:lineRule="auto"/>
              <w:ind w:left="360"/>
              <w:contextualSpacing/>
              <w:rPr>
                <w:rFonts w:eastAsia="Calibri"/>
                <w:sz w:val="20"/>
                <w:szCs w:val="20"/>
              </w:rPr>
            </w:pPr>
          </w:p>
        </w:tc>
      </w:tr>
      <w:tr w:rsidR="00826667" w:rsidRPr="005351A7" w:rsidTr="00D47E06">
        <w:trPr>
          <w:trHeight w:val="620"/>
        </w:trPr>
        <w:tc>
          <w:tcPr>
            <w:tcW w:w="3060" w:type="dxa"/>
            <w:vAlign w:val="center"/>
          </w:tcPr>
          <w:p w:rsidR="00826667" w:rsidRPr="005351A7" w:rsidRDefault="00826667" w:rsidP="00826667">
            <w:pPr>
              <w:pStyle w:val="ListParagraph"/>
              <w:spacing w:line="276" w:lineRule="auto"/>
              <w:ind w:left="360"/>
              <w:contextualSpacing/>
              <w:rPr>
                <w:sz w:val="20"/>
                <w:szCs w:val="20"/>
              </w:rPr>
            </w:pPr>
          </w:p>
        </w:tc>
        <w:tc>
          <w:tcPr>
            <w:tcW w:w="6480" w:type="dxa"/>
            <w:vAlign w:val="center"/>
          </w:tcPr>
          <w:p w:rsidR="00826667" w:rsidRPr="005351A7" w:rsidRDefault="00826667" w:rsidP="00826667">
            <w:pPr>
              <w:pStyle w:val="ListParagraph"/>
              <w:spacing w:line="276" w:lineRule="auto"/>
              <w:ind w:left="360"/>
              <w:contextualSpacing/>
              <w:rPr>
                <w:rFonts w:eastAsia="Calibri"/>
                <w:sz w:val="20"/>
                <w:szCs w:val="20"/>
              </w:rPr>
            </w:pPr>
          </w:p>
        </w:tc>
      </w:tr>
      <w:tr w:rsidR="00826667" w:rsidRPr="005351A7" w:rsidTr="00D47E06">
        <w:trPr>
          <w:trHeight w:val="638"/>
        </w:trPr>
        <w:tc>
          <w:tcPr>
            <w:tcW w:w="3060" w:type="dxa"/>
            <w:vAlign w:val="center"/>
          </w:tcPr>
          <w:p w:rsidR="00826667" w:rsidRPr="005351A7" w:rsidRDefault="00826667" w:rsidP="00826667">
            <w:pPr>
              <w:pStyle w:val="ListParagraph"/>
              <w:spacing w:line="276" w:lineRule="auto"/>
              <w:ind w:left="360"/>
              <w:contextualSpacing/>
              <w:rPr>
                <w:sz w:val="20"/>
                <w:szCs w:val="20"/>
              </w:rPr>
            </w:pPr>
          </w:p>
        </w:tc>
        <w:tc>
          <w:tcPr>
            <w:tcW w:w="6480" w:type="dxa"/>
            <w:vAlign w:val="center"/>
          </w:tcPr>
          <w:p w:rsidR="00826667" w:rsidRPr="005351A7" w:rsidRDefault="00826667" w:rsidP="00826667">
            <w:pPr>
              <w:pStyle w:val="ListParagraph"/>
              <w:spacing w:line="276" w:lineRule="auto"/>
              <w:ind w:left="360"/>
              <w:contextualSpacing/>
              <w:rPr>
                <w:rFonts w:eastAsia="Calibri"/>
                <w:sz w:val="20"/>
                <w:szCs w:val="20"/>
              </w:rPr>
            </w:pPr>
          </w:p>
        </w:tc>
      </w:tr>
      <w:tr w:rsidR="00826667" w:rsidRPr="005351A7" w:rsidTr="00D47E06">
        <w:trPr>
          <w:trHeight w:val="611"/>
        </w:trPr>
        <w:tc>
          <w:tcPr>
            <w:tcW w:w="3060" w:type="dxa"/>
            <w:vAlign w:val="center"/>
          </w:tcPr>
          <w:p w:rsidR="00826667" w:rsidRPr="005351A7" w:rsidRDefault="00826667" w:rsidP="00826667">
            <w:pPr>
              <w:pStyle w:val="ListParagraph"/>
              <w:spacing w:line="276" w:lineRule="auto"/>
              <w:ind w:left="360"/>
              <w:contextualSpacing/>
              <w:rPr>
                <w:sz w:val="20"/>
                <w:szCs w:val="20"/>
              </w:rPr>
            </w:pPr>
          </w:p>
        </w:tc>
        <w:tc>
          <w:tcPr>
            <w:tcW w:w="6480" w:type="dxa"/>
            <w:vAlign w:val="center"/>
          </w:tcPr>
          <w:p w:rsidR="00826667" w:rsidRPr="005351A7" w:rsidRDefault="00826667" w:rsidP="00826667">
            <w:pPr>
              <w:pStyle w:val="ListParagraph"/>
              <w:spacing w:line="276" w:lineRule="auto"/>
              <w:ind w:left="360"/>
              <w:contextualSpacing/>
              <w:rPr>
                <w:rFonts w:eastAsia="Calibri"/>
                <w:sz w:val="20"/>
                <w:szCs w:val="20"/>
              </w:rPr>
            </w:pPr>
          </w:p>
        </w:tc>
      </w:tr>
      <w:tr w:rsidR="00826667" w:rsidRPr="005351A7" w:rsidTr="00D47E06">
        <w:trPr>
          <w:trHeight w:val="611"/>
        </w:trPr>
        <w:tc>
          <w:tcPr>
            <w:tcW w:w="3060" w:type="dxa"/>
            <w:vAlign w:val="center"/>
          </w:tcPr>
          <w:p w:rsidR="00826667" w:rsidRPr="005351A7" w:rsidRDefault="00826667" w:rsidP="00826667">
            <w:pPr>
              <w:pStyle w:val="ListParagraph"/>
              <w:spacing w:line="276" w:lineRule="auto"/>
              <w:ind w:left="360"/>
              <w:contextualSpacing/>
              <w:rPr>
                <w:sz w:val="20"/>
                <w:szCs w:val="20"/>
              </w:rPr>
            </w:pPr>
          </w:p>
        </w:tc>
        <w:tc>
          <w:tcPr>
            <w:tcW w:w="6480" w:type="dxa"/>
            <w:vAlign w:val="center"/>
          </w:tcPr>
          <w:p w:rsidR="00826667" w:rsidRPr="005351A7" w:rsidRDefault="00826667" w:rsidP="00826667">
            <w:pPr>
              <w:pStyle w:val="ListParagraph"/>
              <w:spacing w:line="276" w:lineRule="auto"/>
              <w:ind w:left="360"/>
              <w:contextualSpacing/>
              <w:rPr>
                <w:rFonts w:eastAsia="Calibri"/>
                <w:sz w:val="20"/>
                <w:szCs w:val="20"/>
              </w:rPr>
            </w:pPr>
          </w:p>
        </w:tc>
      </w:tr>
      <w:tr w:rsidR="00826667" w:rsidRPr="005351A7" w:rsidTr="00D47E06">
        <w:trPr>
          <w:trHeight w:val="611"/>
        </w:trPr>
        <w:tc>
          <w:tcPr>
            <w:tcW w:w="3060" w:type="dxa"/>
            <w:vAlign w:val="center"/>
          </w:tcPr>
          <w:p w:rsidR="00826667" w:rsidRPr="005351A7" w:rsidRDefault="00826667" w:rsidP="00826667">
            <w:pPr>
              <w:pStyle w:val="ListParagraph"/>
              <w:spacing w:line="276" w:lineRule="auto"/>
              <w:ind w:left="360"/>
              <w:contextualSpacing/>
              <w:rPr>
                <w:sz w:val="20"/>
                <w:szCs w:val="20"/>
              </w:rPr>
            </w:pPr>
          </w:p>
        </w:tc>
        <w:tc>
          <w:tcPr>
            <w:tcW w:w="6480" w:type="dxa"/>
            <w:vAlign w:val="center"/>
          </w:tcPr>
          <w:p w:rsidR="00826667" w:rsidRPr="005351A7" w:rsidRDefault="00826667" w:rsidP="00826667">
            <w:pPr>
              <w:pStyle w:val="ListParagraph"/>
              <w:spacing w:line="276" w:lineRule="auto"/>
              <w:ind w:left="360"/>
              <w:contextualSpacing/>
              <w:rPr>
                <w:rFonts w:eastAsia="Calibri"/>
                <w:sz w:val="20"/>
                <w:szCs w:val="20"/>
              </w:rPr>
            </w:pPr>
          </w:p>
        </w:tc>
      </w:tr>
      <w:tr w:rsidR="00826667" w:rsidRPr="005351A7" w:rsidTr="00D47E06">
        <w:trPr>
          <w:trHeight w:val="611"/>
        </w:trPr>
        <w:tc>
          <w:tcPr>
            <w:tcW w:w="3060" w:type="dxa"/>
            <w:vAlign w:val="center"/>
          </w:tcPr>
          <w:p w:rsidR="00826667" w:rsidRPr="005351A7" w:rsidRDefault="00826667" w:rsidP="00826667">
            <w:pPr>
              <w:pStyle w:val="ListParagraph"/>
              <w:spacing w:line="276" w:lineRule="auto"/>
              <w:ind w:left="360"/>
              <w:contextualSpacing/>
              <w:rPr>
                <w:sz w:val="20"/>
                <w:szCs w:val="20"/>
              </w:rPr>
            </w:pPr>
          </w:p>
        </w:tc>
        <w:tc>
          <w:tcPr>
            <w:tcW w:w="6480" w:type="dxa"/>
            <w:vAlign w:val="center"/>
          </w:tcPr>
          <w:p w:rsidR="00826667" w:rsidRPr="005351A7" w:rsidRDefault="00826667" w:rsidP="00826667">
            <w:pPr>
              <w:pStyle w:val="ListParagraph"/>
              <w:spacing w:line="276" w:lineRule="auto"/>
              <w:ind w:left="360"/>
              <w:contextualSpacing/>
              <w:rPr>
                <w:rFonts w:eastAsia="Calibri"/>
                <w:sz w:val="20"/>
                <w:szCs w:val="20"/>
              </w:rPr>
            </w:pPr>
          </w:p>
        </w:tc>
      </w:tr>
      <w:tr w:rsidR="00826667" w:rsidRPr="005351A7" w:rsidTr="00D47E06">
        <w:trPr>
          <w:trHeight w:val="611"/>
        </w:trPr>
        <w:tc>
          <w:tcPr>
            <w:tcW w:w="3060" w:type="dxa"/>
            <w:vAlign w:val="center"/>
          </w:tcPr>
          <w:p w:rsidR="00826667" w:rsidRPr="005351A7" w:rsidRDefault="00826667" w:rsidP="00826667">
            <w:pPr>
              <w:pStyle w:val="ListParagraph"/>
              <w:spacing w:line="276" w:lineRule="auto"/>
              <w:ind w:left="360"/>
              <w:contextualSpacing/>
              <w:rPr>
                <w:sz w:val="20"/>
                <w:szCs w:val="20"/>
              </w:rPr>
            </w:pPr>
          </w:p>
        </w:tc>
        <w:tc>
          <w:tcPr>
            <w:tcW w:w="6480" w:type="dxa"/>
            <w:vAlign w:val="center"/>
          </w:tcPr>
          <w:p w:rsidR="00826667" w:rsidRPr="005351A7" w:rsidRDefault="00826667" w:rsidP="00826667">
            <w:pPr>
              <w:pStyle w:val="ListParagraph"/>
              <w:spacing w:line="276" w:lineRule="auto"/>
              <w:ind w:left="360"/>
              <w:contextualSpacing/>
              <w:rPr>
                <w:rFonts w:eastAsia="Calibri"/>
                <w:sz w:val="20"/>
                <w:szCs w:val="20"/>
              </w:rPr>
            </w:pPr>
          </w:p>
        </w:tc>
      </w:tr>
      <w:tr w:rsidR="00826667" w:rsidRPr="005351A7" w:rsidTr="00D47E06">
        <w:trPr>
          <w:trHeight w:val="611"/>
        </w:trPr>
        <w:tc>
          <w:tcPr>
            <w:tcW w:w="3060" w:type="dxa"/>
            <w:vAlign w:val="center"/>
          </w:tcPr>
          <w:p w:rsidR="00826667" w:rsidRPr="005351A7" w:rsidRDefault="00826667" w:rsidP="00826667">
            <w:pPr>
              <w:pStyle w:val="ListParagraph"/>
              <w:spacing w:line="276" w:lineRule="auto"/>
              <w:ind w:left="360"/>
              <w:contextualSpacing/>
              <w:rPr>
                <w:sz w:val="20"/>
                <w:szCs w:val="20"/>
              </w:rPr>
            </w:pPr>
          </w:p>
        </w:tc>
        <w:tc>
          <w:tcPr>
            <w:tcW w:w="6480" w:type="dxa"/>
            <w:vAlign w:val="center"/>
          </w:tcPr>
          <w:p w:rsidR="00826667" w:rsidRPr="005351A7" w:rsidRDefault="00826667" w:rsidP="00826667">
            <w:pPr>
              <w:pStyle w:val="ListParagraph"/>
              <w:spacing w:line="276" w:lineRule="auto"/>
              <w:ind w:left="360"/>
              <w:contextualSpacing/>
              <w:rPr>
                <w:rFonts w:eastAsia="Calibri"/>
                <w:sz w:val="20"/>
                <w:szCs w:val="20"/>
              </w:rPr>
            </w:pPr>
          </w:p>
        </w:tc>
      </w:tr>
      <w:tr w:rsidR="00826667" w:rsidRPr="005351A7" w:rsidTr="00D47E06">
        <w:trPr>
          <w:trHeight w:val="611"/>
        </w:trPr>
        <w:tc>
          <w:tcPr>
            <w:tcW w:w="3060" w:type="dxa"/>
            <w:vAlign w:val="center"/>
          </w:tcPr>
          <w:p w:rsidR="00826667" w:rsidRPr="005351A7" w:rsidRDefault="00826667" w:rsidP="00826667">
            <w:pPr>
              <w:pStyle w:val="ListParagraph"/>
              <w:spacing w:line="276" w:lineRule="auto"/>
              <w:ind w:left="360"/>
              <w:contextualSpacing/>
              <w:rPr>
                <w:sz w:val="20"/>
                <w:szCs w:val="20"/>
              </w:rPr>
            </w:pPr>
          </w:p>
        </w:tc>
        <w:tc>
          <w:tcPr>
            <w:tcW w:w="6480" w:type="dxa"/>
            <w:vAlign w:val="center"/>
          </w:tcPr>
          <w:p w:rsidR="00826667" w:rsidRPr="005351A7" w:rsidRDefault="00826667" w:rsidP="00826667">
            <w:pPr>
              <w:pStyle w:val="ListParagraph"/>
              <w:spacing w:line="276" w:lineRule="auto"/>
              <w:ind w:left="360"/>
              <w:contextualSpacing/>
              <w:rPr>
                <w:rFonts w:eastAsia="Calibri"/>
                <w:sz w:val="20"/>
                <w:szCs w:val="20"/>
              </w:rPr>
            </w:pPr>
          </w:p>
        </w:tc>
      </w:tr>
      <w:tr w:rsidR="00826667" w:rsidRPr="005351A7" w:rsidTr="00D47E06">
        <w:trPr>
          <w:trHeight w:val="611"/>
        </w:trPr>
        <w:tc>
          <w:tcPr>
            <w:tcW w:w="3060" w:type="dxa"/>
            <w:vAlign w:val="center"/>
          </w:tcPr>
          <w:p w:rsidR="00826667" w:rsidRPr="005351A7" w:rsidRDefault="00826667" w:rsidP="00826667">
            <w:pPr>
              <w:pStyle w:val="ListParagraph"/>
              <w:spacing w:line="276" w:lineRule="auto"/>
              <w:ind w:left="360"/>
              <w:contextualSpacing/>
              <w:rPr>
                <w:sz w:val="20"/>
                <w:szCs w:val="20"/>
              </w:rPr>
            </w:pPr>
          </w:p>
        </w:tc>
        <w:tc>
          <w:tcPr>
            <w:tcW w:w="6480" w:type="dxa"/>
            <w:vAlign w:val="center"/>
          </w:tcPr>
          <w:p w:rsidR="00826667" w:rsidRPr="005351A7" w:rsidRDefault="00826667" w:rsidP="00826667">
            <w:pPr>
              <w:pStyle w:val="ListParagraph"/>
              <w:spacing w:line="276" w:lineRule="auto"/>
              <w:ind w:left="360"/>
              <w:contextualSpacing/>
              <w:rPr>
                <w:rFonts w:eastAsia="Calibri"/>
                <w:sz w:val="20"/>
                <w:szCs w:val="20"/>
              </w:rPr>
            </w:pPr>
          </w:p>
        </w:tc>
      </w:tr>
      <w:tr w:rsidR="00826667" w:rsidRPr="005351A7" w:rsidTr="00D47E06">
        <w:trPr>
          <w:trHeight w:val="611"/>
        </w:trPr>
        <w:tc>
          <w:tcPr>
            <w:tcW w:w="3060" w:type="dxa"/>
            <w:vAlign w:val="center"/>
          </w:tcPr>
          <w:p w:rsidR="00826667" w:rsidRPr="005351A7" w:rsidRDefault="00826667" w:rsidP="00826667">
            <w:pPr>
              <w:pStyle w:val="ListParagraph"/>
              <w:spacing w:line="276" w:lineRule="auto"/>
              <w:ind w:left="360"/>
              <w:contextualSpacing/>
              <w:rPr>
                <w:sz w:val="20"/>
                <w:szCs w:val="20"/>
              </w:rPr>
            </w:pPr>
          </w:p>
        </w:tc>
        <w:tc>
          <w:tcPr>
            <w:tcW w:w="6480" w:type="dxa"/>
            <w:vAlign w:val="center"/>
          </w:tcPr>
          <w:p w:rsidR="00826667" w:rsidRPr="005351A7" w:rsidRDefault="00826667" w:rsidP="00826667">
            <w:pPr>
              <w:pStyle w:val="ListParagraph"/>
              <w:spacing w:line="276" w:lineRule="auto"/>
              <w:ind w:left="360"/>
              <w:contextualSpacing/>
              <w:rPr>
                <w:rFonts w:eastAsia="Calibri"/>
                <w:sz w:val="20"/>
                <w:szCs w:val="20"/>
              </w:rPr>
            </w:pPr>
          </w:p>
        </w:tc>
      </w:tr>
      <w:tr w:rsidR="00826667" w:rsidRPr="005351A7" w:rsidTr="00D47E06">
        <w:trPr>
          <w:trHeight w:val="611"/>
        </w:trPr>
        <w:tc>
          <w:tcPr>
            <w:tcW w:w="3060" w:type="dxa"/>
            <w:vAlign w:val="center"/>
          </w:tcPr>
          <w:p w:rsidR="00826667" w:rsidRPr="005351A7" w:rsidRDefault="00826667" w:rsidP="00826667">
            <w:pPr>
              <w:pStyle w:val="ListParagraph"/>
              <w:spacing w:line="276" w:lineRule="auto"/>
              <w:ind w:left="360"/>
              <w:contextualSpacing/>
              <w:rPr>
                <w:sz w:val="20"/>
                <w:szCs w:val="20"/>
              </w:rPr>
            </w:pPr>
          </w:p>
        </w:tc>
        <w:tc>
          <w:tcPr>
            <w:tcW w:w="6480" w:type="dxa"/>
            <w:vAlign w:val="center"/>
          </w:tcPr>
          <w:p w:rsidR="00826667" w:rsidRPr="005351A7" w:rsidRDefault="00826667" w:rsidP="00826667">
            <w:pPr>
              <w:pStyle w:val="ListParagraph"/>
              <w:spacing w:line="276" w:lineRule="auto"/>
              <w:ind w:left="360"/>
              <w:contextualSpacing/>
              <w:rPr>
                <w:rFonts w:eastAsia="Calibri"/>
                <w:sz w:val="20"/>
                <w:szCs w:val="20"/>
              </w:rPr>
            </w:pPr>
          </w:p>
        </w:tc>
      </w:tr>
      <w:tr w:rsidR="00B81B45" w:rsidRPr="005351A7" w:rsidTr="00D47E06">
        <w:trPr>
          <w:trHeight w:val="611"/>
        </w:trPr>
        <w:tc>
          <w:tcPr>
            <w:tcW w:w="3060" w:type="dxa"/>
            <w:vAlign w:val="center"/>
          </w:tcPr>
          <w:p w:rsidR="00B81B45" w:rsidRPr="005351A7" w:rsidRDefault="00B81B45" w:rsidP="002B6DAA">
            <w:pPr>
              <w:pStyle w:val="ListParagraph"/>
              <w:spacing w:line="276" w:lineRule="auto"/>
              <w:ind w:left="360"/>
              <w:contextualSpacing/>
              <w:rPr>
                <w:sz w:val="20"/>
                <w:szCs w:val="20"/>
              </w:rPr>
            </w:pPr>
          </w:p>
        </w:tc>
        <w:tc>
          <w:tcPr>
            <w:tcW w:w="6480" w:type="dxa"/>
            <w:vAlign w:val="center"/>
          </w:tcPr>
          <w:p w:rsidR="00B81B45" w:rsidRPr="005351A7" w:rsidRDefault="00B81B45" w:rsidP="002B6DAA">
            <w:pPr>
              <w:pStyle w:val="ListParagraph"/>
              <w:spacing w:line="276" w:lineRule="auto"/>
              <w:ind w:left="360"/>
              <w:contextualSpacing/>
              <w:rPr>
                <w:rFonts w:eastAsia="Calibri"/>
                <w:sz w:val="20"/>
                <w:szCs w:val="20"/>
              </w:rPr>
            </w:pPr>
          </w:p>
        </w:tc>
      </w:tr>
      <w:tr w:rsidR="00B44331" w:rsidRPr="005351A7" w:rsidTr="00D47E06">
        <w:trPr>
          <w:trHeight w:val="611"/>
        </w:trPr>
        <w:tc>
          <w:tcPr>
            <w:tcW w:w="3060" w:type="dxa"/>
            <w:vAlign w:val="center"/>
          </w:tcPr>
          <w:p w:rsidR="00B44331" w:rsidRPr="005351A7" w:rsidRDefault="00B44331" w:rsidP="000A4D8B">
            <w:pPr>
              <w:pStyle w:val="ListParagraph"/>
              <w:spacing w:line="276" w:lineRule="auto"/>
              <w:ind w:left="360"/>
              <w:contextualSpacing/>
              <w:rPr>
                <w:sz w:val="20"/>
                <w:szCs w:val="20"/>
              </w:rPr>
            </w:pPr>
          </w:p>
        </w:tc>
        <w:tc>
          <w:tcPr>
            <w:tcW w:w="6480" w:type="dxa"/>
            <w:vAlign w:val="center"/>
          </w:tcPr>
          <w:p w:rsidR="00B44331" w:rsidRPr="005351A7" w:rsidRDefault="00B44331" w:rsidP="000A4D8B">
            <w:pPr>
              <w:pStyle w:val="ListParagraph"/>
              <w:spacing w:line="276" w:lineRule="auto"/>
              <w:ind w:left="360"/>
              <w:contextualSpacing/>
              <w:rPr>
                <w:rFonts w:eastAsia="Calibri"/>
                <w:sz w:val="20"/>
                <w:szCs w:val="20"/>
              </w:rPr>
            </w:pPr>
          </w:p>
        </w:tc>
      </w:tr>
    </w:tbl>
    <w:p w:rsidR="00826667" w:rsidRDefault="00826667">
      <w:pPr>
        <w:rPr>
          <w:b/>
          <w:sz w:val="20"/>
          <w:szCs w:val="20"/>
        </w:rPr>
      </w:pPr>
      <w:r>
        <w:rPr>
          <w:b/>
          <w:sz w:val="20"/>
          <w:szCs w:val="20"/>
        </w:rPr>
        <w:br w:type="page"/>
      </w:r>
    </w:p>
    <w:p w:rsidR="00D47E06" w:rsidRPr="00D47E06" w:rsidRDefault="00D47E06" w:rsidP="00D47E06">
      <w:pPr>
        <w:pStyle w:val="yiv291646605msonormal"/>
        <w:keepNext/>
        <w:keepLines/>
        <w:shd w:val="clear" w:color="auto" w:fill="595959" w:themeFill="text1" w:themeFillTint="A6"/>
        <w:spacing w:before="0" w:beforeAutospacing="0" w:after="0" w:afterAutospacing="0" w:line="360" w:lineRule="auto"/>
        <w:jc w:val="left"/>
        <w:rPr>
          <w:rFonts w:ascii="Frutiger LT Std 55 Roman" w:hAnsi="Frutiger LT Std 55 Roman"/>
          <w:b/>
          <w:caps/>
          <w:color w:val="FFFFFF" w:themeColor="background1"/>
          <w:spacing w:val="20"/>
          <w:sz w:val="6"/>
          <w:szCs w:val="6"/>
        </w:rPr>
      </w:pPr>
    </w:p>
    <w:p w:rsidR="00826667" w:rsidRPr="00D47E06" w:rsidRDefault="00D47E06" w:rsidP="000D325A">
      <w:pPr>
        <w:keepNext/>
        <w:keepLines/>
        <w:shd w:val="clear" w:color="auto" w:fill="595959" w:themeFill="text1" w:themeFillTint="A6"/>
        <w:spacing w:line="360" w:lineRule="auto"/>
        <w:jc w:val="left"/>
        <w:rPr>
          <w:rFonts w:ascii="Frutiger LT Std 55 Roman" w:hAnsi="Frutiger LT Std 55 Roman"/>
          <w:b/>
          <w:caps/>
          <w:color w:val="FFFFFF" w:themeColor="background1"/>
          <w:spacing w:val="20"/>
          <w:sz w:val="24"/>
        </w:rPr>
      </w:pPr>
      <w:r>
        <w:rPr>
          <w:rFonts w:ascii="Frutiger LT Std 55 Roman" w:hAnsi="Frutiger LT Std 55 Roman"/>
          <w:b/>
          <w:caps/>
          <w:color w:val="FFFFFF" w:themeColor="background1"/>
          <w:spacing w:val="20"/>
          <w:sz w:val="24"/>
        </w:rPr>
        <w:t xml:space="preserve"> </w:t>
      </w:r>
      <w:r w:rsidR="00826667" w:rsidRPr="000D325A">
        <w:rPr>
          <w:rFonts w:ascii="Frutiger 45 Light" w:hAnsi="Frutiger 45 Light"/>
          <w:b/>
          <w:caps/>
          <w:color w:val="FFFFFF" w:themeColor="background1"/>
          <w:spacing w:val="20"/>
          <w:sz w:val="24"/>
        </w:rPr>
        <w:t>Topic 5</w:t>
      </w:r>
      <w:r w:rsidR="00A26A50" w:rsidRPr="000D325A">
        <w:rPr>
          <w:rFonts w:ascii="Frutiger 45 Light" w:hAnsi="Frutiger 45 Light"/>
          <w:b/>
          <w:color w:val="FFFFFF" w:themeColor="background1"/>
          <w:spacing w:val="20"/>
          <w:sz w:val="24"/>
        </w:rPr>
        <w:t>f</w:t>
      </w:r>
      <w:r w:rsidR="00826667" w:rsidRPr="000D325A">
        <w:rPr>
          <w:rFonts w:ascii="Frutiger 45 Light" w:hAnsi="Frutiger 45 Light"/>
          <w:b/>
          <w:caps/>
          <w:color w:val="FFFFFF" w:themeColor="background1"/>
          <w:spacing w:val="20"/>
          <w:sz w:val="24"/>
        </w:rPr>
        <w:t>: Execute IROPS Procedures with FAA</w:t>
      </w:r>
    </w:p>
    <w:p w:rsidR="00826667" w:rsidRPr="005351A7" w:rsidRDefault="00826667" w:rsidP="00734543">
      <w:pPr>
        <w:rPr>
          <w:rFonts w:eastAsiaTheme="minorHAnsi"/>
        </w:rPr>
      </w:pPr>
      <w:r w:rsidRPr="005351A7">
        <w:rPr>
          <w:rFonts w:eastAsiaTheme="minorHAnsi"/>
        </w:rPr>
        <w:t>This topic addresses the coordinatio</w:t>
      </w:r>
      <w:r w:rsidR="00D96234">
        <w:rPr>
          <w:rFonts w:eastAsiaTheme="minorHAnsi"/>
        </w:rPr>
        <w:t xml:space="preserve">n of specific activities with </w:t>
      </w:r>
      <w:r w:rsidR="001F382D">
        <w:rPr>
          <w:rFonts w:eastAsiaTheme="minorHAnsi"/>
        </w:rPr>
        <w:t xml:space="preserve">the FAA </w:t>
      </w:r>
      <w:r>
        <w:rPr>
          <w:rFonts w:eastAsiaTheme="minorHAnsi"/>
        </w:rPr>
        <w:t>that</w:t>
      </w:r>
      <w:r w:rsidRPr="005351A7">
        <w:rPr>
          <w:rFonts w:eastAsiaTheme="minorHAnsi"/>
        </w:rPr>
        <w:t xml:space="preserve"> are to be carried out during an IROPS event. </w:t>
      </w:r>
    </w:p>
    <w:p w:rsidR="00826667" w:rsidRPr="005351A7" w:rsidRDefault="00826667" w:rsidP="00734543">
      <w:pPr>
        <w:rPr>
          <w:rFonts w:eastAsiaTheme="minorHAnsi"/>
        </w:rPr>
      </w:pPr>
      <w:r w:rsidRPr="005351A7">
        <w:rPr>
          <w:rFonts w:eastAsiaTheme="minorHAnsi"/>
          <w:b/>
        </w:rPr>
        <w:t xml:space="preserve">Purpose: </w:t>
      </w:r>
      <w:r w:rsidRPr="005351A7">
        <w:rPr>
          <w:rFonts w:eastAsiaTheme="minorHAnsi"/>
        </w:rPr>
        <w:t xml:space="preserve">To describe </w:t>
      </w:r>
      <w:r>
        <w:rPr>
          <w:rFonts w:eastAsiaTheme="minorHAnsi"/>
        </w:rPr>
        <w:t xml:space="preserve">the </w:t>
      </w:r>
      <w:r w:rsidRPr="005351A7">
        <w:rPr>
          <w:rFonts w:eastAsiaTheme="minorHAnsi"/>
        </w:rPr>
        <w:t xml:space="preserve">checklist of activities to implement </w:t>
      </w:r>
      <w:r w:rsidR="001F382D">
        <w:rPr>
          <w:rFonts w:eastAsiaTheme="minorHAnsi"/>
        </w:rPr>
        <w:t>FAA</w:t>
      </w:r>
      <w:r w:rsidRPr="005351A7">
        <w:rPr>
          <w:rFonts w:eastAsiaTheme="minorHAnsi"/>
        </w:rPr>
        <w:t xml:space="preserve"> support during an IROPS event.</w:t>
      </w:r>
      <w:r w:rsidR="006D185D">
        <w:rPr>
          <w:rFonts w:eastAsiaTheme="minorHAnsi"/>
        </w:rPr>
        <w:t xml:space="preserve"> </w:t>
      </w:r>
      <w:r w:rsidRPr="005351A7">
        <w:rPr>
          <w:rFonts w:eastAsiaTheme="minorHAnsi"/>
        </w:rPr>
        <w:t xml:space="preserve">The output from this topic is the population of Section </w:t>
      </w:r>
      <w:r>
        <w:rPr>
          <w:rFonts w:eastAsiaTheme="minorHAnsi"/>
        </w:rPr>
        <w:t>5</w:t>
      </w:r>
      <w:r w:rsidRPr="005351A7">
        <w:rPr>
          <w:rFonts w:eastAsiaTheme="minorHAnsi"/>
        </w:rPr>
        <w:t>.2.</w:t>
      </w:r>
      <w:r>
        <w:rPr>
          <w:rFonts w:eastAsiaTheme="minorHAnsi"/>
        </w:rPr>
        <w:t>4</w:t>
      </w:r>
      <w:r w:rsidRPr="005351A7">
        <w:rPr>
          <w:rFonts w:eastAsiaTheme="minorHAnsi"/>
        </w:rPr>
        <w:t xml:space="preserve"> </w:t>
      </w:r>
      <w:r>
        <w:rPr>
          <w:rFonts w:eastAsiaTheme="minorHAnsi"/>
        </w:rPr>
        <w:t xml:space="preserve">– </w:t>
      </w:r>
      <w:r w:rsidRPr="005351A7">
        <w:rPr>
          <w:rFonts w:eastAsiaTheme="minorHAnsi"/>
        </w:rPr>
        <w:t>Procedures with FAA.</w:t>
      </w:r>
      <w:r w:rsidR="006D185D">
        <w:rPr>
          <w:rFonts w:eastAsiaTheme="minorHAnsi"/>
        </w:rPr>
        <w:t xml:space="preserve"> </w:t>
      </w:r>
      <w:r w:rsidRPr="005351A7">
        <w:rPr>
          <w:rFonts w:eastAsiaTheme="minorHAnsi"/>
        </w:rPr>
        <w:t xml:space="preserve"> </w:t>
      </w:r>
    </w:p>
    <w:p w:rsidR="00826667" w:rsidRPr="006B13F4" w:rsidRDefault="00826667" w:rsidP="00734543">
      <w:pPr>
        <w:rPr>
          <w:rFonts w:eastAsiaTheme="minorHAnsi"/>
        </w:rPr>
      </w:pPr>
      <w:r w:rsidRPr="005351A7">
        <w:rPr>
          <w:rFonts w:eastAsiaTheme="minorHAnsi"/>
          <w:b/>
        </w:rPr>
        <w:t xml:space="preserve">Process: </w:t>
      </w:r>
      <w:r w:rsidR="002734E8">
        <w:rPr>
          <w:rFonts w:eastAsiaTheme="minorHAnsi"/>
        </w:rPr>
        <w:t>ATC</w:t>
      </w:r>
      <w:r w:rsidRPr="005351A7">
        <w:rPr>
          <w:rFonts w:eastAsiaTheme="minorHAnsi"/>
        </w:rPr>
        <w:t xml:space="preserve"> </w:t>
      </w:r>
      <w:r w:rsidR="008C638C">
        <w:rPr>
          <w:rFonts w:eastAsiaTheme="minorHAnsi"/>
        </w:rPr>
        <w:t xml:space="preserve">services </w:t>
      </w:r>
      <w:r w:rsidRPr="005351A7">
        <w:rPr>
          <w:rFonts w:eastAsiaTheme="minorHAnsi"/>
        </w:rPr>
        <w:t>ha</w:t>
      </w:r>
      <w:r w:rsidR="008C638C">
        <w:rPr>
          <w:rFonts w:eastAsiaTheme="minorHAnsi"/>
        </w:rPr>
        <w:t>ve</w:t>
      </w:r>
      <w:r w:rsidRPr="005351A7">
        <w:rPr>
          <w:rFonts w:eastAsiaTheme="minorHAnsi"/>
        </w:rPr>
        <w:t xml:space="preserve"> agreed to implement aircraft ground control procedures pertaining to aircraft making tarmac delay requests related to </w:t>
      </w:r>
      <w:r>
        <w:rPr>
          <w:rFonts w:eastAsiaTheme="minorHAnsi"/>
        </w:rPr>
        <w:t xml:space="preserve">the </w:t>
      </w:r>
      <w:r w:rsidR="006B13F4">
        <w:rPr>
          <w:rFonts w:eastAsiaTheme="minorHAnsi"/>
        </w:rPr>
        <w:t>United States</w:t>
      </w:r>
      <w:r>
        <w:rPr>
          <w:rFonts w:eastAsiaTheme="minorHAnsi"/>
        </w:rPr>
        <w:t xml:space="preserve"> </w:t>
      </w:r>
      <w:r w:rsidRPr="006B13F4">
        <w:rPr>
          <w:rFonts w:eastAsiaTheme="minorHAnsi"/>
        </w:rPr>
        <w:t>DOT</w:t>
      </w:r>
      <w:r w:rsidR="006B13F4">
        <w:rPr>
          <w:rFonts w:eastAsiaTheme="minorHAnsi"/>
        </w:rPr>
        <w:t>’s</w:t>
      </w:r>
      <w:r w:rsidRPr="006B13F4">
        <w:rPr>
          <w:rFonts w:eastAsiaTheme="minorHAnsi"/>
        </w:rPr>
        <w:t xml:space="preserve"> </w:t>
      </w:r>
      <w:r w:rsidR="006B13F4" w:rsidRPr="006B13F4">
        <w:rPr>
          <w:rFonts w:eastAsiaTheme="minorHAnsi"/>
        </w:rPr>
        <w:t>rules on enhancing airline passenger protections</w:t>
      </w:r>
      <w:r w:rsidR="006B13F4">
        <w:rPr>
          <w:rFonts w:eastAsiaTheme="minorHAnsi"/>
        </w:rPr>
        <w:t xml:space="preserve"> </w:t>
      </w:r>
      <w:r w:rsidR="006B13F4" w:rsidRPr="006B13F4">
        <w:rPr>
          <w:rFonts w:eastAsiaTheme="minorHAnsi"/>
        </w:rPr>
        <w:t xml:space="preserve">(14 CFR Part 259 </w:t>
      </w:r>
      <w:r w:rsidR="006B13F4" w:rsidRPr="006B13F4">
        <w:rPr>
          <w:rFonts w:eastAsiaTheme="minorHAnsi"/>
          <w:i/>
          <w:iCs/>
        </w:rPr>
        <w:t>Enhanced Protections for Airline Passengers</w:t>
      </w:r>
      <w:r w:rsidR="006B13F4" w:rsidRPr="006B13F4">
        <w:rPr>
          <w:rFonts w:eastAsiaTheme="minorHAnsi"/>
        </w:rPr>
        <w:t xml:space="preserve">). </w:t>
      </w:r>
    </w:p>
    <w:p w:rsidR="00826667" w:rsidRPr="005351A7" w:rsidRDefault="00826667" w:rsidP="00734543">
      <w:pPr>
        <w:rPr>
          <w:rFonts w:eastAsiaTheme="minorHAnsi"/>
        </w:rPr>
      </w:pPr>
      <w:r w:rsidRPr="005351A7">
        <w:rPr>
          <w:rFonts w:eastAsiaTheme="minorHAnsi"/>
        </w:rPr>
        <w:t>Additionally</w:t>
      </w:r>
      <w:r>
        <w:rPr>
          <w:rFonts w:eastAsiaTheme="minorHAnsi"/>
        </w:rPr>
        <w:t>,</w:t>
      </w:r>
      <w:r w:rsidRPr="005351A7">
        <w:rPr>
          <w:rFonts w:eastAsiaTheme="minorHAnsi"/>
        </w:rPr>
        <w:t xml:space="preserve"> the FAA currently provides aviation service providers access to accurate, complete, and timely information in regard to expected flight delays and developing local situations.</w:t>
      </w:r>
      <w:r w:rsidR="006D185D">
        <w:rPr>
          <w:rFonts w:eastAsiaTheme="minorHAnsi"/>
        </w:rPr>
        <w:t xml:space="preserve"> </w:t>
      </w:r>
      <w:r w:rsidR="00CB40CB">
        <w:rPr>
          <w:rFonts w:eastAsiaTheme="minorHAnsi"/>
        </w:rPr>
        <w:t>This</w:t>
      </w:r>
      <w:r w:rsidRPr="005351A7">
        <w:rPr>
          <w:rFonts w:eastAsiaTheme="minorHAnsi"/>
        </w:rPr>
        <w:t xml:space="preserve"> info</w:t>
      </w:r>
      <w:r>
        <w:rPr>
          <w:rFonts w:eastAsiaTheme="minorHAnsi"/>
        </w:rPr>
        <w:t xml:space="preserve">rmation </w:t>
      </w:r>
      <w:r w:rsidR="00CB40CB">
        <w:rPr>
          <w:rFonts w:eastAsiaTheme="minorHAnsi"/>
        </w:rPr>
        <w:t>is</w:t>
      </w:r>
      <w:r>
        <w:rPr>
          <w:rFonts w:eastAsiaTheme="minorHAnsi"/>
        </w:rPr>
        <w:t xml:space="preserve"> provided as long as it does not interfere with normal FAA operations.</w:t>
      </w:r>
    </w:p>
    <w:p w:rsidR="00826667" w:rsidRPr="005351A7" w:rsidRDefault="00826667" w:rsidP="00734543">
      <w:pPr>
        <w:rPr>
          <w:rFonts w:eastAsiaTheme="minorHAnsi"/>
        </w:rPr>
      </w:pPr>
      <w:r w:rsidRPr="005351A7">
        <w:rPr>
          <w:rFonts w:eastAsiaTheme="minorHAnsi"/>
        </w:rPr>
        <w:t xml:space="preserve">Procedures for </w:t>
      </w:r>
      <w:r w:rsidR="008C638C">
        <w:rPr>
          <w:rFonts w:eastAsiaTheme="minorHAnsi"/>
        </w:rPr>
        <w:t xml:space="preserve">local </w:t>
      </w:r>
      <w:r w:rsidR="002734E8">
        <w:rPr>
          <w:rFonts w:eastAsiaTheme="minorHAnsi"/>
        </w:rPr>
        <w:t>ATC</w:t>
      </w:r>
      <w:r w:rsidR="008C638C">
        <w:rPr>
          <w:rFonts w:eastAsiaTheme="minorHAnsi"/>
        </w:rPr>
        <w:t xml:space="preserve"> service</w:t>
      </w:r>
      <w:r w:rsidRPr="005351A7">
        <w:rPr>
          <w:rFonts w:eastAsiaTheme="minorHAnsi"/>
        </w:rPr>
        <w:t xml:space="preserve"> </w:t>
      </w:r>
      <w:r w:rsidR="008C638C">
        <w:rPr>
          <w:rFonts w:eastAsiaTheme="minorHAnsi"/>
        </w:rPr>
        <w:t xml:space="preserve">to </w:t>
      </w:r>
      <w:r w:rsidRPr="005351A7">
        <w:rPr>
          <w:rFonts w:eastAsiaTheme="minorHAnsi"/>
        </w:rPr>
        <w:t xml:space="preserve">implement specific measures during IROPS events </w:t>
      </w:r>
      <w:r w:rsidR="00CB40CB">
        <w:rPr>
          <w:rFonts w:eastAsiaTheme="minorHAnsi"/>
        </w:rPr>
        <w:t>have been</w:t>
      </w:r>
      <w:r w:rsidRPr="005351A7">
        <w:rPr>
          <w:rFonts w:eastAsiaTheme="minorHAnsi"/>
        </w:rPr>
        <w:t xml:space="preserve"> </w:t>
      </w:r>
      <w:r w:rsidR="00B81B45">
        <w:rPr>
          <w:rFonts w:eastAsiaTheme="minorHAnsi"/>
        </w:rPr>
        <w:t xml:space="preserve">previously </w:t>
      </w:r>
      <w:r w:rsidRPr="005351A7">
        <w:rPr>
          <w:rFonts w:eastAsiaTheme="minorHAnsi"/>
        </w:rPr>
        <w:t xml:space="preserve">documented in </w:t>
      </w:r>
      <w:r w:rsidR="00B81B45">
        <w:rPr>
          <w:rFonts w:eastAsiaTheme="minorHAnsi"/>
        </w:rPr>
        <w:t>Topic 3b – Establish Procedures with FAA</w:t>
      </w:r>
      <w:r w:rsidRPr="005351A7">
        <w:rPr>
          <w:rFonts w:eastAsiaTheme="minorHAnsi"/>
        </w:rPr>
        <w:t xml:space="preserve">. </w:t>
      </w:r>
    </w:p>
    <w:p w:rsidR="00826667" w:rsidRPr="005351A7" w:rsidRDefault="00826667" w:rsidP="00734543">
      <w:pPr>
        <w:rPr>
          <w:rFonts w:eastAsiaTheme="minorHAnsi"/>
        </w:rPr>
      </w:pPr>
      <w:r w:rsidRPr="005351A7">
        <w:rPr>
          <w:rFonts w:eastAsiaTheme="minorHAnsi"/>
          <w:b/>
        </w:rPr>
        <w:t xml:space="preserve">Format: </w:t>
      </w:r>
      <w:r w:rsidRPr="005351A7">
        <w:rPr>
          <w:rFonts w:eastAsiaTheme="minorHAnsi"/>
        </w:rPr>
        <w:t>Use the table</w:t>
      </w:r>
      <w:r w:rsidRPr="005351A7">
        <w:rPr>
          <w:rFonts w:eastAsiaTheme="minorHAnsi"/>
          <w:b/>
        </w:rPr>
        <w:t xml:space="preserve"> </w:t>
      </w:r>
      <w:r w:rsidR="00571BC6">
        <w:rPr>
          <w:rFonts w:eastAsiaTheme="minorHAnsi"/>
        </w:rPr>
        <w:t xml:space="preserve">(Execute IROPS Procedures with FAA) </w:t>
      </w:r>
      <w:r w:rsidRPr="005351A7">
        <w:rPr>
          <w:rFonts w:eastAsiaTheme="minorHAnsi"/>
        </w:rPr>
        <w:t xml:space="preserve">to catalog a checklist of support activities </w:t>
      </w:r>
      <w:r>
        <w:rPr>
          <w:rFonts w:eastAsiaTheme="minorHAnsi"/>
        </w:rPr>
        <w:t>that</w:t>
      </w:r>
      <w:r w:rsidRPr="005351A7">
        <w:rPr>
          <w:rFonts w:eastAsiaTheme="minorHAnsi"/>
        </w:rPr>
        <w:t xml:space="preserve"> are to be carried out with the FAA</w:t>
      </w:r>
      <w:r w:rsidR="00571BC6">
        <w:rPr>
          <w:rFonts w:eastAsiaTheme="minorHAnsi"/>
        </w:rPr>
        <w:t>;</w:t>
      </w:r>
      <w:r w:rsidR="006D185D">
        <w:rPr>
          <w:rFonts w:eastAsiaTheme="minorHAnsi"/>
        </w:rPr>
        <w:t xml:space="preserve"> </w:t>
      </w:r>
      <w:r w:rsidR="00571BC6">
        <w:rPr>
          <w:rFonts w:eastAsiaTheme="minorHAnsi"/>
        </w:rPr>
        <w:t>th</w:t>
      </w:r>
      <w:r w:rsidRPr="005351A7">
        <w:rPr>
          <w:rFonts w:eastAsiaTheme="minorHAnsi"/>
        </w:rPr>
        <w:t xml:space="preserve">e completed table populates Section </w:t>
      </w:r>
      <w:r>
        <w:rPr>
          <w:rFonts w:eastAsiaTheme="minorHAnsi"/>
        </w:rPr>
        <w:t>5</w:t>
      </w:r>
      <w:r w:rsidRPr="005351A7">
        <w:rPr>
          <w:rFonts w:eastAsiaTheme="minorHAnsi"/>
        </w:rPr>
        <w:t>.2.</w:t>
      </w:r>
      <w:r>
        <w:rPr>
          <w:rFonts w:eastAsiaTheme="minorHAnsi"/>
        </w:rPr>
        <w:t>4</w:t>
      </w:r>
      <w:r w:rsidRPr="005351A7">
        <w:rPr>
          <w:rFonts w:eastAsiaTheme="minorHAnsi"/>
        </w:rPr>
        <w:t xml:space="preserve"> of Resource B </w:t>
      </w:r>
      <w:r>
        <w:rPr>
          <w:rFonts w:eastAsiaTheme="minorHAnsi"/>
        </w:rPr>
        <w:t>–</w:t>
      </w:r>
      <w:r w:rsidRPr="005351A7">
        <w:rPr>
          <w:rFonts w:eastAsiaTheme="minorHAnsi"/>
        </w:rPr>
        <w:t xml:space="preserve"> Model IROPS </w:t>
      </w:r>
      <w:r w:rsidR="00CB40CB">
        <w:rPr>
          <w:rFonts w:eastAsiaTheme="minorHAnsi"/>
        </w:rPr>
        <w:t xml:space="preserve">Contingency </w:t>
      </w:r>
      <w:r w:rsidRPr="005351A7">
        <w:rPr>
          <w:rFonts w:eastAsiaTheme="minorHAnsi"/>
        </w:rPr>
        <w:t>Plan.</w:t>
      </w:r>
    </w:p>
    <w:p w:rsidR="00826667" w:rsidRPr="005351A7" w:rsidRDefault="00826667" w:rsidP="00826667">
      <w:pPr>
        <w:rPr>
          <w:rFonts w:eastAsiaTheme="minorHAnsi"/>
          <w:sz w:val="20"/>
          <w:szCs w:val="20"/>
        </w:rPr>
      </w:pPr>
      <w:r w:rsidRPr="005351A7">
        <w:rPr>
          <w:rFonts w:eastAsiaTheme="minorHAnsi"/>
          <w:sz w:val="20"/>
          <w:szCs w:val="20"/>
        </w:rPr>
        <w:br w:type="page"/>
      </w:r>
    </w:p>
    <w:tbl>
      <w:tblPr>
        <w:tblW w:w="95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060"/>
        <w:gridCol w:w="6480"/>
      </w:tblGrid>
      <w:tr w:rsidR="00826667" w:rsidRPr="005351A7" w:rsidTr="00D47E06">
        <w:trPr>
          <w:tblHeader/>
        </w:trPr>
        <w:tc>
          <w:tcPr>
            <w:tcW w:w="9540" w:type="dxa"/>
            <w:gridSpan w:val="2"/>
            <w:tcBorders>
              <w:bottom w:val="single" w:sz="4" w:space="0" w:color="000000"/>
            </w:tcBorders>
            <w:shd w:val="clear" w:color="auto" w:fill="B8CCE4"/>
          </w:tcPr>
          <w:p w:rsidR="00826667" w:rsidRPr="000560C1" w:rsidRDefault="00826667" w:rsidP="00A0305F">
            <w:pPr>
              <w:spacing w:before="120" w:after="120" w:line="312" w:lineRule="auto"/>
              <w:ind w:left="360"/>
              <w:jc w:val="center"/>
              <w:rPr>
                <w:rFonts w:eastAsiaTheme="minorHAnsi"/>
                <w:b/>
                <w:szCs w:val="21"/>
              </w:rPr>
            </w:pPr>
            <w:r w:rsidRPr="000560C1">
              <w:rPr>
                <w:rFonts w:eastAsiaTheme="minorHAnsi"/>
                <w:b/>
                <w:szCs w:val="21"/>
              </w:rPr>
              <w:t>Execute IROPS Procedures with FAA</w:t>
            </w:r>
          </w:p>
          <w:p w:rsidR="00826667" w:rsidRPr="00734543" w:rsidRDefault="007F4090" w:rsidP="00D72E5A">
            <w:pPr>
              <w:spacing w:before="120" w:after="120" w:line="312" w:lineRule="auto"/>
              <w:ind w:left="-18"/>
              <w:jc w:val="center"/>
              <w:rPr>
                <w:rFonts w:eastAsiaTheme="minorHAnsi"/>
                <w:sz w:val="20"/>
                <w:szCs w:val="20"/>
              </w:rPr>
            </w:pPr>
            <w:r w:rsidRPr="000560C1">
              <w:rPr>
                <w:rFonts w:eastAsiaTheme="minorEastAsia"/>
                <w:sz w:val="20"/>
                <w:szCs w:val="20"/>
              </w:rPr>
              <w:t>Please modify this table as appropriate for your needs, and add additional rows as necessary.</w:t>
            </w:r>
          </w:p>
        </w:tc>
      </w:tr>
      <w:tr w:rsidR="00826667" w:rsidRPr="00A0305F" w:rsidTr="00A0305F">
        <w:trPr>
          <w:tblHeader/>
        </w:trPr>
        <w:tc>
          <w:tcPr>
            <w:tcW w:w="3060" w:type="dxa"/>
            <w:shd w:val="clear" w:color="auto" w:fill="B8CCE4" w:themeFill="accent1" w:themeFillTint="66"/>
            <w:vAlign w:val="center"/>
          </w:tcPr>
          <w:p w:rsidR="00826667" w:rsidRPr="00A0305F" w:rsidRDefault="00826667" w:rsidP="00A0305F">
            <w:pPr>
              <w:spacing w:after="0" w:line="312" w:lineRule="auto"/>
              <w:jc w:val="center"/>
              <w:rPr>
                <w:rFonts w:eastAsiaTheme="minorHAnsi"/>
                <w:b/>
                <w:szCs w:val="21"/>
              </w:rPr>
            </w:pPr>
            <w:r w:rsidRPr="00A0305F">
              <w:rPr>
                <w:rFonts w:eastAsiaTheme="minorHAnsi"/>
                <w:b/>
                <w:szCs w:val="21"/>
              </w:rPr>
              <w:t>Organization</w:t>
            </w:r>
          </w:p>
          <w:p w:rsidR="00826667" w:rsidRPr="00A0305F" w:rsidRDefault="00826667" w:rsidP="00A0305F">
            <w:pPr>
              <w:spacing w:after="0" w:line="312" w:lineRule="auto"/>
              <w:jc w:val="center"/>
              <w:rPr>
                <w:rFonts w:eastAsiaTheme="minorHAnsi"/>
                <w:b/>
                <w:szCs w:val="21"/>
              </w:rPr>
            </w:pPr>
            <w:r w:rsidRPr="00A0305F">
              <w:rPr>
                <w:rFonts w:eastAsiaTheme="minorHAnsi"/>
                <w:b/>
                <w:szCs w:val="21"/>
              </w:rPr>
              <w:t>(24/7 Contact #)</w:t>
            </w:r>
          </w:p>
        </w:tc>
        <w:tc>
          <w:tcPr>
            <w:tcW w:w="6480" w:type="dxa"/>
            <w:shd w:val="clear" w:color="auto" w:fill="B8CCE4" w:themeFill="accent1" w:themeFillTint="66"/>
            <w:vAlign w:val="center"/>
          </w:tcPr>
          <w:p w:rsidR="00826667" w:rsidRPr="00A0305F" w:rsidRDefault="00826667" w:rsidP="0027196C">
            <w:pPr>
              <w:spacing w:after="0" w:line="312" w:lineRule="auto"/>
              <w:ind w:left="360"/>
              <w:jc w:val="center"/>
              <w:rPr>
                <w:rFonts w:eastAsiaTheme="minorHAnsi"/>
                <w:b/>
                <w:szCs w:val="21"/>
              </w:rPr>
            </w:pPr>
            <w:r w:rsidRPr="00A0305F">
              <w:rPr>
                <w:rFonts w:eastAsiaTheme="minorHAnsi"/>
                <w:b/>
                <w:szCs w:val="21"/>
              </w:rPr>
              <w:t>Local agreement(s)</w:t>
            </w:r>
          </w:p>
        </w:tc>
      </w:tr>
      <w:tr w:rsidR="00826667" w:rsidRPr="005351A7" w:rsidTr="00D47E06">
        <w:trPr>
          <w:trHeight w:val="720"/>
        </w:trPr>
        <w:tc>
          <w:tcPr>
            <w:tcW w:w="3060" w:type="dxa"/>
            <w:vAlign w:val="center"/>
          </w:tcPr>
          <w:p w:rsidR="00826667" w:rsidRPr="005351A7" w:rsidRDefault="00826667" w:rsidP="00734543">
            <w:pPr>
              <w:spacing w:after="0" w:line="276" w:lineRule="auto"/>
              <w:ind w:left="360"/>
              <w:contextualSpacing/>
              <w:rPr>
                <w:rFonts w:eastAsiaTheme="minorHAnsi"/>
                <w:sz w:val="20"/>
                <w:szCs w:val="20"/>
              </w:rPr>
            </w:pPr>
          </w:p>
        </w:tc>
        <w:tc>
          <w:tcPr>
            <w:tcW w:w="6480" w:type="dxa"/>
            <w:vAlign w:val="center"/>
          </w:tcPr>
          <w:p w:rsidR="00826667" w:rsidRPr="005351A7" w:rsidRDefault="00826667" w:rsidP="00734543">
            <w:pPr>
              <w:spacing w:after="0" w:line="276" w:lineRule="auto"/>
              <w:ind w:left="360"/>
              <w:rPr>
                <w:rFonts w:eastAsiaTheme="minorHAnsi"/>
                <w:sz w:val="20"/>
                <w:szCs w:val="20"/>
              </w:rPr>
            </w:pPr>
          </w:p>
        </w:tc>
      </w:tr>
      <w:tr w:rsidR="00826667" w:rsidRPr="005351A7" w:rsidTr="00D47E06">
        <w:trPr>
          <w:trHeight w:val="720"/>
        </w:trPr>
        <w:tc>
          <w:tcPr>
            <w:tcW w:w="3060" w:type="dxa"/>
            <w:vAlign w:val="center"/>
          </w:tcPr>
          <w:p w:rsidR="00826667" w:rsidRPr="005351A7" w:rsidRDefault="00826667" w:rsidP="00734543">
            <w:pPr>
              <w:spacing w:after="0" w:line="276" w:lineRule="auto"/>
              <w:ind w:left="360"/>
              <w:contextualSpacing/>
              <w:rPr>
                <w:rFonts w:eastAsiaTheme="minorHAnsi"/>
                <w:sz w:val="20"/>
                <w:szCs w:val="20"/>
              </w:rPr>
            </w:pPr>
          </w:p>
        </w:tc>
        <w:tc>
          <w:tcPr>
            <w:tcW w:w="6480" w:type="dxa"/>
            <w:vAlign w:val="center"/>
          </w:tcPr>
          <w:p w:rsidR="00826667" w:rsidRPr="005351A7" w:rsidRDefault="00826667" w:rsidP="00734543">
            <w:pPr>
              <w:spacing w:after="0" w:line="276" w:lineRule="auto"/>
              <w:ind w:left="360"/>
              <w:rPr>
                <w:rFonts w:eastAsiaTheme="minorHAnsi"/>
                <w:sz w:val="20"/>
                <w:szCs w:val="20"/>
              </w:rPr>
            </w:pPr>
          </w:p>
        </w:tc>
      </w:tr>
      <w:tr w:rsidR="00826667" w:rsidRPr="005351A7" w:rsidTr="00D47E06">
        <w:trPr>
          <w:trHeight w:val="720"/>
        </w:trPr>
        <w:tc>
          <w:tcPr>
            <w:tcW w:w="3060" w:type="dxa"/>
            <w:vAlign w:val="center"/>
          </w:tcPr>
          <w:p w:rsidR="00826667" w:rsidRPr="005351A7" w:rsidRDefault="00826667" w:rsidP="00734543">
            <w:pPr>
              <w:spacing w:after="0" w:line="276" w:lineRule="auto"/>
              <w:ind w:left="360"/>
              <w:contextualSpacing/>
              <w:rPr>
                <w:rFonts w:eastAsiaTheme="minorHAnsi"/>
                <w:sz w:val="20"/>
                <w:szCs w:val="20"/>
              </w:rPr>
            </w:pPr>
          </w:p>
        </w:tc>
        <w:tc>
          <w:tcPr>
            <w:tcW w:w="6480" w:type="dxa"/>
            <w:vAlign w:val="center"/>
          </w:tcPr>
          <w:p w:rsidR="00826667" w:rsidRPr="005351A7" w:rsidRDefault="00826667" w:rsidP="00734543">
            <w:pPr>
              <w:spacing w:after="0" w:line="276" w:lineRule="auto"/>
              <w:ind w:left="360"/>
              <w:rPr>
                <w:rFonts w:eastAsiaTheme="minorHAnsi"/>
                <w:sz w:val="20"/>
                <w:szCs w:val="20"/>
              </w:rPr>
            </w:pPr>
          </w:p>
        </w:tc>
      </w:tr>
      <w:tr w:rsidR="00826667" w:rsidRPr="005351A7" w:rsidTr="00D47E06">
        <w:trPr>
          <w:trHeight w:val="720"/>
        </w:trPr>
        <w:tc>
          <w:tcPr>
            <w:tcW w:w="3060" w:type="dxa"/>
            <w:vAlign w:val="center"/>
          </w:tcPr>
          <w:p w:rsidR="00826667" w:rsidRPr="005351A7" w:rsidRDefault="00826667" w:rsidP="00734543">
            <w:pPr>
              <w:spacing w:after="0" w:line="276" w:lineRule="auto"/>
              <w:ind w:left="360"/>
              <w:contextualSpacing/>
              <w:rPr>
                <w:rFonts w:eastAsiaTheme="minorHAnsi"/>
                <w:sz w:val="20"/>
                <w:szCs w:val="20"/>
              </w:rPr>
            </w:pPr>
          </w:p>
        </w:tc>
        <w:tc>
          <w:tcPr>
            <w:tcW w:w="6480" w:type="dxa"/>
            <w:vAlign w:val="center"/>
          </w:tcPr>
          <w:p w:rsidR="00826667" w:rsidRPr="005351A7" w:rsidRDefault="00826667" w:rsidP="00734543">
            <w:pPr>
              <w:spacing w:after="0" w:line="276" w:lineRule="auto"/>
              <w:ind w:left="360"/>
              <w:rPr>
                <w:rFonts w:eastAsiaTheme="minorHAnsi"/>
                <w:sz w:val="20"/>
                <w:szCs w:val="20"/>
              </w:rPr>
            </w:pPr>
          </w:p>
        </w:tc>
      </w:tr>
      <w:tr w:rsidR="00826667" w:rsidRPr="005351A7" w:rsidTr="00D47E06">
        <w:trPr>
          <w:trHeight w:val="720"/>
        </w:trPr>
        <w:tc>
          <w:tcPr>
            <w:tcW w:w="3060" w:type="dxa"/>
            <w:vAlign w:val="center"/>
          </w:tcPr>
          <w:p w:rsidR="00826667" w:rsidRPr="005351A7" w:rsidRDefault="00826667" w:rsidP="00734543">
            <w:pPr>
              <w:spacing w:after="0" w:line="276" w:lineRule="auto"/>
              <w:ind w:left="360"/>
              <w:contextualSpacing/>
              <w:rPr>
                <w:rFonts w:eastAsiaTheme="minorHAnsi"/>
                <w:sz w:val="20"/>
                <w:szCs w:val="20"/>
              </w:rPr>
            </w:pPr>
          </w:p>
        </w:tc>
        <w:tc>
          <w:tcPr>
            <w:tcW w:w="6480" w:type="dxa"/>
            <w:vAlign w:val="center"/>
          </w:tcPr>
          <w:p w:rsidR="00826667" w:rsidRPr="005351A7" w:rsidRDefault="00826667" w:rsidP="00734543">
            <w:pPr>
              <w:spacing w:after="0" w:line="276" w:lineRule="auto"/>
              <w:ind w:left="360"/>
              <w:rPr>
                <w:rFonts w:eastAsiaTheme="minorHAnsi"/>
                <w:sz w:val="20"/>
                <w:szCs w:val="20"/>
              </w:rPr>
            </w:pPr>
          </w:p>
        </w:tc>
      </w:tr>
      <w:tr w:rsidR="00826667" w:rsidRPr="005351A7" w:rsidTr="00D47E06">
        <w:trPr>
          <w:trHeight w:val="720"/>
        </w:trPr>
        <w:tc>
          <w:tcPr>
            <w:tcW w:w="3060" w:type="dxa"/>
            <w:vAlign w:val="center"/>
          </w:tcPr>
          <w:p w:rsidR="00826667" w:rsidRPr="005351A7" w:rsidRDefault="00826667" w:rsidP="00734543">
            <w:pPr>
              <w:spacing w:after="0" w:line="276" w:lineRule="auto"/>
              <w:ind w:left="360"/>
              <w:contextualSpacing/>
              <w:rPr>
                <w:rFonts w:eastAsiaTheme="minorHAnsi"/>
                <w:sz w:val="20"/>
                <w:szCs w:val="20"/>
              </w:rPr>
            </w:pPr>
          </w:p>
        </w:tc>
        <w:tc>
          <w:tcPr>
            <w:tcW w:w="6480" w:type="dxa"/>
            <w:vAlign w:val="center"/>
          </w:tcPr>
          <w:p w:rsidR="00826667" w:rsidRPr="005351A7" w:rsidRDefault="00826667" w:rsidP="00734543">
            <w:pPr>
              <w:spacing w:after="0" w:line="276" w:lineRule="auto"/>
              <w:ind w:left="360"/>
              <w:rPr>
                <w:rFonts w:eastAsiaTheme="minorHAnsi"/>
                <w:sz w:val="20"/>
                <w:szCs w:val="20"/>
              </w:rPr>
            </w:pPr>
          </w:p>
        </w:tc>
      </w:tr>
      <w:tr w:rsidR="00826667" w:rsidRPr="005351A7" w:rsidTr="00D47E06">
        <w:trPr>
          <w:trHeight w:val="720"/>
        </w:trPr>
        <w:tc>
          <w:tcPr>
            <w:tcW w:w="3060" w:type="dxa"/>
            <w:vAlign w:val="center"/>
          </w:tcPr>
          <w:p w:rsidR="00826667" w:rsidRPr="005351A7" w:rsidRDefault="00826667" w:rsidP="00734543">
            <w:pPr>
              <w:spacing w:after="0" w:line="276" w:lineRule="auto"/>
              <w:ind w:left="360"/>
              <w:contextualSpacing/>
              <w:rPr>
                <w:rFonts w:eastAsiaTheme="minorHAnsi"/>
                <w:sz w:val="20"/>
                <w:szCs w:val="20"/>
              </w:rPr>
            </w:pPr>
          </w:p>
        </w:tc>
        <w:tc>
          <w:tcPr>
            <w:tcW w:w="6480" w:type="dxa"/>
            <w:vAlign w:val="center"/>
          </w:tcPr>
          <w:p w:rsidR="00826667" w:rsidRPr="005351A7" w:rsidRDefault="00826667" w:rsidP="00734543">
            <w:pPr>
              <w:spacing w:after="0" w:line="276" w:lineRule="auto"/>
              <w:ind w:left="360"/>
              <w:rPr>
                <w:rFonts w:eastAsiaTheme="minorHAnsi"/>
                <w:sz w:val="20"/>
                <w:szCs w:val="20"/>
              </w:rPr>
            </w:pPr>
          </w:p>
        </w:tc>
      </w:tr>
      <w:tr w:rsidR="00826667" w:rsidRPr="005351A7" w:rsidTr="00D47E06">
        <w:trPr>
          <w:trHeight w:val="720"/>
        </w:trPr>
        <w:tc>
          <w:tcPr>
            <w:tcW w:w="3060" w:type="dxa"/>
            <w:vAlign w:val="center"/>
          </w:tcPr>
          <w:p w:rsidR="00826667" w:rsidRPr="005351A7" w:rsidRDefault="00826667" w:rsidP="00734543">
            <w:pPr>
              <w:spacing w:after="0" w:line="276" w:lineRule="auto"/>
              <w:ind w:left="360"/>
              <w:contextualSpacing/>
              <w:rPr>
                <w:rFonts w:eastAsiaTheme="minorHAnsi"/>
                <w:sz w:val="20"/>
                <w:szCs w:val="20"/>
              </w:rPr>
            </w:pPr>
          </w:p>
        </w:tc>
        <w:tc>
          <w:tcPr>
            <w:tcW w:w="6480" w:type="dxa"/>
            <w:vAlign w:val="center"/>
          </w:tcPr>
          <w:p w:rsidR="00826667" w:rsidRPr="005351A7" w:rsidRDefault="00826667" w:rsidP="00734543">
            <w:pPr>
              <w:spacing w:after="0" w:line="276" w:lineRule="auto"/>
              <w:ind w:left="360"/>
              <w:rPr>
                <w:rFonts w:eastAsiaTheme="minorHAnsi"/>
                <w:sz w:val="20"/>
                <w:szCs w:val="20"/>
              </w:rPr>
            </w:pPr>
          </w:p>
        </w:tc>
      </w:tr>
      <w:tr w:rsidR="00826667" w:rsidRPr="005351A7" w:rsidTr="00D47E06">
        <w:trPr>
          <w:trHeight w:val="720"/>
        </w:trPr>
        <w:tc>
          <w:tcPr>
            <w:tcW w:w="3060" w:type="dxa"/>
            <w:vAlign w:val="center"/>
          </w:tcPr>
          <w:p w:rsidR="00826667" w:rsidRPr="005351A7" w:rsidRDefault="00826667" w:rsidP="00734543">
            <w:pPr>
              <w:spacing w:after="0" w:line="276" w:lineRule="auto"/>
              <w:ind w:left="360"/>
              <w:contextualSpacing/>
              <w:rPr>
                <w:rFonts w:eastAsiaTheme="minorHAnsi"/>
                <w:sz w:val="20"/>
                <w:szCs w:val="20"/>
              </w:rPr>
            </w:pPr>
          </w:p>
        </w:tc>
        <w:tc>
          <w:tcPr>
            <w:tcW w:w="6480" w:type="dxa"/>
            <w:vAlign w:val="center"/>
          </w:tcPr>
          <w:p w:rsidR="00826667" w:rsidRPr="00734543" w:rsidRDefault="00826667" w:rsidP="00734543">
            <w:pPr>
              <w:spacing w:after="0" w:line="276" w:lineRule="auto"/>
              <w:ind w:left="360"/>
              <w:rPr>
                <w:rStyle w:val="IntenseEmphasis"/>
                <w:rFonts w:eastAsiaTheme="minorHAnsi"/>
              </w:rPr>
            </w:pPr>
          </w:p>
        </w:tc>
      </w:tr>
      <w:tr w:rsidR="00826667" w:rsidRPr="005351A7" w:rsidTr="00D47E06">
        <w:trPr>
          <w:trHeight w:val="720"/>
        </w:trPr>
        <w:tc>
          <w:tcPr>
            <w:tcW w:w="3060" w:type="dxa"/>
            <w:vAlign w:val="center"/>
          </w:tcPr>
          <w:p w:rsidR="00826667" w:rsidRPr="005351A7" w:rsidRDefault="00826667" w:rsidP="00734543">
            <w:pPr>
              <w:spacing w:after="0" w:line="276" w:lineRule="auto"/>
              <w:ind w:left="360"/>
              <w:contextualSpacing/>
              <w:rPr>
                <w:rFonts w:eastAsiaTheme="minorHAnsi"/>
                <w:sz w:val="20"/>
                <w:szCs w:val="20"/>
              </w:rPr>
            </w:pPr>
          </w:p>
        </w:tc>
        <w:tc>
          <w:tcPr>
            <w:tcW w:w="6480" w:type="dxa"/>
            <w:vAlign w:val="center"/>
          </w:tcPr>
          <w:p w:rsidR="00826667" w:rsidRPr="005351A7" w:rsidRDefault="00826667" w:rsidP="00734543">
            <w:pPr>
              <w:spacing w:after="0" w:line="276" w:lineRule="auto"/>
              <w:ind w:left="360"/>
              <w:rPr>
                <w:rFonts w:eastAsiaTheme="minorHAnsi"/>
                <w:sz w:val="20"/>
                <w:szCs w:val="20"/>
              </w:rPr>
            </w:pPr>
          </w:p>
        </w:tc>
      </w:tr>
      <w:tr w:rsidR="00826667" w:rsidRPr="005351A7" w:rsidTr="00D47E06">
        <w:trPr>
          <w:trHeight w:val="720"/>
        </w:trPr>
        <w:tc>
          <w:tcPr>
            <w:tcW w:w="3060" w:type="dxa"/>
            <w:vAlign w:val="center"/>
          </w:tcPr>
          <w:p w:rsidR="00826667" w:rsidRPr="005351A7" w:rsidRDefault="00826667" w:rsidP="00734543">
            <w:pPr>
              <w:spacing w:after="0" w:line="276" w:lineRule="auto"/>
              <w:ind w:left="360"/>
              <w:contextualSpacing/>
              <w:rPr>
                <w:rFonts w:eastAsiaTheme="minorHAnsi"/>
                <w:sz w:val="20"/>
                <w:szCs w:val="20"/>
              </w:rPr>
            </w:pPr>
          </w:p>
        </w:tc>
        <w:tc>
          <w:tcPr>
            <w:tcW w:w="6480" w:type="dxa"/>
            <w:vAlign w:val="center"/>
          </w:tcPr>
          <w:p w:rsidR="00826667" w:rsidRPr="005351A7" w:rsidRDefault="00826667" w:rsidP="00734543">
            <w:pPr>
              <w:spacing w:after="0" w:line="276" w:lineRule="auto"/>
              <w:ind w:left="360"/>
              <w:rPr>
                <w:rFonts w:eastAsiaTheme="minorHAnsi"/>
                <w:sz w:val="20"/>
                <w:szCs w:val="20"/>
              </w:rPr>
            </w:pPr>
          </w:p>
        </w:tc>
      </w:tr>
      <w:tr w:rsidR="00826667" w:rsidRPr="005351A7" w:rsidTr="00D47E06">
        <w:trPr>
          <w:trHeight w:val="720"/>
        </w:trPr>
        <w:tc>
          <w:tcPr>
            <w:tcW w:w="3060" w:type="dxa"/>
            <w:vAlign w:val="center"/>
          </w:tcPr>
          <w:p w:rsidR="00826667" w:rsidRPr="005351A7" w:rsidRDefault="00826667" w:rsidP="00734543">
            <w:pPr>
              <w:spacing w:after="0" w:line="276" w:lineRule="auto"/>
              <w:ind w:left="360"/>
              <w:contextualSpacing/>
              <w:rPr>
                <w:rFonts w:eastAsiaTheme="minorHAnsi"/>
                <w:sz w:val="20"/>
                <w:szCs w:val="20"/>
              </w:rPr>
            </w:pPr>
          </w:p>
        </w:tc>
        <w:tc>
          <w:tcPr>
            <w:tcW w:w="6480" w:type="dxa"/>
            <w:vAlign w:val="center"/>
          </w:tcPr>
          <w:p w:rsidR="00826667" w:rsidRPr="005351A7" w:rsidRDefault="00826667" w:rsidP="00734543">
            <w:pPr>
              <w:spacing w:after="0" w:line="276" w:lineRule="auto"/>
              <w:ind w:left="360"/>
              <w:rPr>
                <w:rFonts w:eastAsiaTheme="minorHAnsi"/>
                <w:sz w:val="20"/>
                <w:szCs w:val="20"/>
              </w:rPr>
            </w:pPr>
          </w:p>
        </w:tc>
      </w:tr>
      <w:tr w:rsidR="00826667" w:rsidRPr="005351A7" w:rsidTr="00D47E06">
        <w:trPr>
          <w:trHeight w:val="720"/>
        </w:trPr>
        <w:tc>
          <w:tcPr>
            <w:tcW w:w="3060" w:type="dxa"/>
            <w:vAlign w:val="center"/>
          </w:tcPr>
          <w:p w:rsidR="00826667" w:rsidRPr="005351A7" w:rsidRDefault="00826667" w:rsidP="00734543">
            <w:pPr>
              <w:spacing w:after="0" w:line="276" w:lineRule="auto"/>
              <w:ind w:left="360"/>
              <w:contextualSpacing/>
              <w:rPr>
                <w:rFonts w:eastAsiaTheme="minorHAnsi"/>
                <w:sz w:val="20"/>
                <w:szCs w:val="20"/>
              </w:rPr>
            </w:pPr>
          </w:p>
        </w:tc>
        <w:tc>
          <w:tcPr>
            <w:tcW w:w="6480" w:type="dxa"/>
            <w:vAlign w:val="center"/>
          </w:tcPr>
          <w:p w:rsidR="00826667" w:rsidRPr="005351A7" w:rsidRDefault="00826667" w:rsidP="00734543">
            <w:pPr>
              <w:spacing w:after="0" w:line="276" w:lineRule="auto"/>
              <w:ind w:left="360"/>
              <w:rPr>
                <w:rFonts w:eastAsiaTheme="minorHAnsi"/>
                <w:sz w:val="20"/>
                <w:szCs w:val="20"/>
              </w:rPr>
            </w:pPr>
          </w:p>
        </w:tc>
      </w:tr>
      <w:tr w:rsidR="00826667" w:rsidRPr="005351A7" w:rsidTr="00D47E06">
        <w:trPr>
          <w:trHeight w:val="720"/>
        </w:trPr>
        <w:tc>
          <w:tcPr>
            <w:tcW w:w="3060" w:type="dxa"/>
            <w:vAlign w:val="center"/>
          </w:tcPr>
          <w:p w:rsidR="00826667" w:rsidRPr="005351A7" w:rsidRDefault="00826667" w:rsidP="00734543">
            <w:pPr>
              <w:spacing w:after="0" w:line="276" w:lineRule="auto"/>
              <w:ind w:left="360"/>
              <w:contextualSpacing/>
              <w:rPr>
                <w:rFonts w:eastAsiaTheme="minorHAnsi"/>
                <w:sz w:val="20"/>
                <w:szCs w:val="20"/>
              </w:rPr>
            </w:pPr>
          </w:p>
        </w:tc>
        <w:tc>
          <w:tcPr>
            <w:tcW w:w="6480" w:type="dxa"/>
            <w:vAlign w:val="center"/>
          </w:tcPr>
          <w:p w:rsidR="00826667" w:rsidRPr="005351A7" w:rsidRDefault="00826667" w:rsidP="00734543">
            <w:pPr>
              <w:spacing w:after="0" w:line="276" w:lineRule="auto"/>
              <w:ind w:left="360"/>
              <w:rPr>
                <w:rFonts w:eastAsiaTheme="minorHAnsi"/>
                <w:sz w:val="20"/>
                <w:szCs w:val="20"/>
              </w:rPr>
            </w:pPr>
          </w:p>
        </w:tc>
      </w:tr>
      <w:tr w:rsidR="00826667" w:rsidRPr="005351A7" w:rsidTr="00D47E06">
        <w:trPr>
          <w:trHeight w:val="720"/>
        </w:trPr>
        <w:tc>
          <w:tcPr>
            <w:tcW w:w="3060" w:type="dxa"/>
            <w:vAlign w:val="center"/>
          </w:tcPr>
          <w:p w:rsidR="00826667" w:rsidRPr="005351A7" w:rsidRDefault="00826667" w:rsidP="00734543">
            <w:pPr>
              <w:spacing w:after="0" w:line="276" w:lineRule="auto"/>
              <w:ind w:left="360"/>
              <w:contextualSpacing/>
              <w:rPr>
                <w:rFonts w:eastAsiaTheme="minorHAnsi"/>
                <w:sz w:val="20"/>
                <w:szCs w:val="20"/>
              </w:rPr>
            </w:pPr>
          </w:p>
        </w:tc>
        <w:tc>
          <w:tcPr>
            <w:tcW w:w="6480" w:type="dxa"/>
            <w:vAlign w:val="center"/>
          </w:tcPr>
          <w:p w:rsidR="00826667" w:rsidRPr="005351A7" w:rsidRDefault="00826667" w:rsidP="00734543">
            <w:pPr>
              <w:spacing w:after="0" w:line="276" w:lineRule="auto"/>
              <w:ind w:left="360"/>
              <w:rPr>
                <w:rFonts w:eastAsiaTheme="minorHAnsi"/>
                <w:sz w:val="20"/>
                <w:szCs w:val="20"/>
              </w:rPr>
            </w:pPr>
          </w:p>
        </w:tc>
      </w:tr>
    </w:tbl>
    <w:p w:rsidR="00826667" w:rsidRDefault="00826667" w:rsidP="00826667">
      <w:pPr>
        <w:pStyle w:val="yiv291646605msonormal"/>
        <w:spacing w:before="0" w:beforeAutospacing="0" w:after="0" w:afterAutospacing="0" w:line="312" w:lineRule="auto"/>
        <w:jc w:val="center"/>
        <w:rPr>
          <w:b/>
          <w:sz w:val="22"/>
          <w:szCs w:val="22"/>
        </w:rPr>
      </w:pPr>
    </w:p>
    <w:p w:rsidR="00D47E06" w:rsidRPr="005351A7" w:rsidRDefault="00D47E06" w:rsidP="00826667">
      <w:pPr>
        <w:pStyle w:val="yiv291646605msonormal"/>
        <w:spacing w:before="0" w:beforeAutospacing="0" w:after="0" w:afterAutospacing="0" w:line="312" w:lineRule="auto"/>
        <w:jc w:val="center"/>
        <w:rPr>
          <w:b/>
          <w:sz w:val="22"/>
          <w:szCs w:val="22"/>
        </w:rPr>
      </w:pPr>
    </w:p>
    <w:p w:rsidR="00D47E06" w:rsidRPr="00D47E06" w:rsidRDefault="00D47E06" w:rsidP="00D47E06">
      <w:pPr>
        <w:pStyle w:val="yiv291646605msonormal"/>
        <w:keepNext/>
        <w:keepLines/>
        <w:shd w:val="clear" w:color="auto" w:fill="595959" w:themeFill="text1" w:themeFillTint="A6"/>
        <w:spacing w:before="0" w:beforeAutospacing="0" w:after="0" w:afterAutospacing="0" w:line="360" w:lineRule="auto"/>
        <w:jc w:val="left"/>
        <w:rPr>
          <w:rFonts w:ascii="Frutiger LT Std 55 Roman" w:hAnsi="Frutiger LT Std 55 Roman"/>
          <w:b/>
          <w:caps/>
          <w:color w:val="FFFFFF" w:themeColor="background1"/>
          <w:spacing w:val="20"/>
          <w:sz w:val="6"/>
          <w:szCs w:val="6"/>
        </w:rPr>
      </w:pPr>
    </w:p>
    <w:p w:rsidR="00826667" w:rsidRPr="00D47E06" w:rsidRDefault="00D47E06" w:rsidP="000D325A">
      <w:pPr>
        <w:keepNext/>
        <w:keepLines/>
        <w:shd w:val="clear" w:color="auto" w:fill="595959" w:themeFill="text1" w:themeFillTint="A6"/>
        <w:spacing w:line="360" w:lineRule="auto"/>
        <w:jc w:val="left"/>
        <w:rPr>
          <w:rFonts w:ascii="Frutiger LT Std 55 Roman" w:hAnsi="Frutiger LT Std 55 Roman"/>
          <w:b/>
          <w:caps/>
          <w:color w:val="FFFFFF" w:themeColor="background1"/>
          <w:spacing w:val="20"/>
          <w:sz w:val="24"/>
        </w:rPr>
      </w:pPr>
      <w:r>
        <w:rPr>
          <w:rFonts w:ascii="Frutiger LT Std 55 Roman" w:hAnsi="Frutiger LT Std 55 Roman"/>
          <w:b/>
          <w:caps/>
          <w:color w:val="FFFFFF" w:themeColor="background1"/>
          <w:spacing w:val="20"/>
          <w:sz w:val="24"/>
        </w:rPr>
        <w:t xml:space="preserve"> </w:t>
      </w:r>
      <w:r w:rsidR="00826667" w:rsidRPr="000D325A">
        <w:rPr>
          <w:rFonts w:ascii="Frutiger 45 Light" w:hAnsi="Frutiger 45 Light"/>
          <w:b/>
          <w:caps/>
          <w:color w:val="FFFFFF" w:themeColor="background1"/>
          <w:spacing w:val="20"/>
          <w:sz w:val="24"/>
        </w:rPr>
        <w:t>Topic 5</w:t>
      </w:r>
      <w:r w:rsidR="00A26A50" w:rsidRPr="000D325A">
        <w:rPr>
          <w:rFonts w:ascii="Frutiger 45 Light" w:hAnsi="Frutiger 45 Light"/>
          <w:b/>
          <w:color w:val="FFFFFF" w:themeColor="background1"/>
          <w:spacing w:val="20"/>
          <w:sz w:val="24"/>
        </w:rPr>
        <w:t>g</w:t>
      </w:r>
      <w:r w:rsidR="00826667" w:rsidRPr="000D325A">
        <w:rPr>
          <w:rFonts w:ascii="Frutiger 45 Light" w:hAnsi="Frutiger 45 Light"/>
          <w:b/>
          <w:caps/>
          <w:color w:val="FFFFFF" w:themeColor="background1"/>
          <w:spacing w:val="20"/>
          <w:sz w:val="24"/>
        </w:rPr>
        <w:t>: Execute IROPS Procedures with CBP</w:t>
      </w:r>
    </w:p>
    <w:p w:rsidR="00826667" w:rsidRPr="005351A7" w:rsidRDefault="00826667" w:rsidP="0027196C">
      <w:pPr>
        <w:rPr>
          <w:rFonts w:eastAsiaTheme="minorHAnsi"/>
        </w:rPr>
      </w:pPr>
      <w:r w:rsidRPr="005351A7">
        <w:rPr>
          <w:rFonts w:eastAsiaTheme="minorHAnsi"/>
        </w:rPr>
        <w:t xml:space="preserve">This topic addresses the coordination of specific activities with </w:t>
      </w:r>
      <w:r>
        <w:rPr>
          <w:rFonts w:eastAsiaTheme="minorHAnsi"/>
        </w:rPr>
        <w:t xml:space="preserve">the </w:t>
      </w:r>
      <w:r w:rsidRPr="005351A7">
        <w:rPr>
          <w:rFonts w:eastAsiaTheme="minorHAnsi"/>
        </w:rPr>
        <w:t xml:space="preserve">CBP </w:t>
      </w:r>
      <w:r>
        <w:rPr>
          <w:rFonts w:eastAsiaTheme="minorHAnsi"/>
        </w:rPr>
        <w:t>that</w:t>
      </w:r>
      <w:r w:rsidRPr="005351A7">
        <w:rPr>
          <w:rFonts w:eastAsiaTheme="minorHAnsi"/>
        </w:rPr>
        <w:t xml:space="preserve"> are to be carried out during an IROPS event.</w:t>
      </w:r>
    </w:p>
    <w:p w:rsidR="00826667" w:rsidRPr="005351A7" w:rsidRDefault="00826667" w:rsidP="0027196C">
      <w:pPr>
        <w:rPr>
          <w:rFonts w:eastAsiaTheme="minorHAnsi"/>
        </w:rPr>
      </w:pPr>
      <w:r w:rsidRPr="00C728A7">
        <w:rPr>
          <w:rFonts w:eastAsiaTheme="minorHAnsi"/>
          <w:b/>
        </w:rPr>
        <w:t>Purpose:</w:t>
      </w:r>
      <w:r w:rsidRPr="005351A7">
        <w:rPr>
          <w:rFonts w:eastAsiaTheme="minorHAnsi"/>
        </w:rPr>
        <w:t xml:space="preserve"> To describe checklists of activities to implement CBP support during an IROPS event.</w:t>
      </w:r>
      <w:r w:rsidR="006D185D">
        <w:rPr>
          <w:rFonts w:eastAsiaTheme="minorHAnsi"/>
        </w:rPr>
        <w:t xml:space="preserve"> </w:t>
      </w:r>
      <w:r w:rsidRPr="005351A7">
        <w:rPr>
          <w:rFonts w:eastAsiaTheme="minorHAnsi"/>
        </w:rPr>
        <w:t xml:space="preserve">The output from this topic is the population of Section </w:t>
      </w:r>
      <w:r>
        <w:rPr>
          <w:rFonts w:eastAsiaTheme="minorHAnsi"/>
        </w:rPr>
        <w:t>5</w:t>
      </w:r>
      <w:r w:rsidRPr="005351A7">
        <w:rPr>
          <w:rFonts w:eastAsiaTheme="minorHAnsi"/>
        </w:rPr>
        <w:t>.2.</w:t>
      </w:r>
      <w:r>
        <w:rPr>
          <w:rFonts w:eastAsiaTheme="minorHAnsi"/>
        </w:rPr>
        <w:t>5</w:t>
      </w:r>
      <w:r w:rsidRPr="005351A7">
        <w:rPr>
          <w:rFonts w:eastAsiaTheme="minorHAnsi"/>
        </w:rPr>
        <w:t xml:space="preserve"> </w:t>
      </w:r>
      <w:r>
        <w:rPr>
          <w:rFonts w:eastAsiaTheme="minorHAnsi"/>
        </w:rPr>
        <w:t xml:space="preserve">– </w:t>
      </w:r>
      <w:r w:rsidRPr="005351A7">
        <w:rPr>
          <w:rFonts w:eastAsiaTheme="minorHAnsi"/>
        </w:rPr>
        <w:t xml:space="preserve">Procedures with CBP of Resource B </w:t>
      </w:r>
      <w:r>
        <w:rPr>
          <w:rFonts w:eastAsiaTheme="minorHAnsi"/>
        </w:rPr>
        <w:t>–</w:t>
      </w:r>
      <w:r w:rsidRPr="005351A7">
        <w:rPr>
          <w:rFonts w:eastAsiaTheme="minorHAnsi"/>
        </w:rPr>
        <w:t xml:space="preserve"> Model IROPS </w:t>
      </w:r>
      <w:r w:rsidR="00CB40CB">
        <w:rPr>
          <w:rFonts w:eastAsiaTheme="minorHAnsi"/>
        </w:rPr>
        <w:t xml:space="preserve">Contingency </w:t>
      </w:r>
      <w:r w:rsidRPr="005351A7">
        <w:rPr>
          <w:rFonts w:eastAsiaTheme="minorHAnsi"/>
        </w:rPr>
        <w:t>Plan.</w:t>
      </w:r>
    </w:p>
    <w:p w:rsidR="00826667" w:rsidRPr="005351A7" w:rsidRDefault="00826667" w:rsidP="0027196C">
      <w:pPr>
        <w:rPr>
          <w:rFonts w:eastAsiaTheme="minorHAnsi"/>
        </w:rPr>
      </w:pPr>
      <w:r w:rsidRPr="00C728A7">
        <w:rPr>
          <w:rFonts w:eastAsiaTheme="minorHAnsi"/>
          <w:b/>
        </w:rPr>
        <w:t>Process:</w:t>
      </w:r>
      <w:r w:rsidRPr="005351A7">
        <w:rPr>
          <w:rFonts w:eastAsiaTheme="minorHAnsi"/>
        </w:rPr>
        <w:t xml:space="preserve"> The CBP organization at the </w:t>
      </w:r>
      <w:r>
        <w:rPr>
          <w:rFonts w:eastAsiaTheme="minorHAnsi"/>
        </w:rPr>
        <w:t>a</w:t>
      </w:r>
      <w:r w:rsidRPr="005351A7">
        <w:rPr>
          <w:rFonts w:eastAsiaTheme="minorHAnsi"/>
        </w:rPr>
        <w:t>irport has agreed to implement appropriate procedures for unscheduled international flights associated with IROPS events.</w:t>
      </w:r>
      <w:r w:rsidR="006D185D">
        <w:rPr>
          <w:rFonts w:eastAsiaTheme="minorHAnsi"/>
        </w:rPr>
        <w:t xml:space="preserve"> </w:t>
      </w:r>
      <w:r w:rsidRPr="005351A7">
        <w:rPr>
          <w:rFonts w:eastAsiaTheme="minorHAnsi"/>
        </w:rPr>
        <w:t>These include CBP coordination procedures for international aircraft arriving from abroad that land in the U</w:t>
      </w:r>
      <w:r w:rsidR="00CB40CB">
        <w:rPr>
          <w:rFonts w:eastAsiaTheme="minorHAnsi"/>
        </w:rPr>
        <w:t xml:space="preserve">nited States </w:t>
      </w:r>
      <w:r w:rsidRPr="005351A7">
        <w:rPr>
          <w:rFonts w:eastAsiaTheme="minorHAnsi"/>
        </w:rPr>
        <w:t>for reasons other than as a scheduled arrival and for international aircraft diverted to an airport other than the intended airport of destination.</w:t>
      </w:r>
      <w:r w:rsidR="006D185D">
        <w:rPr>
          <w:rFonts w:eastAsiaTheme="minorHAnsi"/>
        </w:rPr>
        <w:t xml:space="preserve"> </w:t>
      </w:r>
    </w:p>
    <w:p w:rsidR="00826667" w:rsidRPr="005351A7" w:rsidRDefault="00CB40CB" w:rsidP="0027196C">
      <w:pPr>
        <w:rPr>
          <w:rFonts w:eastAsiaTheme="minorHAnsi"/>
        </w:rPr>
      </w:pPr>
      <w:r>
        <w:rPr>
          <w:rFonts w:eastAsiaTheme="minorHAnsi"/>
        </w:rPr>
        <w:t xml:space="preserve">These </w:t>
      </w:r>
      <w:r w:rsidR="00826667" w:rsidRPr="005351A7">
        <w:rPr>
          <w:rFonts w:eastAsiaTheme="minorHAnsi"/>
        </w:rPr>
        <w:t>technical stops or diversions include flights that are technical fuel stops, emergency fuel stops, weather-related stops, mechanical incidents, stops due to illness on board the aircraft, or other emergency stops, including stops for terrorist-related incidents or precautions.</w:t>
      </w:r>
      <w:r w:rsidR="006D185D">
        <w:rPr>
          <w:rFonts w:eastAsiaTheme="minorHAnsi"/>
        </w:rPr>
        <w:t xml:space="preserve"> </w:t>
      </w:r>
      <w:r w:rsidR="00826667" w:rsidRPr="005351A7">
        <w:rPr>
          <w:rFonts w:eastAsiaTheme="minorHAnsi"/>
        </w:rPr>
        <w:t xml:space="preserve">The procedures include provisions for supporting unscheduled and diverted arrivals of international flights into airports not normally staffed by </w:t>
      </w:r>
      <w:r w:rsidR="00826667">
        <w:rPr>
          <w:rFonts w:eastAsiaTheme="minorHAnsi"/>
        </w:rPr>
        <w:t xml:space="preserve">the </w:t>
      </w:r>
      <w:r w:rsidR="00826667" w:rsidRPr="005351A7">
        <w:rPr>
          <w:rFonts w:eastAsiaTheme="minorHAnsi"/>
        </w:rPr>
        <w:t>C</w:t>
      </w:r>
      <w:r w:rsidR="00826667">
        <w:rPr>
          <w:rFonts w:eastAsiaTheme="minorHAnsi"/>
        </w:rPr>
        <w:t>B</w:t>
      </w:r>
      <w:r w:rsidR="00826667" w:rsidRPr="005351A7">
        <w:rPr>
          <w:rFonts w:eastAsiaTheme="minorHAnsi"/>
        </w:rPr>
        <w:t>P.</w:t>
      </w:r>
    </w:p>
    <w:p w:rsidR="00B81B45" w:rsidRPr="005351A7" w:rsidRDefault="00B81B45" w:rsidP="0027196C">
      <w:pPr>
        <w:rPr>
          <w:rFonts w:eastAsiaTheme="minorHAnsi"/>
        </w:rPr>
      </w:pPr>
      <w:r w:rsidRPr="005351A7">
        <w:rPr>
          <w:rFonts w:eastAsiaTheme="minorHAnsi"/>
        </w:rPr>
        <w:t xml:space="preserve">Procedures for </w:t>
      </w:r>
      <w:r>
        <w:rPr>
          <w:rFonts w:eastAsiaTheme="minorHAnsi"/>
        </w:rPr>
        <w:t xml:space="preserve">CBP </w:t>
      </w:r>
      <w:r w:rsidRPr="005351A7">
        <w:rPr>
          <w:rFonts w:eastAsiaTheme="minorHAnsi"/>
        </w:rPr>
        <w:t xml:space="preserve">implementing specific local measures during IROPS events </w:t>
      </w:r>
      <w:r w:rsidR="00CB40CB">
        <w:rPr>
          <w:rFonts w:eastAsiaTheme="minorHAnsi"/>
        </w:rPr>
        <w:t>have been</w:t>
      </w:r>
      <w:r w:rsidRPr="005351A7">
        <w:rPr>
          <w:rFonts w:eastAsiaTheme="minorHAnsi"/>
        </w:rPr>
        <w:t xml:space="preserve"> </w:t>
      </w:r>
      <w:r>
        <w:rPr>
          <w:rFonts w:eastAsiaTheme="minorHAnsi"/>
        </w:rPr>
        <w:t xml:space="preserve">previously </w:t>
      </w:r>
      <w:r w:rsidRPr="005351A7">
        <w:rPr>
          <w:rFonts w:eastAsiaTheme="minorHAnsi"/>
        </w:rPr>
        <w:t xml:space="preserve">documented in </w:t>
      </w:r>
      <w:r>
        <w:rPr>
          <w:rFonts w:eastAsiaTheme="minorHAnsi"/>
        </w:rPr>
        <w:t>Topic 3c – Establish Procedures with CBP</w:t>
      </w:r>
      <w:r w:rsidRPr="005351A7">
        <w:rPr>
          <w:rFonts w:eastAsiaTheme="minorHAnsi"/>
        </w:rPr>
        <w:t xml:space="preserve">. </w:t>
      </w:r>
    </w:p>
    <w:p w:rsidR="00826667" w:rsidRDefault="00826667" w:rsidP="0027196C">
      <w:pPr>
        <w:rPr>
          <w:rFonts w:eastAsiaTheme="minorHAnsi"/>
        </w:rPr>
      </w:pPr>
      <w:r w:rsidRPr="00C728A7">
        <w:rPr>
          <w:rFonts w:eastAsiaTheme="minorHAnsi"/>
          <w:b/>
        </w:rPr>
        <w:t>Format:</w:t>
      </w:r>
      <w:r w:rsidRPr="005351A7">
        <w:rPr>
          <w:rFonts w:eastAsiaTheme="minorHAnsi"/>
        </w:rPr>
        <w:t xml:space="preserve"> Use the table </w:t>
      </w:r>
      <w:r w:rsidR="00571BC6">
        <w:rPr>
          <w:rFonts w:eastAsiaTheme="minorHAnsi"/>
        </w:rPr>
        <w:t xml:space="preserve">(Execute IROPS Procedures with CBP) </w:t>
      </w:r>
      <w:r w:rsidRPr="005351A7">
        <w:rPr>
          <w:rFonts w:eastAsiaTheme="minorHAnsi"/>
        </w:rPr>
        <w:t xml:space="preserve">to catalog a checklist of support activities </w:t>
      </w:r>
      <w:r>
        <w:rPr>
          <w:rFonts w:eastAsiaTheme="minorHAnsi"/>
        </w:rPr>
        <w:t>that</w:t>
      </w:r>
      <w:r w:rsidRPr="005351A7">
        <w:rPr>
          <w:rFonts w:eastAsiaTheme="minorHAnsi"/>
        </w:rPr>
        <w:t xml:space="preserve"> are to be carried out with </w:t>
      </w:r>
      <w:r>
        <w:rPr>
          <w:rFonts w:eastAsiaTheme="minorHAnsi"/>
        </w:rPr>
        <w:t xml:space="preserve">the </w:t>
      </w:r>
      <w:r w:rsidRPr="005351A7">
        <w:rPr>
          <w:rFonts w:eastAsiaTheme="minorHAnsi"/>
        </w:rPr>
        <w:t>CBP</w:t>
      </w:r>
      <w:r w:rsidR="00571BC6">
        <w:rPr>
          <w:rFonts w:eastAsiaTheme="minorHAnsi"/>
        </w:rPr>
        <w:t>;</w:t>
      </w:r>
      <w:r w:rsidR="006D185D">
        <w:rPr>
          <w:rFonts w:eastAsiaTheme="minorHAnsi"/>
        </w:rPr>
        <w:t xml:space="preserve"> </w:t>
      </w:r>
      <w:r w:rsidR="00571BC6">
        <w:rPr>
          <w:rFonts w:eastAsiaTheme="minorHAnsi"/>
        </w:rPr>
        <w:t>t</w:t>
      </w:r>
      <w:r w:rsidRPr="005351A7">
        <w:rPr>
          <w:rFonts w:eastAsiaTheme="minorHAnsi"/>
        </w:rPr>
        <w:t xml:space="preserve">he completed table populates Section </w:t>
      </w:r>
      <w:r>
        <w:rPr>
          <w:rFonts w:eastAsiaTheme="minorHAnsi"/>
        </w:rPr>
        <w:t>5</w:t>
      </w:r>
      <w:r w:rsidRPr="005351A7">
        <w:rPr>
          <w:rFonts w:eastAsiaTheme="minorHAnsi"/>
        </w:rPr>
        <w:t>.</w:t>
      </w:r>
      <w:r>
        <w:rPr>
          <w:rFonts w:eastAsiaTheme="minorHAnsi"/>
        </w:rPr>
        <w:t>2.5</w:t>
      </w:r>
      <w:r w:rsidRPr="005351A7">
        <w:rPr>
          <w:rFonts w:eastAsiaTheme="minorHAnsi"/>
        </w:rPr>
        <w:t xml:space="preserve"> of Resource B </w:t>
      </w:r>
      <w:r>
        <w:rPr>
          <w:rFonts w:eastAsiaTheme="minorHAnsi"/>
        </w:rPr>
        <w:t>–</w:t>
      </w:r>
      <w:r w:rsidRPr="005351A7">
        <w:rPr>
          <w:rFonts w:eastAsiaTheme="minorHAnsi"/>
        </w:rPr>
        <w:t xml:space="preserve"> Model IROPS</w:t>
      </w:r>
      <w:r w:rsidR="00CB40CB">
        <w:rPr>
          <w:rFonts w:eastAsiaTheme="minorHAnsi"/>
        </w:rPr>
        <w:t xml:space="preserve"> Contingency</w:t>
      </w:r>
      <w:r w:rsidRPr="005351A7">
        <w:rPr>
          <w:rFonts w:eastAsiaTheme="minorHAnsi"/>
        </w:rPr>
        <w:t xml:space="preserve"> Plan.</w:t>
      </w:r>
    </w:p>
    <w:p w:rsidR="0027196C" w:rsidRDefault="0027196C" w:rsidP="0027196C">
      <w:pPr>
        <w:rPr>
          <w:rFonts w:eastAsiaTheme="minorHAnsi"/>
        </w:rPr>
      </w:pPr>
    </w:p>
    <w:p w:rsidR="0027196C" w:rsidRDefault="0027196C" w:rsidP="0027196C">
      <w:pPr>
        <w:rPr>
          <w:rFonts w:eastAsiaTheme="minorHAnsi"/>
        </w:rPr>
      </w:pPr>
    </w:p>
    <w:p w:rsidR="0027196C" w:rsidRDefault="0027196C" w:rsidP="0027196C">
      <w:pPr>
        <w:rPr>
          <w:rFonts w:eastAsiaTheme="minorHAnsi"/>
        </w:rPr>
      </w:pPr>
    </w:p>
    <w:p w:rsidR="0027196C" w:rsidRDefault="0027196C" w:rsidP="0027196C">
      <w:pPr>
        <w:rPr>
          <w:rFonts w:eastAsiaTheme="minorHAnsi"/>
        </w:rPr>
      </w:pPr>
    </w:p>
    <w:p w:rsidR="00D47E06" w:rsidRDefault="00D47E06" w:rsidP="0027196C">
      <w:pPr>
        <w:rPr>
          <w:rFonts w:eastAsiaTheme="minorHAnsi"/>
        </w:rPr>
      </w:pPr>
    </w:p>
    <w:p w:rsidR="00D47E06" w:rsidRDefault="00D47E06" w:rsidP="0027196C">
      <w:pPr>
        <w:rPr>
          <w:rFonts w:eastAsiaTheme="minorHAnsi"/>
        </w:rPr>
      </w:pPr>
    </w:p>
    <w:p w:rsidR="00D47E06" w:rsidRDefault="00D47E06" w:rsidP="0027196C">
      <w:pPr>
        <w:rPr>
          <w:rFonts w:eastAsiaTheme="minorHAnsi"/>
        </w:rPr>
      </w:pPr>
    </w:p>
    <w:p w:rsidR="00D47E06" w:rsidRDefault="00D47E06" w:rsidP="0027196C">
      <w:pPr>
        <w:rPr>
          <w:rFonts w:eastAsiaTheme="minorHAnsi"/>
        </w:rPr>
      </w:pPr>
    </w:p>
    <w:p w:rsidR="00D47E06" w:rsidRDefault="00D47E06" w:rsidP="0027196C">
      <w:pPr>
        <w:rPr>
          <w:rFonts w:eastAsiaTheme="minorHAnsi"/>
        </w:rPr>
      </w:pPr>
    </w:p>
    <w:p w:rsidR="00D47E06" w:rsidRPr="005351A7" w:rsidRDefault="00D47E06" w:rsidP="0027196C">
      <w:pPr>
        <w:rPr>
          <w:rFonts w:eastAsiaTheme="minorHAnsi"/>
        </w:rPr>
      </w:pPr>
    </w:p>
    <w:tbl>
      <w:tblPr>
        <w:tblW w:w="96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168"/>
        <w:gridCol w:w="6480"/>
      </w:tblGrid>
      <w:tr w:rsidR="00826667" w:rsidRPr="005351A7" w:rsidTr="0027196C">
        <w:trPr>
          <w:tblHeader/>
        </w:trPr>
        <w:tc>
          <w:tcPr>
            <w:tcW w:w="9648" w:type="dxa"/>
            <w:gridSpan w:val="2"/>
            <w:tcBorders>
              <w:bottom w:val="single" w:sz="4" w:space="0" w:color="000000"/>
            </w:tcBorders>
            <w:shd w:val="clear" w:color="auto" w:fill="B8CCE4"/>
          </w:tcPr>
          <w:p w:rsidR="00826667" w:rsidRPr="000560C1" w:rsidRDefault="00826667" w:rsidP="00A0305F">
            <w:pPr>
              <w:spacing w:before="120" w:after="120" w:line="312" w:lineRule="auto"/>
              <w:ind w:left="360"/>
              <w:jc w:val="center"/>
              <w:rPr>
                <w:rFonts w:eastAsiaTheme="minorHAnsi"/>
                <w:b/>
                <w:szCs w:val="21"/>
              </w:rPr>
            </w:pPr>
            <w:r w:rsidRPr="000560C1">
              <w:rPr>
                <w:rFonts w:eastAsiaTheme="minorHAnsi"/>
                <w:b/>
                <w:szCs w:val="21"/>
              </w:rPr>
              <w:t>Execute IROPS Procedures with CBP</w:t>
            </w:r>
          </w:p>
          <w:p w:rsidR="00826667" w:rsidRPr="0027196C" w:rsidRDefault="007F4090" w:rsidP="00D72E5A">
            <w:pPr>
              <w:spacing w:before="120" w:after="120" w:line="312" w:lineRule="auto"/>
              <w:ind w:left="-18"/>
              <w:jc w:val="center"/>
              <w:rPr>
                <w:rFonts w:ascii="Swis721 BT" w:eastAsiaTheme="minorEastAsia" w:hAnsi="Swis721 BT"/>
                <w:sz w:val="20"/>
                <w:szCs w:val="20"/>
              </w:rPr>
            </w:pPr>
            <w:r w:rsidRPr="000560C1">
              <w:rPr>
                <w:rFonts w:eastAsiaTheme="minorEastAsia"/>
                <w:sz w:val="20"/>
                <w:szCs w:val="20"/>
              </w:rPr>
              <w:t>Please modify this table as appropriate for your needs, and add additional rows as necessary.</w:t>
            </w:r>
          </w:p>
        </w:tc>
      </w:tr>
      <w:tr w:rsidR="00826667" w:rsidRPr="00A0305F" w:rsidTr="00A0305F">
        <w:trPr>
          <w:tblHeader/>
        </w:trPr>
        <w:tc>
          <w:tcPr>
            <w:tcW w:w="3168" w:type="dxa"/>
            <w:shd w:val="clear" w:color="auto" w:fill="B8CCE4" w:themeFill="accent1" w:themeFillTint="66"/>
            <w:vAlign w:val="center"/>
          </w:tcPr>
          <w:p w:rsidR="00826667" w:rsidRPr="00A0305F" w:rsidRDefault="00826667" w:rsidP="0027196C">
            <w:pPr>
              <w:spacing w:after="0" w:line="312" w:lineRule="auto"/>
              <w:ind w:left="360"/>
              <w:jc w:val="center"/>
              <w:rPr>
                <w:rFonts w:eastAsiaTheme="minorHAnsi"/>
                <w:b/>
                <w:szCs w:val="21"/>
              </w:rPr>
            </w:pPr>
            <w:r w:rsidRPr="00A0305F">
              <w:rPr>
                <w:rFonts w:eastAsiaTheme="minorHAnsi"/>
                <w:b/>
                <w:szCs w:val="21"/>
              </w:rPr>
              <w:t>Organization</w:t>
            </w:r>
          </w:p>
          <w:p w:rsidR="00826667" w:rsidRPr="00A0305F" w:rsidRDefault="00826667" w:rsidP="0027196C">
            <w:pPr>
              <w:spacing w:after="0" w:line="312" w:lineRule="auto"/>
              <w:ind w:left="360"/>
              <w:jc w:val="center"/>
              <w:rPr>
                <w:rFonts w:eastAsiaTheme="minorHAnsi"/>
                <w:b/>
                <w:szCs w:val="21"/>
              </w:rPr>
            </w:pPr>
            <w:r w:rsidRPr="00A0305F">
              <w:rPr>
                <w:rFonts w:eastAsiaTheme="minorHAnsi"/>
                <w:b/>
                <w:szCs w:val="21"/>
              </w:rPr>
              <w:t>(24/7 Contact #)</w:t>
            </w:r>
          </w:p>
        </w:tc>
        <w:tc>
          <w:tcPr>
            <w:tcW w:w="6480" w:type="dxa"/>
            <w:shd w:val="clear" w:color="auto" w:fill="B8CCE4" w:themeFill="accent1" w:themeFillTint="66"/>
            <w:vAlign w:val="center"/>
          </w:tcPr>
          <w:p w:rsidR="00826667" w:rsidRPr="00A0305F" w:rsidRDefault="00826667" w:rsidP="0027196C">
            <w:pPr>
              <w:spacing w:after="0" w:line="312" w:lineRule="auto"/>
              <w:ind w:left="360"/>
              <w:jc w:val="center"/>
              <w:rPr>
                <w:rFonts w:eastAsiaTheme="minorHAnsi"/>
                <w:b/>
                <w:szCs w:val="21"/>
              </w:rPr>
            </w:pPr>
            <w:r w:rsidRPr="00A0305F">
              <w:rPr>
                <w:rFonts w:eastAsiaTheme="minorHAnsi"/>
                <w:b/>
                <w:szCs w:val="21"/>
              </w:rPr>
              <w:t>Local agreement(s)</w:t>
            </w:r>
          </w:p>
        </w:tc>
      </w:tr>
      <w:tr w:rsidR="00826667" w:rsidRPr="005351A7" w:rsidTr="00826667">
        <w:trPr>
          <w:trHeight w:val="629"/>
        </w:trPr>
        <w:tc>
          <w:tcPr>
            <w:tcW w:w="3168" w:type="dxa"/>
            <w:vAlign w:val="center"/>
          </w:tcPr>
          <w:p w:rsidR="00826667" w:rsidRPr="005351A7" w:rsidRDefault="00826667" w:rsidP="00826667">
            <w:pPr>
              <w:spacing w:line="276" w:lineRule="auto"/>
              <w:ind w:left="360"/>
              <w:contextualSpacing/>
              <w:rPr>
                <w:rFonts w:eastAsiaTheme="minorHAnsi"/>
                <w:sz w:val="20"/>
                <w:szCs w:val="20"/>
              </w:rPr>
            </w:pPr>
          </w:p>
        </w:tc>
        <w:tc>
          <w:tcPr>
            <w:tcW w:w="6480" w:type="dxa"/>
            <w:vAlign w:val="center"/>
          </w:tcPr>
          <w:p w:rsidR="00826667" w:rsidRPr="005351A7" w:rsidRDefault="00826667" w:rsidP="00826667">
            <w:pPr>
              <w:spacing w:line="276" w:lineRule="auto"/>
              <w:ind w:left="360"/>
              <w:rPr>
                <w:rFonts w:eastAsiaTheme="minorHAnsi"/>
                <w:sz w:val="20"/>
                <w:szCs w:val="20"/>
              </w:rPr>
            </w:pPr>
          </w:p>
        </w:tc>
      </w:tr>
      <w:tr w:rsidR="00826667" w:rsidRPr="005351A7" w:rsidTr="00826667">
        <w:trPr>
          <w:trHeight w:val="629"/>
        </w:trPr>
        <w:tc>
          <w:tcPr>
            <w:tcW w:w="3168" w:type="dxa"/>
            <w:vAlign w:val="center"/>
          </w:tcPr>
          <w:p w:rsidR="00826667" w:rsidRPr="005351A7" w:rsidRDefault="00826667" w:rsidP="00826667">
            <w:pPr>
              <w:spacing w:line="276" w:lineRule="auto"/>
              <w:ind w:left="360"/>
              <w:contextualSpacing/>
              <w:rPr>
                <w:rFonts w:eastAsiaTheme="minorHAnsi"/>
                <w:sz w:val="20"/>
                <w:szCs w:val="20"/>
              </w:rPr>
            </w:pPr>
          </w:p>
        </w:tc>
        <w:tc>
          <w:tcPr>
            <w:tcW w:w="6480" w:type="dxa"/>
            <w:vAlign w:val="center"/>
          </w:tcPr>
          <w:p w:rsidR="00826667" w:rsidRPr="005351A7" w:rsidRDefault="00826667" w:rsidP="00826667">
            <w:pPr>
              <w:spacing w:line="276" w:lineRule="auto"/>
              <w:ind w:left="360"/>
              <w:rPr>
                <w:rFonts w:eastAsiaTheme="minorHAnsi"/>
                <w:sz w:val="20"/>
                <w:szCs w:val="20"/>
              </w:rPr>
            </w:pPr>
          </w:p>
        </w:tc>
      </w:tr>
      <w:tr w:rsidR="00826667" w:rsidRPr="005351A7" w:rsidTr="00826667">
        <w:trPr>
          <w:trHeight w:val="620"/>
        </w:trPr>
        <w:tc>
          <w:tcPr>
            <w:tcW w:w="3168" w:type="dxa"/>
            <w:vAlign w:val="center"/>
          </w:tcPr>
          <w:p w:rsidR="00826667" w:rsidRPr="005351A7" w:rsidRDefault="00826667" w:rsidP="00826667">
            <w:pPr>
              <w:spacing w:line="276" w:lineRule="auto"/>
              <w:ind w:left="360"/>
              <w:contextualSpacing/>
              <w:rPr>
                <w:rFonts w:eastAsiaTheme="minorHAnsi"/>
                <w:sz w:val="20"/>
                <w:szCs w:val="20"/>
              </w:rPr>
            </w:pPr>
          </w:p>
        </w:tc>
        <w:tc>
          <w:tcPr>
            <w:tcW w:w="6480" w:type="dxa"/>
            <w:vAlign w:val="center"/>
          </w:tcPr>
          <w:p w:rsidR="00826667" w:rsidRPr="005351A7" w:rsidRDefault="00826667" w:rsidP="00826667">
            <w:pPr>
              <w:spacing w:line="276" w:lineRule="auto"/>
              <w:ind w:left="360"/>
              <w:rPr>
                <w:rFonts w:eastAsiaTheme="minorHAnsi"/>
                <w:sz w:val="20"/>
                <w:szCs w:val="20"/>
              </w:rPr>
            </w:pPr>
          </w:p>
        </w:tc>
      </w:tr>
      <w:tr w:rsidR="00826667" w:rsidRPr="005351A7" w:rsidTr="00826667">
        <w:trPr>
          <w:trHeight w:val="611"/>
        </w:trPr>
        <w:tc>
          <w:tcPr>
            <w:tcW w:w="3168" w:type="dxa"/>
            <w:vAlign w:val="center"/>
          </w:tcPr>
          <w:p w:rsidR="00826667" w:rsidRPr="005351A7" w:rsidRDefault="00826667" w:rsidP="00826667">
            <w:pPr>
              <w:spacing w:line="276" w:lineRule="auto"/>
              <w:ind w:left="360"/>
              <w:contextualSpacing/>
              <w:rPr>
                <w:rFonts w:eastAsiaTheme="minorHAnsi"/>
                <w:sz w:val="20"/>
                <w:szCs w:val="20"/>
              </w:rPr>
            </w:pPr>
          </w:p>
        </w:tc>
        <w:tc>
          <w:tcPr>
            <w:tcW w:w="6480" w:type="dxa"/>
            <w:vAlign w:val="center"/>
          </w:tcPr>
          <w:p w:rsidR="00826667" w:rsidRPr="005351A7" w:rsidRDefault="00826667" w:rsidP="00826667">
            <w:pPr>
              <w:spacing w:line="276" w:lineRule="auto"/>
              <w:ind w:left="360"/>
              <w:rPr>
                <w:rFonts w:eastAsiaTheme="minorHAnsi"/>
                <w:sz w:val="20"/>
                <w:szCs w:val="20"/>
              </w:rPr>
            </w:pPr>
          </w:p>
        </w:tc>
      </w:tr>
      <w:tr w:rsidR="00826667" w:rsidRPr="005351A7" w:rsidTr="00826667">
        <w:trPr>
          <w:trHeight w:val="620"/>
        </w:trPr>
        <w:tc>
          <w:tcPr>
            <w:tcW w:w="3168" w:type="dxa"/>
            <w:vAlign w:val="center"/>
          </w:tcPr>
          <w:p w:rsidR="00826667" w:rsidRPr="005351A7" w:rsidRDefault="00826667" w:rsidP="00826667">
            <w:pPr>
              <w:spacing w:line="276" w:lineRule="auto"/>
              <w:ind w:left="360"/>
              <w:contextualSpacing/>
              <w:rPr>
                <w:rFonts w:eastAsiaTheme="minorHAnsi"/>
                <w:sz w:val="20"/>
                <w:szCs w:val="20"/>
              </w:rPr>
            </w:pPr>
          </w:p>
        </w:tc>
        <w:tc>
          <w:tcPr>
            <w:tcW w:w="6480" w:type="dxa"/>
            <w:vAlign w:val="center"/>
          </w:tcPr>
          <w:p w:rsidR="00826667" w:rsidRPr="005351A7" w:rsidRDefault="00826667" w:rsidP="00826667">
            <w:pPr>
              <w:spacing w:line="276" w:lineRule="auto"/>
              <w:ind w:left="360"/>
              <w:rPr>
                <w:rFonts w:eastAsiaTheme="minorHAnsi"/>
                <w:sz w:val="20"/>
                <w:szCs w:val="20"/>
              </w:rPr>
            </w:pPr>
          </w:p>
        </w:tc>
      </w:tr>
      <w:tr w:rsidR="00826667" w:rsidRPr="005351A7" w:rsidTr="00826667">
        <w:trPr>
          <w:trHeight w:val="611"/>
        </w:trPr>
        <w:tc>
          <w:tcPr>
            <w:tcW w:w="3168" w:type="dxa"/>
            <w:vAlign w:val="center"/>
          </w:tcPr>
          <w:p w:rsidR="00826667" w:rsidRPr="005351A7" w:rsidRDefault="00826667" w:rsidP="00826667">
            <w:pPr>
              <w:spacing w:line="276" w:lineRule="auto"/>
              <w:ind w:left="360"/>
              <w:contextualSpacing/>
              <w:rPr>
                <w:rFonts w:eastAsiaTheme="minorHAnsi"/>
                <w:sz w:val="20"/>
                <w:szCs w:val="20"/>
              </w:rPr>
            </w:pPr>
          </w:p>
        </w:tc>
        <w:tc>
          <w:tcPr>
            <w:tcW w:w="6480" w:type="dxa"/>
            <w:vAlign w:val="center"/>
          </w:tcPr>
          <w:p w:rsidR="00826667" w:rsidRPr="005351A7" w:rsidRDefault="00826667" w:rsidP="00826667">
            <w:pPr>
              <w:spacing w:line="276" w:lineRule="auto"/>
              <w:ind w:left="360"/>
              <w:rPr>
                <w:rFonts w:eastAsiaTheme="minorHAnsi"/>
                <w:sz w:val="20"/>
                <w:szCs w:val="20"/>
              </w:rPr>
            </w:pPr>
          </w:p>
        </w:tc>
      </w:tr>
      <w:tr w:rsidR="00826667" w:rsidRPr="005351A7" w:rsidTr="00826667">
        <w:trPr>
          <w:trHeight w:val="620"/>
        </w:trPr>
        <w:tc>
          <w:tcPr>
            <w:tcW w:w="3168" w:type="dxa"/>
            <w:vAlign w:val="center"/>
          </w:tcPr>
          <w:p w:rsidR="00826667" w:rsidRPr="005351A7" w:rsidRDefault="00826667" w:rsidP="00826667">
            <w:pPr>
              <w:spacing w:line="276" w:lineRule="auto"/>
              <w:ind w:left="360"/>
              <w:contextualSpacing/>
              <w:rPr>
                <w:rFonts w:eastAsiaTheme="minorHAnsi"/>
                <w:sz w:val="20"/>
                <w:szCs w:val="20"/>
              </w:rPr>
            </w:pPr>
          </w:p>
        </w:tc>
        <w:tc>
          <w:tcPr>
            <w:tcW w:w="6480" w:type="dxa"/>
            <w:vAlign w:val="center"/>
          </w:tcPr>
          <w:p w:rsidR="00826667" w:rsidRPr="005351A7" w:rsidRDefault="00826667" w:rsidP="00826667">
            <w:pPr>
              <w:spacing w:line="276" w:lineRule="auto"/>
              <w:ind w:left="360"/>
              <w:rPr>
                <w:rFonts w:eastAsiaTheme="minorHAnsi"/>
                <w:sz w:val="20"/>
                <w:szCs w:val="20"/>
              </w:rPr>
            </w:pPr>
          </w:p>
        </w:tc>
      </w:tr>
      <w:tr w:rsidR="00826667" w:rsidRPr="005351A7" w:rsidTr="00826667">
        <w:trPr>
          <w:trHeight w:val="611"/>
        </w:trPr>
        <w:tc>
          <w:tcPr>
            <w:tcW w:w="3168" w:type="dxa"/>
            <w:vAlign w:val="center"/>
          </w:tcPr>
          <w:p w:rsidR="00826667" w:rsidRPr="005351A7" w:rsidRDefault="00826667" w:rsidP="00826667">
            <w:pPr>
              <w:spacing w:line="276" w:lineRule="auto"/>
              <w:ind w:left="360"/>
              <w:contextualSpacing/>
              <w:rPr>
                <w:rFonts w:eastAsiaTheme="minorHAnsi"/>
                <w:sz w:val="20"/>
                <w:szCs w:val="20"/>
              </w:rPr>
            </w:pPr>
          </w:p>
        </w:tc>
        <w:tc>
          <w:tcPr>
            <w:tcW w:w="6480" w:type="dxa"/>
            <w:vAlign w:val="center"/>
          </w:tcPr>
          <w:p w:rsidR="00826667" w:rsidRPr="005351A7" w:rsidRDefault="00826667" w:rsidP="00826667">
            <w:pPr>
              <w:spacing w:line="276" w:lineRule="auto"/>
              <w:ind w:left="360"/>
              <w:rPr>
                <w:rFonts w:eastAsiaTheme="minorHAnsi"/>
                <w:sz w:val="20"/>
                <w:szCs w:val="20"/>
              </w:rPr>
            </w:pPr>
          </w:p>
        </w:tc>
      </w:tr>
      <w:tr w:rsidR="00826667" w:rsidRPr="005351A7" w:rsidTr="00826667">
        <w:trPr>
          <w:trHeight w:val="620"/>
        </w:trPr>
        <w:tc>
          <w:tcPr>
            <w:tcW w:w="3168" w:type="dxa"/>
            <w:vAlign w:val="center"/>
          </w:tcPr>
          <w:p w:rsidR="00826667" w:rsidRPr="005351A7" w:rsidRDefault="00826667" w:rsidP="00826667">
            <w:pPr>
              <w:spacing w:line="276" w:lineRule="auto"/>
              <w:ind w:left="360"/>
              <w:contextualSpacing/>
              <w:rPr>
                <w:rFonts w:eastAsiaTheme="minorHAnsi"/>
                <w:sz w:val="20"/>
                <w:szCs w:val="20"/>
              </w:rPr>
            </w:pPr>
          </w:p>
        </w:tc>
        <w:tc>
          <w:tcPr>
            <w:tcW w:w="6480" w:type="dxa"/>
            <w:vAlign w:val="center"/>
          </w:tcPr>
          <w:p w:rsidR="00826667" w:rsidRPr="005351A7" w:rsidRDefault="00826667" w:rsidP="00826667">
            <w:pPr>
              <w:spacing w:line="276" w:lineRule="auto"/>
              <w:ind w:left="360"/>
              <w:rPr>
                <w:rFonts w:eastAsiaTheme="minorHAnsi"/>
                <w:sz w:val="20"/>
                <w:szCs w:val="20"/>
              </w:rPr>
            </w:pPr>
          </w:p>
        </w:tc>
      </w:tr>
      <w:tr w:rsidR="00826667" w:rsidRPr="005351A7" w:rsidTr="00826667">
        <w:trPr>
          <w:trHeight w:val="611"/>
        </w:trPr>
        <w:tc>
          <w:tcPr>
            <w:tcW w:w="3168" w:type="dxa"/>
            <w:vAlign w:val="center"/>
          </w:tcPr>
          <w:p w:rsidR="00826667" w:rsidRPr="005351A7" w:rsidRDefault="00826667" w:rsidP="00826667">
            <w:pPr>
              <w:spacing w:line="276" w:lineRule="auto"/>
              <w:ind w:left="360"/>
              <w:contextualSpacing/>
              <w:rPr>
                <w:rFonts w:eastAsiaTheme="minorHAnsi"/>
                <w:sz w:val="20"/>
                <w:szCs w:val="20"/>
              </w:rPr>
            </w:pPr>
          </w:p>
        </w:tc>
        <w:tc>
          <w:tcPr>
            <w:tcW w:w="6480" w:type="dxa"/>
            <w:vAlign w:val="center"/>
          </w:tcPr>
          <w:p w:rsidR="00826667" w:rsidRPr="005351A7" w:rsidRDefault="00826667" w:rsidP="00826667">
            <w:pPr>
              <w:spacing w:line="276" w:lineRule="auto"/>
              <w:ind w:left="360"/>
              <w:rPr>
                <w:rFonts w:eastAsiaTheme="minorHAnsi"/>
                <w:sz w:val="20"/>
                <w:szCs w:val="20"/>
              </w:rPr>
            </w:pPr>
          </w:p>
        </w:tc>
      </w:tr>
      <w:tr w:rsidR="00826667" w:rsidRPr="005351A7" w:rsidTr="00826667">
        <w:trPr>
          <w:trHeight w:val="620"/>
        </w:trPr>
        <w:tc>
          <w:tcPr>
            <w:tcW w:w="3168" w:type="dxa"/>
            <w:vAlign w:val="center"/>
          </w:tcPr>
          <w:p w:rsidR="00826667" w:rsidRPr="005351A7" w:rsidRDefault="00826667" w:rsidP="00826667">
            <w:pPr>
              <w:spacing w:line="276" w:lineRule="auto"/>
              <w:ind w:left="360"/>
              <w:contextualSpacing/>
              <w:rPr>
                <w:rFonts w:eastAsiaTheme="minorHAnsi"/>
                <w:sz w:val="20"/>
                <w:szCs w:val="20"/>
              </w:rPr>
            </w:pPr>
          </w:p>
        </w:tc>
        <w:tc>
          <w:tcPr>
            <w:tcW w:w="6480" w:type="dxa"/>
            <w:vAlign w:val="center"/>
          </w:tcPr>
          <w:p w:rsidR="00826667" w:rsidRPr="005351A7" w:rsidRDefault="00826667" w:rsidP="00826667">
            <w:pPr>
              <w:spacing w:line="276" w:lineRule="auto"/>
              <w:ind w:left="360"/>
              <w:rPr>
                <w:rFonts w:eastAsiaTheme="minorHAnsi"/>
                <w:sz w:val="20"/>
                <w:szCs w:val="20"/>
              </w:rPr>
            </w:pPr>
          </w:p>
        </w:tc>
      </w:tr>
      <w:tr w:rsidR="00826667" w:rsidRPr="005351A7" w:rsidTr="00826667">
        <w:trPr>
          <w:trHeight w:val="611"/>
        </w:trPr>
        <w:tc>
          <w:tcPr>
            <w:tcW w:w="3168" w:type="dxa"/>
            <w:vAlign w:val="center"/>
          </w:tcPr>
          <w:p w:rsidR="00826667" w:rsidRPr="005351A7" w:rsidRDefault="00826667" w:rsidP="00826667">
            <w:pPr>
              <w:spacing w:line="276" w:lineRule="auto"/>
              <w:ind w:left="360"/>
              <w:contextualSpacing/>
              <w:rPr>
                <w:rFonts w:eastAsiaTheme="minorHAnsi"/>
                <w:sz w:val="20"/>
                <w:szCs w:val="20"/>
              </w:rPr>
            </w:pPr>
          </w:p>
        </w:tc>
        <w:tc>
          <w:tcPr>
            <w:tcW w:w="6480" w:type="dxa"/>
            <w:vAlign w:val="center"/>
          </w:tcPr>
          <w:p w:rsidR="00826667" w:rsidRPr="005351A7" w:rsidRDefault="00826667" w:rsidP="00826667">
            <w:pPr>
              <w:spacing w:line="276" w:lineRule="auto"/>
              <w:ind w:left="360"/>
              <w:rPr>
                <w:rFonts w:eastAsiaTheme="minorHAnsi"/>
                <w:sz w:val="20"/>
                <w:szCs w:val="20"/>
              </w:rPr>
            </w:pPr>
          </w:p>
        </w:tc>
      </w:tr>
      <w:tr w:rsidR="00826667" w:rsidRPr="005351A7" w:rsidTr="00826667">
        <w:trPr>
          <w:trHeight w:val="620"/>
        </w:trPr>
        <w:tc>
          <w:tcPr>
            <w:tcW w:w="3168" w:type="dxa"/>
            <w:vAlign w:val="center"/>
          </w:tcPr>
          <w:p w:rsidR="00826667" w:rsidRPr="005351A7" w:rsidRDefault="00826667" w:rsidP="00826667">
            <w:pPr>
              <w:spacing w:line="276" w:lineRule="auto"/>
              <w:ind w:left="360"/>
              <w:contextualSpacing/>
              <w:rPr>
                <w:rFonts w:eastAsiaTheme="minorHAnsi"/>
                <w:sz w:val="20"/>
                <w:szCs w:val="20"/>
              </w:rPr>
            </w:pPr>
          </w:p>
        </w:tc>
        <w:tc>
          <w:tcPr>
            <w:tcW w:w="6480" w:type="dxa"/>
            <w:vAlign w:val="center"/>
          </w:tcPr>
          <w:p w:rsidR="00826667" w:rsidRPr="005351A7" w:rsidRDefault="00826667" w:rsidP="00826667">
            <w:pPr>
              <w:spacing w:line="276" w:lineRule="auto"/>
              <w:ind w:left="360"/>
              <w:rPr>
                <w:rFonts w:eastAsiaTheme="minorHAnsi"/>
                <w:sz w:val="20"/>
                <w:szCs w:val="20"/>
              </w:rPr>
            </w:pPr>
          </w:p>
        </w:tc>
      </w:tr>
      <w:tr w:rsidR="00826667" w:rsidRPr="005351A7" w:rsidTr="00826667">
        <w:trPr>
          <w:trHeight w:val="611"/>
        </w:trPr>
        <w:tc>
          <w:tcPr>
            <w:tcW w:w="3168" w:type="dxa"/>
            <w:vAlign w:val="center"/>
          </w:tcPr>
          <w:p w:rsidR="00826667" w:rsidRPr="005351A7" w:rsidRDefault="00826667" w:rsidP="00826667">
            <w:pPr>
              <w:spacing w:line="276" w:lineRule="auto"/>
              <w:ind w:left="360"/>
              <w:contextualSpacing/>
              <w:rPr>
                <w:rFonts w:eastAsiaTheme="minorHAnsi"/>
                <w:sz w:val="20"/>
                <w:szCs w:val="20"/>
              </w:rPr>
            </w:pPr>
          </w:p>
        </w:tc>
        <w:tc>
          <w:tcPr>
            <w:tcW w:w="6480" w:type="dxa"/>
            <w:vAlign w:val="center"/>
          </w:tcPr>
          <w:p w:rsidR="00826667" w:rsidRPr="005351A7" w:rsidRDefault="00826667" w:rsidP="00826667">
            <w:pPr>
              <w:spacing w:line="276" w:lineRule="auto"/>
              <w:rPr>
                <w:rFonts w:eastAsiaTheme="minorHAnsi"/>
                <w:sz w:val="20"/>
                <w:szCs w:val="20"/>
              </w:rPr>
            </w:pPr>
          </w:p>
        </w:tc>
      </w:tr>
      <w:tr w:rsidR="00826667" w:rsidRPr="005351A7" w:rsidTr="00826667">
        <w:trPr>
          <w:trHeight w:val="611"/>
        </w:trPr>
        <w:tc>
          <w:tcPr>
            <w:tcW w:w="3168" w:type="dxa"/>
            <w:vAlign w:val="center"/>
          </w:tcPr>
          <w:p w:rsidR="00826667" w:rsidRPr="005351A7" w:rsidRDefault="00826667" w:rsidP="00826667">
            <w:pPr>
              <w:spacing w:line="276" w:lineRule="auto"/>
              <w:ind w:left="360"/>
              <w:contextualSpacing/>
              <w:rPr>
                <w:rFonts w:eastAsiaTheme="minorHAnsi"/>
                <w:sz w:val="20"/>
                <w:szCs w:val="20"/>
              </w:rPr>
            </w:pPr>
          </w:p>
        </w:tc>
        <w:tc>
          <w:tcPr>
            <w:tcW w:w="6480" w:type="dxa"/>
            <w:vAlign w:val="center"/>
          </w:tcPr>
          <w:p w:rsidR="00826667" w:rsidRPr="005351A7" w:rsidRDefault="00826667" w:rsidP="00826667">
            <w:pPr>
              <w:spacing w:line="276" w:lineRule="auto"/>
              <w:rPr>
                <w:rFonts w:eastAsiaTheme="minorHAnsi"/>
                <w:sz w:val="20"/>
                <w:szCs w:val="20"/>
              </w:rPr>
            </w:pPr>
          </w:p>
        </w:tc>
      </w:tr>
      <w:tr w:rsidR="00826667" w:rsidRPr="005351A7" w:rsidTr="00826667">
        <w:trPr>
          <w:trHeight w:val="611"/>
        </w:trPr>
        <w:tc>
          <w:tcPr>
            <w:tcW w:w="3168" w:type="dxa"/>
            <w:vAlign w:val="center"/>
          </w:tcPr>
          <w:p w:rsidR="00826667" w:rsidRPr="005351A7" w:rsidRDefault="00826667" w:rsidP="00826667">
            <w:pPr>
              <w:spacing w:line="276" w:lineRule="auto"/>
              <w:ind w:left="360"/>
              <w:contextualSpacing/>
              <w:rPr>
                <w:rFonts w:eastAsiaTheme="minorHAnsi"/>
                <w:sz w:val="20"/>
                <w:szCs w:val="20"/>
              </w:rPr>
            </w:pPr>
          </w:p>
        </w:tc>
        <w:tc>
          <w:tcPr>
            <w:tcW w:w="6480" w:type="dxa"/>
            <w:vAlign w:val="center"/>
          </w:tcPr>
          <w:p w:rsidR="00826667" w:rsidRPr="005351A7" w:rsidRDefault="00826667" w:rsidP="00826667">
            <w:pPr>
              <w:spacing w:line="276" w:lineRule="auto"/>
              <w:rPr>
                <w:rFonts w:eastAsiaTheme="minorHAnsi"/>
                <w:sz w:val="20"/>
                <w:szCs w:val="20"/>
              </w:rPr>
            </w:pPr>
          </w:p>
        </w:tc>
      </w:tr>
      <w:tr w:rsidR="00826667" w:rsidRPr="005351A7" w:rsidTr="00826667">
        <w:trPr>
          <w:trHeight w:val="611"/>
        </w:trPr>
        <w:tc>
          <w:tcPr>
            <w:tcW w:w="3168" w:type="dxa"/>
            <w:vAlign w:val="center"/>
          </w:tcPr>
          <w:p w:rsidR="00826667" w:rsidRPr="005351A7" w:rsidRDefault="00826667" w:rsidP="00826667">
            <w:pPr>
              <w:spacing w:line="276" w:lineRule="auto"/>
              <w:ind w:left="360"/>
              <w:contextualSpacing/>
              <w:rPr>
                <w:rFonts w:eastAsiaTheme="minorHAnsi"/>
                <w:sz w:val="20"/>
                <w:szCs w:val="20"/>
              </w:rPr>
            </w:pPr>
          </w:p>
        </w:tc>
        <w:tc>
          <w:tcPr>
            <w:tcW w:w="6480" w:type="dxa"/>
            <w:vAlign w:val="center"/>
          </w:tcPr>
          <w:p w:rsidR="00826667" w:rsidRPr="005351A7" w:rsidRDefault="00826667" w:rsidP="00826667">
            <w:pPr>
              <w:spacing w:line="276" w:lineRule="auto"/>
              <w:rPr>
                <w:rFonts w:eastAsiaTheme="minorHAnsi"/>
                <w:sz w:val="20"/>
                <w:szCs w:val="20"/>
              </w:rPr>
            </w:pPr>
          </w:p>
        </w:tc>
      </w:tr>
    </w:tbl>
    <w:p w:rsidR="00826667" w:rsidRDefault="00826667" w:rsidP="008214FD">
      <w:pPr>
        <w:pStyle w:val="yiv291646605msonormal"/>
        <w:spacing w:before="0" w:beforeAutospacing="0" w:after="0" w:afterAutospacing="0" w:line="312" w:lineRule="auto"/>
        <w:ind w:left="360"/>
        <w:jc w:val="center"/>
        <w:rPr>
          <w:b/>
          <w:sz w:val="20"/>
          <w:szCs w:val="20"/>
        </w:rPr>
      </w:pPr>
    </w:p>
    <w:p w:rsidR="0027196C" w:rsidRDefault="0027196C" w:rsidP="00826667">
      <w:pPr>
        <w:pStyle w:val="yiv291646605msonormal"/>
        <w:spacing w:before="0" w:beforeAutospacing="0" w:after="0" w:afterAutospacing="0" w:line="312" w:lineRule="auto"/>
        <w:jc w:val="center"/>
        <w:rPr>
          <w:b/>
          <w:sz w:val="20"/>
          <w:szCs w:val="20"/>
        </w:rPr>
      </w:pPr>
    </w:p>
    <w:p w:rsidR="00D47E06" w:rsidRDefault="00D47E06" w:rsidP="00826667">
      <w:pPr>
        <w:pStyle w:val="yiv291646605msonormal"/>
        <w:spacing w:before="0" w:beforeAutospacing="0" w:after="0" w:afterAutospacing="0" w:line="312" w:lineRule="auto"/>
        <w:jc w:val="center"/>
        <w:rPr>
          <w:b/>
          <w:sz w:val="20"/>
          <w:szCs w:val="20"/>
        </w:rPr>
      </w:pPr>
    </w:p>
    <w:p w:rsidR="00D47E06" w:rsidRPr="00D47E06" w:rsidRDefault="00D47E06" w:rsidP="00D47E06">
      <w:pPr>
        <w:pStyle w:val="yiv291646605msonormal"/>
        <w:keepNext/>
        <w:keepLines/>
        <w:shd w:val="clear" w:color="auto" w:fill="595959" w:themeFill="text1" w:themeFillTint="A6"/>
        <w:spacing w:before="0" w:beforeAutospacing="0" w:after="0" w:afterAutospacing="0" w:line="360" w:lineRule="auto"/>
        <w:jc w:val="left"/>
        <w:rPr>
          <w:rFonts w:ascii="Frutiger LT Std 55 Roman" w:hAnsi="Frutiger LT Std 55 Roman"/>
          <w:b/>
          <w:caps/>
          <w:color w:val="FFFFFF" w:themeColor="background1"/>
          <w:spacing w:val="20"/>
          <w:sz w:val="6"/>
          <w:szCs w:val="6"/>
        </w:rPr>
      </w:pPr>
    </w:p>
    <w:p w:rsidR="00826667" w:rsidRPr="00D47E06" w:rsidRDefault="00D47E06" w:rsidP="000D325A">
      <w:pPr>
        <w:keepNext/>
        <w:keepLines/>
        <w:shd w:val="clear" w:color="auto" w:fill="595959" w:themeFill="text1" w:themeFillTint="A6"/>
        <w:spacing w:line="360" w:lineRule="auto"/>
        <w:jc w:val="left"/>
        <w:rPr>
          <w:rFonts w:ascii="Frutiger LT Std 55 Roman" w:hAnsi="Frutiger LT Std 55 Roman"/>
          <w:b/>
          <w:caps/>
          <w:color w:val="FFFFFF" w:themeColor="background1"/>
          <w:spacing w:val="20"/>
          <w:sz w:val="24"/>
        </w:rPr>
      </w:pPr>
      <w:r>
        <w:rPr>
          <w:rFonts w:ascii="Frutiger LT Std 55 Roman" w:hAnsi="Frutiger LT Std 55 Roman"/>
          <w:b/>
          <w:caps/>
          <w:color w:val="FFFFFF" w:themeColor="background1"/>
          <w:spacing w:val="20"/>
          <w:sz w:val="24"/>
        </w:rPr>
        <w:t xml:space="preserve"> </w:t>
      </w:r>
      <w:r w:rsidR="00826667" w:rsidRPr="000D325A">
        <w:rPr>
          <w:rFonts w:ascii="Frutiger 45 Light" w:hAnsi="Frutiger 45 Light"/>
          <w:b/>
          <w:caps/>
          <w:color w:val="FFFFFF" w:themeColor="background1"/>
          <w:spacing w:val="20"/>
          <w:sz w:val="24"/>
        </w:rPr>
        <w:t>Topic 5</w:t>
      </w:r>
      <w:r w:rsidR="00A26A50" w:rsidRPr="000D325A">
        <w:rPr>
          <w:rFonts w:ascii="Frutiger 45 Light" w:hAnsi="Frutiger 45 Light"/>
          <w:b/>
          <w:color w:val="FFFFFF" w:themeColor="background1"/>
          <w:spacing w:val="20"/>
          <w:sz w:val="24"/>
        </w:rPr>
        <w:t>h</w:t>
      </w:r>
      <w:r w:rsidR="00826667" w:rsidRPr="000D325A">
        <w:rPr>
          <w:rFonts w:ascii="Frutiger 45 Light" w:hAnsi="Frutiger 45 Light"/>
          <w:b/>
          <w:caps/>
          <w:color w:val="FFFFFF" w:themeColor="background1"/>
          <w:spacing w:val="20"/>
          <w:sz w:val="24"/>
        </w:rPr>
        <w:t>: Execute IROPS Procedures with TSA</w:t>
      </w:r>
    </w:p>
    <w:p w:rsidR="00826667" w:rsidRPr="005351A7" w:rsidRDefault="00826667" w:rsidP="0027196C">
      <w:pPr>
        <w:rPr>
          <w:rFonts w:eastAsiaTheme="minorHAnsi"/>
        </w:rPr>
      </w:pPr>
      <w:r w:rsidRPr="005351A7">
        <w:rPr>
          <w:rFonts w:eastAsiaTheme="minorHAnsi"/>
        </w:rPr>
        <w:t xml:space="preserve">This topic addresses the coordination of specific activities/procedures with the TSA </w:t>
      </w:r>
      <w:r>
        <w:rPr>
          <w:rFonts w:eastAsiaTheme="minorHAnsi"/>
        </w:rPr>
        <w:t>that</w:t>
      </w:r>
      <w:r w:rsidRPr="005351A7">
        <w:rPr>
          <w:rFonts w:eastAsiaTheme="minorHAnsi"/>
        </w:rPr>
        <w:t xml:space="preserve"> are to be carried out during an IROPS event.</w:t>
      </w:r>
    </w:p>
    <w:p w:rsidR="00826667" w:rsidRPr="005351A7" w:rsidRDefault="00826667" w:rsidP="0027196C">
      <w:pPr>
        <w:rPr>
          <w:rFonts w:eastAsiaTheme="minorHAnsi"/>
        </w:rPr>
      </w:pPr>
      <w:r w:rsidRPr="005351A7">
        <w:rPr>
          <w:rFonts w:eastAsiaTheme="minorHAnsi"/>
          <w:b/>
        </w:rPr>
        <w:t xml:space="preserve">Purpose: </w:t>
      </w:r>
      <w:r w:rsidRPr="005351A7">
        <w:rPr>
          <w:rFonts w:eastAsiaTheme="minorHAnsi"/>
        </w:rPr>
        <w:t xml:space="preserve">To </w:t>
      </w:r>
      <w:r>
        <w:rPr>
          <w:rFonts w:eastAsiaTheme="minorHAnsi"/>
        </w:rPr>
        <w:t>describe the checklist</w:t>
      </w:r>
      <w:r w:rsidRPr="005351A7">
        <w:rPr>
          <w:rFonts w:eastAsiaTheme="minorHAnsi"/>
        </w:rPr>
        <w:t xml:space="preserve"> of activities to implement TSA support during an IROPS event.</w:t>
      </w:r>
      <w:r w:rsidR="006D185D">
        <w:rPr>
          <w:rFonts w:eastAsiaTheme="minorHAnsi"/>
        </w:rPr>
        <w:t xml:space="preserve"> </w:t>
      </w:r>
      <w:r w:rsidRPr="005351A7">
        <w:rPr>
          <w:rFonts w:eastAsiaTheme="minorHAnsi"/>
        </w:rPr>
        <w:t xml:space="preserve">The output from this topic is the population of Section </w:t>
      </w:r>
      <w:r>
        <w:rPr>
          <w:rFonts w:eastAsiaTheme="minorHAnsi"/>
        </w:rPr>
        <w:t>5</w:t>
      </w:r>
      <w:r w:rsidRPr="005351A7">
        <w:rPr>
          <w:rFonts w:eastAsiaTheme="minorHAnsi"/>
        </w:rPr>
        <w:t xml:space="preserve">.2.6 </w:t>
      </w:r>
      <w:r>
        <w:rPr>
          <w:rFonts w:eastAsiaTheme="minorHAnsi"/>
        </w:rPr>
        <w:t xml:space="preserve">– </w:t>
      </w:r>
      <w:r w:rsidRPr="005351A7">
        <w:rPr>
          <w:rFonts w:eastAsiaTheme="minorHAnsi"/>
        </w:rPr>
        <w:t xml:space="preserve">Procedures with TSA of Resource B </w:t>
      </w:r>
      <w:r>
        <w:rPr>
          <w:rFonts w:eastAsiaTheme="minorHAnsi"/>
        </w:rPr>
        <w:t>–</w:t>
      </w:r>
      <w:r w:rsidRPr="005351A7">
        <w:rPr>
          <w:rFonts w:eastAsiaTheme="minorHAnsi"/>
        </w:rPr>
        <w:t xml:space="preserve"> Model IROPS </w:t>
      </w:r>
      <w:r w:rsidR="00CB40CB">
        <w:rPr>
          <w:rFonts w:eastAsiaTheme="minorHAnsi"/>
        </w:rPr>
        <w:t xml:space="preserve">Contingency </w:t>
      </w:r>
      <w:r w:rsidRPr="005351A7">
        <w:rPr>
          <w:rFonts w:eastAsiaTheme="minorHAnsi"/>
        </w:rPr>
        <w:t>Plan.</w:t>
      </w:r>
      <w:r w:rsidR="006D185D">
        <w:rPr>
          <w:rFonts w:eastAsiaTheme="minorHAnsi"/>
        </w:rPr>
        <w:t xml:space="preserve">  </w:t>
      </w:r>
    </w:p>
    <w:p w:rsidR="00826667" w:rsidRPr="005351A7" w:rsidRDefault="00826667" w:rsidP="0027196C">
      <w:pPr>
        <w:rPr>
          <w:rFonts w:eastAsiaTheme="minorHAnsi"/>
        </w:rPr>
      </w:pPr>
      <w:r w:rsidRPr="005351A7">
        <w:rPr>
          <w:rFonts w:eastAsiaTheme="minorHAnsi"/>
          <w:b/>
        </w:rPr>
        <w:t xml:space="preserve">Process: </w:t>
      </w:r>
      <w:r w:rsidRPr="005351A7">
        <w:rPr>
          <w:rFonts w:eastAsiaTheme="minorHAnsi"/>
        </w:rPr>
        <w:t>The TSA organization at the airport has agreed to implement appropriate security measures for passengers during IROPS events. These involve the abi</w:t>
      </w:r>
      <w:r w:rsidR="00CB40CB">
        <w:rPr>
          <w:rFonts w:eastAsiaTheme="minorHAnsi"/>
        </w:rPr>
        <w:t>lity for passengers to avoid re</w:t>
      </w:r>
      <w:r w:rsidRPr="005351A7">
        <w:rPr>
          <w:rFonts w:eastAsiaTheme="minorHAnsi"/>
        </w:rPr>
        <w:t xml:space="preserve">screening if they deplane due to an extended tarmac delay and for </w:t>
      </w:r>
      <w:r>
        <w:rPr>
          <w:rFonts w:eastAsiaTheme="minorHAnsi"/>
        </w:rPr>
        <w:t xml:space="preserve">the </w:t>
      </w:r>
      <w:r w:rsidRPr="005351A7">
        <w:rPr>
          <w:rFonts w:eastAsiaTheme="minorHAnsi"/>
        </w:rPr>
        <w:t>TSA to develop contingency plans for after-hour security arrangements.</w:t>
      </w:r>
      <w:r w:rsidR="006D185D">
        <w:rPr>
          <w:rFonts w:eastAsiaTheme="minorHAnsi"/>
        </w:rPr>
        <w:t xml:space="preserve"> </w:t>
      </w:r>
      <w:r w:rsidRPr="005351A7">
        <w:rPr>
          <w:rFonts w:eastAsiaTheme="minorHAnsi"/>
        </w:rPr>
        <w:t>It is recognized that the Department of Homeland Security has issued procedures to TSA Federal Security Directors concerning establishing and utilizing secure areas using procedures in the Airport Security Program or Aircraft Operator Standard Security Program.</w:t>
      </w:r>
      <w:r w:rsidR="006D185D">
        <w:rPr>
          <w:rFonts w:eastAsiaTheme="minorHAnsi"/>
        </w:rPr>
        <w:t xml:space="preserve"> </w:t>
      </w:r>
    </w:p>
    <w:p w:rsidR="00B81B45" w:rsidRPr="005351A7" w:rsidRDefault="00B81B45" w:rsidP="0027196C">
      <w:pPr>
        <w:rPr>
          <w:rFonts w:eastAsiaTheme="minorHAnsi"/>
        </w:rPr>
      </w:pPr>
      <w:r w:rsidRPr="005351A7">
        <w:rPr>
          <w:rFonts w:eastAsiaTheme="minorHAnsi"/>
        </w:rPr>
        <w:t xml:space="preserve">Procedures for </w:t>
      </w:r>
      <w:r>
        <w:rPr>
          <w:rFonts w:eastAsiaTheme="minorHAnsi"/>
        </w:rPr>
        <w:t>the TSA</w:t>
      </w:r>
      <w:r w:rsidRPr="005351A7">
        <w:rPr>
          <w:rFonts w:eastAsiaTheme="minorHAnsi"/>
        </w:rPr>
        <w:t xml:space="preserve"> implementing specific local measures during IROPS events </w:t>
      </w:r>
      <w:r w:rsidR="00CB40CB">
        <w:rPr>
          <w:rFonts w:eastAsiaTheme="minorHAnsi"/>
        </w:rPr>
        <w:t>have been</w:t>
      </w:r>
      <w:r w:rsidRPr="005351A7">
        <w:rPr>
          <w:rFonts w:eastAsiaTheme="minorHAnsi"/>
        </w:rPr>
        <w:t xml:space="preserve"> </w:t>
      </w:r>
      <w:r>
        <w:rPr>
          <w:rFonts w:eastAsiaTheme="minorHAnsi"/>
        </w:rPr>
        <w:t xml:space="preserve">previously </w:t>
      </w:r>
      <w:r w:rsidRPr="005351A7">
        <w:rPr>
          <w:rFonts w:eastAsiaTheme="minorHAnsi"/>
        </w:rPr>
        <w:t xml:space="preserve">documented in </w:t>
      </w:r>
      <w:r>
        <w:rPr>
          <w:rFonts w:eastAsiaTheme="minorHAnsi"/>
        </w:rPr>
        <w:t>Topic 3d – Establish Procedures with TSA</w:t>
      </w:r>
      <w:r w:rsidRPr="005351A7">
        <w:rPr>
          <w:rFonts w:eastAsiaTheme="minorHAnsi"/>
        </w:rPr>
        <w:t xml:space="preserve">. </w:t>
      </w:r>
    </w:p>
    <w:p w:rsidR="00826667" w:rsidRPr="005351A7" w:rsidRDefault="00826667" w:rsidP="0027196C">
      <w:pPr>
        <w:rPr>
          <w:rFonts w:eastAsiaTheme="minorHAnsi"/>
        </w:rPr>
      </w:pPr>
      <w:r w:rsidRPr="005351A7">
        <w:rPr>
          <w:rFonts w:eastAsiaTheme="minorHAnsi"/>
          <w:b/>
        </w:rPr>
        <w:t xml:space="preserve">Format: </w:t>
      </w:r>
      <w:r w:rsidRPr="005351A7">
        <w:rPr>
          <w:rFonts w:eastAsiaTheme="minorHAnsi"/>
        </w:rPr>
        <w:t xml:space="preserve">Use the table </w:t>
      </w:r>
      <w:r w:rsidR="00571BC6">
        <w:rPr>
          <w:rFonts w:eastAsiaTheme="minorHAnsi"/>
        </w:rPr>
        <w:t xml:space="preserve">(Execute IROPS Procedures with TSA) </w:t>
      </w:r>
      <w:r w:rsidRPr="005351A7">
        <w:rPr>
          <w:rFonts w:eastAsiaTheme="minorHAnsi"/>
        </w:rPr>
        <w:t xml:space="preserve">to catalog a checklist of support activities/procedures </w:t>
      </w:r>
      <w:r>
        <w:rPr>
          <w:rFonts w:eastAsiaTheme="minorHAnsi"/>
        </w:rPr>
        <w:t>that</w:t>
      </w:r>
      <w:r w:rsidRPr="005351A7">
        <w:rPr>
          <w:rFonts w:eastAsiaTheme="minorHAnsi"/>
        </w:rPr>
        <w:t xml:space="preserve"> are to be carried out with TSA</w:t>
      </w:r>
      <w:r w:rsidR="00571BC6">
        <w:rPr>
          <w:rFonts w:eastAsiaTheme="minorHAnsi"/>
        </w:rPr>
        <w:t>;</w:t>
      </w:r>
      <w:r w:rsidR="006D185D">
        <w:rPr>
          <w:rFonts w:eastAsiaTheme="minorHAnsi"/>
        </w:rPr>
        <w:t xml:space="preserve"> </w:t>
      </w:r>
      <w:r w:rsidR="00571BC6">
        <w:rPr>
          <w:rFonts w:eastAsiaTheme="minorHAnsi"/>
        </w:rPr>
        <w:t>t</w:t>
      </w:r>
      <w:r w:rsidRPr="005351A7">
        <w:rPr>
          <w:rFonts w:eastAsiaTheme="minorHAnsi"/>
        </w:rPr>
        <w:t xml:space="preserve">he completed table populates Section </w:t>
      </w:r>
      <w:r>
        <w:rPr>
          <w:rFonts w:eastAsiaTheme="minorHAnsi"/>
        </w:rPr>
        <w:t>5</w:t>
      </w:r>
      <w:r w:rsidRPr="005351A7">
        <w:rPr>
          <w:rFonts w:eastAsiaTheme="minorHAnsi"/>
        </w:rPr>
        <w:t xml:space="preserve">.2.6 of Resource B </w:t>
      </w:r>
      <w:r>
        <w:rPr>
          <w:rFonts w:eastAsiaTheme="minorHAnsi"/>
        </w:rPr>
        <w:t>–</w:t>
      </w:r>
      <w:r w:rsidRPr="005351A7">
        <w:rPr>
          <w:rFonts w:eastAsiaTheme="minorHAnsi"/>
        </w:rPr>
        <w:t xml:space="preserve"> Model IROPS </w:t>
      </w:r>
      <w:r w:rsidR="00CB40CB">
        <w:rPr>
          <w:rFonts w:eastAsiaTheme="minorHAnsi"/>
        </w:rPr>
        <w:t xml:space="preserve">Contingency </w:t>
      </w:r>
      <w:r w:rsidRPr="005351A7">
        <w:rPr>
          <w:rFonts w:eastAsiaTheme="minorHAnsi"/>
        </w:rPr>
        <w:t>Plan.</w:t>
      </w:r>
    </w:p>
    <w:p w:rsidR="00826667" w:rsidRPr="005351A7" w:rsidRDefault="00826667" w:rsidP="00826667">
      <w:pPr>
        <w:rPr>
          <w:rFonts w:eastAsiaTheme="minorHAnsi"/>
          <w:b/>
          <w:sz w:val="20"/>
          <w:szCs w:val="20"/>
        </w:rPr>
      </w:pPr>
      <w:r w:rsidRPr="005351A7">
        <w:rPr>
          <w:rFonts w:eastAsiaTheme="minorHAnsi"/>
          <w:b/>
          <w:sz w:val="20"/>
          <w:szCs w:val="20"/>
        </w:rPr>
        <w:br w:type="page"/>
      </w:r>
    </w:p>
    <w:tbl>
      <w:tblPr>
        <w:tblW w:w="95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060"/>
        <w:gridCol w:w="6480"/>
      </w:tblGrid>
      <w:tr w:rsidR="00826667" w:rsidRPr="005351A7" w:rsidTr="00D47E06">
        <w:trPr>
          <w:tblHeader/>
        </w:trPr>
        <w:tc>
          <w:tcPr>
            <w:tcW w:w="9540" w:type="dxa"/>
            <w:gridSpan w:val="2"/>
            <w:tcBorders>
              <w:bottom w:val="single" w:sz="4" w:space="0" w:color="000000"/>
            </w:tcBorders>
            <w:shd w:val="clear" w:color="auto" w:fill="B8CCE4"/>
          </w:tcPr>
          <w:p w:rsidR="00826667" w:rsidRPr="000560C1" w:rsidRDefault="00826667" w:rsidP="00A0305F">
            <w:pPr>
              <w:spacing w:before="120" w:after="120" w:line="312" w:lineRule="auto"/>
              <w:ind w:left="360"/>
              <w:jc w:val="center"/>
              <w:rPr>
                <w:rFonts w:eastAsiaTheme="minorHAnsi"/>
                <w:b/>
                <w:szCs w:val="21"/>
              </w:rPr>
            </w:pPr>
            <w:r w:rsidRPr="000560C1">
              <w:rPr>
                <w:rFonts w:eastAsiaTheme="minorHAnsi"/>
                <w:b/>
                <w:szCs w:val="21"/>
              </w:rPr>
              <w:t>Execute IROPS Procedures with TSA</w:t>
            </w:r>
          </w:p>
          <w:p w:rsidR="00826667" w:rsidRPr="0027196C" w:rsidRDefault="007F4090" w:rsidP="00D72E5A">
            <w:pPr>
              <w:spacing w:before="120" w:after="120" w:line="312" w:lineRule="auto"/>
              <w:ind w:left="-18"/>
              <w:jc w:val="center"/>
              <w:rPr>
                <w:rFonts w:eastAsiaTheme="minorHAnsi"/>
                <w:sz w:val="20"/>
                <w:szCs w:val="20"/>
              </w:rPr>
            </w:pPr>
            <w:r w:rsidRPr="000560C1">
              <w:rPr>
                <w:rFonts w:eastAsiaTheme="minorEastAsia"/>
                <w:sz w:val="20"/>
                <w:szCs w:val="20"/>
              </w:rPr>
              <w:t>Please modify this table as appropriate for your needs, and add additional rows as necessary.</w:t>
            </w:r>
          </w:p>
        </w:tc>
      </w:tr>
      <w:tr w:rsidR="00826667" w:rsidRPr="00A0305F" w:rsidTr="00A0305F">
        <w:trPr>
          <w:tblHeader/>
        </w:trPr>
        <w:tc>
          <w:tcPr>
            <w:tcW w:w="3060" w:type="dxa"/>
            <w:shd w:val="clear" w:color="auto" w:fill="B8CCE4" w:themeFill="accent1" w:themeFillTint="66"/>
            <w:vAlign w:val="center"/>
          </w:tcPr>
          <w:p w:rsidR="00826667" w:rsidRPr="00A0305F" w:rsidRDefault="00826667" w:rsidP="0027196C">
            <w:pPr>
              <w:spacing w:after="0" w:line="312" w:lineRule="auto"/>
              <w:ind w:left="360"/>
              <w:jc w:val="center"/>
              <w:rPr>
                <w:rFonts w:eastAsiaTheme="minorHAnsi"/>
                <w:b/>
                <w:szCs w:val="21"/>
              </w:rPr>
            </w:pPr>
            <w:r w:rsidRPr="00A0305F">
              <w:rPr>
                <w:rFonts w:eastAsiaTheme="minorHAnsi"/>
                <w:b/>
                <w:szCs w:val="21"/>
              </w:rPr>
              <w:t>Organization</w:t>
            </w:r>
          </w:p>
          <w:p w:rsidR="00826667" w:rsidRPr="00A0305F" w:rsidRDefault="00826667" w:rsidP="0027196C">
            <w:pPr>
              <w:spacing w:after="0" w:line="312" w:lineRule="auto"/>
              <w:ind w:left="360"/>
              <w:jc w:val="center"/>
              <w:rPr>
                <w:rFonts w:eastAsiaTheme="minorHAnsi"/>
                <w:b/>
                <w:szCs w:val="21"/>
              </w:rPr>
            </w:pPr>
            <w:r w:rsidRPr="00A0305F">
              <w:rPr>
                <w:rFonts w:eastAsiaTheme="minorHAnsi"/>
                <w:b/>
                <w:szCs w:val="21"/>
              </w:rPr>
              <w:t>(24/7 Contact #)</w:t>
            </w:r>
          </w:p>
        </w:tc>
        <w:tc>
          <w:tcPr>
            <w:tcW w:w="6480" w:type="dxa"/>
            <w:shd w:val="clear" w:color="auto" w:fill="B8CCE4" w:themeFill="accent1" w:themeFillTint="66"/>
            <w:vAlign w:val="center"/>
          </w:tcPr>
          <w:p w:rsidR="00826667" w:rsidRPr="00A0305F" w:rsidRDefault="00826667" w:rsidP="0027196C">
            <w:pPr>
              <w:spacing w:after="0" w:line="312" w:lineRule="auto"/>
              <w:ind w:left="360"/>
              <w:jc w:val="center"/>
              <w:rPr>
                <w:rFonts w:eastAsiaTheme="minorHAnsi"/>
                <w:b/>
                <w:szCs w:val="21"/>
              </w:rPr>
            </w:pPr>
            <w:r w:rsidRPr="00A0305F">
              <w:rPr>
                <w:rFonts w:eastAsiaTheme="minorHAnsi"/>
                <w:b/>
                <w:szCs w:val="21"/>
              </w:rPr>
              <w:t>Local agreement(s)</w:t>
            </w:r>
          </w:p>
        </w:tc>
      </w:tr>
      <w:tr w:rsidR="00826667" w:rsidRPr="005351A7" w:rsidTr="00D47E06">
        <w:trPr>
          <w:trHeight w:val="656"/>
        </w:trPr>
        <w:tc>
          <w:tcPr>
            <w:tcW w:w="3060" w:type="dxa"/>
            <w:vAlign w:val="center"/>
          </w:tcPr>
          <w:p w:rsidR="00826667" w:rsidRPr="005351A7" w:rsidRDefault="00826667" w:rsidP="00826667">
            <w:pPr>
              <w:spacing w:line="312" w:lineRule="auto"/>
              <w:ind w:left="360"/>
              <w:contextualSpacing/>
              <w:rPr>
                <w:rFonts w:eastAsiaTheme="minorHAnsi"/>
                <w:sz w:val="20"/>
                <w:szCs w:val="20"/>
              </w:rPr>
            </w:pPr>
          </w:p>
        </w:tc>
        <w:tc>
          <w:tcPr>
            <w:tcW w:w="6480" w:type="dxa"/>
            <w:vAlign w:val="center"/>
          </w:tcPr>
          <w:p w:rsidR="00826667" w:rsidRPr="005351A7" w:rsidRDefault="00826667" w:rsidP="00826667">
            <w:pPr>
              <w:spacing w:line="312" w:lineRule="auto"/>
              <w:ind w:left="360"/>
              <w:rPr>
                <w:rFonts w:eastAsiaTheme="minorHAnsi"/>
                <w:sz w:val="20"/>
                <w:szCs w:val="20"/>
              </w:rPr>
            </w:pPr>
          </w:p>
        </w:tc>
      </w:tr>
      <w:tr w:rsidR="00826667" w:rsidRPr="005351A7" w:rsidTr="00D47E06">
        <w:trPr>
          <w:trHeight w:val="638"/>
        </w:trPr>
        <w:tc>
          <w:tcPr>
            <w:tcW w:w="3060" w:type="dxa"/>
            <w:vAlign w:val="center"/>
          </w:tcPr>
          <w:p w:rsidR="00826667" w:rsidRPr="005351A7" w:rsidRDefault="00826667" w:rsidP="00826667">
            <w:pPr>
              <w:spacing w:line="312" w:lineRule="auto"/>
              <w:ind w:left="360"/>
              <w:contextualSpacing/>
              <w:rPr>
                <w:rFonts w:eastAsiaTheme="minorHAnsi"/>
                <w:sz w:val="20"/>
                <w:szCs w:val="20"/>
              </w:rPr>
            </w:pPr>
          </w:p>
        </w:tc>
        <w:tc>
          <w:tcPr>
            <w:tcW w:w="6480" w:type="dxa"/>
            <w:vAlign w:val="center"/>
          </w:tcPr>
          <w:p w:rsidR="00826667" w:rsidRPr="005351A7" w:rsidRDefault="00826667" w:rsidP="00826667">
            <w:pPr>
              <w:spacing w:line="312" w:lineRule="auto"/>
              <w:ind w:left="360"/>
              <w:rPr>
                <w:rFonts w:eastAsiaTheme="minorHAnsi"/>
                <w:sz w:val="20"/>
                <w:szCs w:val="20"/>
              </w:rPr>
            </w:pPr>
          </w:p>
        </w:tc>
      </w:tr>
      <w:tr w:rsidR="00826667" w:rsidRPr="005351A7" w:rsidTr="00D47E06">
        <w:trPr>
          <w:trHeight w:val="611"/>
        </w:trPr>
        <w:tc>
          <w:tcPr>
            <w:tcW w:w="3060" w:type="dxa"/>
            <w:vAlign w:val="center"/>
          </w:tcPr>
          <w:p w:rsidR="00826667" w:rsidRPr="005351A7" w:rsidRDefault="00826667" w:rsidP="00826667">
            <w:pPr>
              <w:spacing w:line="312" w:lineRule="auto"/>
              <w:ind w:left="360"/>
              <w:contextualSpacing/>
              <w:rPr>
                <w:rFonts w:eastAsiaTheme="minorHAnsi"/>
                <w:sz w:val="20"/>
                <w:szCs w:val="20"/>
              </w:rPr>
            </w:pPr>
          </w:p>
        </w:tc>
        <w:tc>
          <w:tcPr>
            <w:tcW w:w="6480" w:type="dxa"/>
            <w:vAlign w:val="center"/>
          </w:tcPr>
          <w:p w:rsidR="00826667" w:rsidRPr="005351A7" w:rsidRDefault="00826667" w:rsidP="00826667">
            <w:pPr>
              <w:spacing w:line="312" w:lineRule="auto"/>
              <w:ind w:left="360"/>
              <w:rPr>
                <w:rFonts w:eastAsiaTheme="minorHAnsi"/>
                <w:sz w:val="20"/>
                <w:szCs w:val="20"/>
              </w:rPr>
            </w:pPr>
          </w:p>
        </w:tc>
      </w:tr>
      <w:tr w:rsidR="00826667" w:rsidRPr="005351A7" w:rsidTr="00D47E06">
        <w:trPr>
          <w:trHeight w:val="638"/>
        </w:trPr>
        <w:tc>
          <w:tcPr>
            <w:tcW w:w="3060" w:type="dxa"/>
            <w:vAlign w:val="center"/>
          </w:tcPr>
          <w:p w:rsidR="00826667" w:rsidRPr="005351A7" w:rsidRDefault="00826667" w:rsidP="00826667">
            <w:pPr>
              <w:spacing w:line="312" w:lineRule="auto"/>
              <w:ind w:left="360"/>
              <w:contextualSpacing/>
              <w:rPr>
                <w:rFonts w:eastAsiaTheme="minorHAnsi"/>
                <w:sz w:val="20"/>
                <w:szCs w:val="20"/>
              </w:rPr>
            </w:pPr>
          </w:p>
        </w:tc>
        <w:tc>
          <w:tcPr>
            <w:tcW w:w="6480" w:type="dxa"/>
            <w:vAlign w:val="center"/>
          </w:tcPr>
          <w:p w:rsidR="00826667" w:rsidRPr="005351A7" w:rsidRDefault="00826667" w:rsidP="00826667">
            <w:pPr>
              <w:spacing w:line="312" w:lineRule="auto"/>
              <w:ind w:left="360"/>
              <w:rPr>
                <w:rFonts w:eastAsiaTheme="minorHAnsi"/>
                <w:sz w:val="20"/>
                <w:szCs w:val="20"/>
              </w:rPr>
            </w:pPr>
          </w:p>
        </w:tc>
      </w:tr>
      <w:tr w:rsidR="00826667" w:rsidRPr="005351A7" w:rsidTr="00D47E06">
        <w:trPr>
          <w:trHeight w:val="611"/>
        </w:trPr>
        <w:tc>
          <w:tcPr>
            <w:tcW w:w="3060" w:type="dxa"/>
            <w:vAlign w:val="center"/>
          </w:tcPr>
          <w:p w:rsidR="00826667" w:rsidRPr="005351A7" w:rsidRDefault="00826667" w:rsidP="00826667">
            <w:pPr>
              <w:spacing w:line="312" w:lineRule="auto"/>
              <w:ind w:left="360"/>
              <w:contextualSpacing/>
              <w:rPr>
                <w:rFonts w:eastAsiaTheme="minorHAnsi"/>
                <w:sz w:val="20"/>
                <w:szCs w:val="20"/>
              </w:rPr>
            </w:pPr>
          </w:p>
        </w:tc>
        <w:tc>
          <w:tcPr>
            <w:tcW w:w="6480" w:type="dxa"/>
            <w:vAlign w:val="center"/>
          </w:tcPr>
          <w:p w:rsidR="00826667" w:rsidRPr="005351A7" w:rsidRDefault="00826667" w:rsidP="00826667">
            <w:pPr>
              <w:spacing w:line="312" w:lineRule="auto"/>
              <w:ind w:left="360"/>
              <w:rPr>
                <w:rFonts w:eastAsiaTheme="minorHAnsi"/>
                <w:sz w:val="20"/>
                <w:szCs w:val="20"/>
              </w:rPr>
            </w:pPr>
          </w:p>
        </w:tc>
      </w:tr>
      <w:tr w:rsidR="00826667" w:rsidRPr="005351A7" w:rsidTr="00D47E06">
        <w:trPr>
          <w:trHeight w:val="638"/>
        </w:trPr>
        <w:tc>
          <w:tcPr>
            <w:tcW w:w="3060" w:type="dxa"/>
            <w:vAlign w:val="center"/>
          </w:tcPr>
          <w:p w:rsidR="00826667" w:rsidRPr="005351A7" w:rsidRDefault="00826667" w:rsidP="00826667">
            <w:pPr>
              <w:spacing w:line="312" w:lineRule="auto"/>
              <w:ind w:left="360"/>
              <w:contextualSpacing/>
              <w:rPr>
                <w:rFonts w:eastAsiaTheme="minorHAnsi"/>
                <w:sz w:val="20"/>
                <w:szCs w:val="20"/>
              </w:rPr>
            </w:pPr>
          </w:p>
        </w:tc>
        <w:tc>
          <w:tcPr>
            <w:tcW w:w="6480" w:type="dxa"/>
            <w:vAlign w:val="center"/>
          </w:tcPr>
          <w:p w:rsidR="00826667" w:rsidRPr="005351A7" w:rsidRDefault="00826667" w:rsidP="00826667">
            <w:pPr>
              <w:spacing w:line="312" w:lineRule="auto"/>
              <w:ind w:left="360"/>
              <w:rPr>
                <w:rFonts w:eastAsiaTheme="minorHAnsi"/>
                <w:sz w:val="20"/>
                <w:szCs w:val="20"/>
              </w:rPr>
            </w:pPr>
          </w:p>
        </w:tc>
      </w:tr>
      <w:tr w:rsidR="00826667" w:rsidRPr="005351A7" w:rsidTr="00D47E06">
        <w:trPr>
          <w:trHeight w:val="611"/>
        </w:trPr>
        <w:tc>
          <w:tcPr>
            <w:tcW w:w="3060" w:type="dxa"/>
            <w:vAlign w:val="center"/>
          </w:tcPr>
          <w:p w:rsidR="00826667" w:rsidRPr="005351A7" w:rsidRDefault="00826667" w:rsidP="00826667">
            <w:pPr>
              <w:spacing w:line="312" w:lineRule="auto"/>
              <w:ind w:left="360"/>
              <w:contextualSpacing/>
              <w:rPr>
                <w:rFonts w:eastAsiaTheme="minorHAnsi"/>
                <w:sz w:val="20"/>
                <w:szCs w:val="20"/>
              </w:rPr>
            </w:pPr>
          </w:p>
        </w:tc>
        <w:tc>
          <w:tcPr>
            <w:tcW w:w="6480" w:type="dxa"/>
            <w:vAlign w:val="center"/>
          </w:tcPr>
          <w:p w:rsidR="00826667" w:rsidRPr="005351A7" w:rsidRDefault="00826667" w:rsidP="00826667">
            <w:pPr>
              <w:spacing w:line="312" w:lineRule="auto"/>
              <w:ind w:left="360"/>
              <w:rPr>
                <w:rFonts w:eastAsiaTheme="minorHAnsi"/>
                <w:sz w:val="20"/>
                <w:szCs w:val="20"/>
              </w:rPr>
            </w:pPr>
          </w:p>
        </w:tc>
      </w:tr>
      <w:tr w:rsidR="00826667" w:rsidRPr="005351A7" w:rsidTr="00D47E06">
        <w:trPr>
          <w:trHeight w:val="638"/>
        </w:trPr>
        <w:tc>
          <w:tcPr>
            <w:tcW w:w="3060" w:type="dxa"/>
            <w:vAlign w:val="center"/>
          </w:tcPr>
          <w:p w:rsidR="00826667" w:rsidRPr="005351A7" w:rsidRDefault="00826667" w:rsidP="00826667">
            <w:pPr>
              <w:spacing w:line="312" w:lineRule="auto"/>
              <w:ind w:left="360"/>
              <w:contextualSpacing/>
              <w:rPr>
                <w:rFonts w:eastAsiaTheme="minorHAnsi"/>
                <w:sz w:val="20"/>
                <w:szCs w:val="20"/>
              </w:rPr>
            </w:pPr>
          </w:p>
        </w:tc>
        <w:tc>
          <w:tcPr>
            <w:tcW w:w="6480" w:type="dxa"/>
            <w:vAlign w:val="center"/>
          </w:tcPr>
          <w:p w:rsidR="00826667" w:rsidRPr="005351A7" w:rsidRDefault="00826667" w:rsidP="00826667">
            <w:pPr>
              <w:spacing w:line="312" w:lineRule="auto"/>
              <w:ind w:left="360"/>
              <w:rPr>
                <w:rFonts w:eastAsiaTheme="minorHAnsi"/>
                <w:sz w:val="20"/>
                <w:szCs w:val="20"/>
              </w:rPr>
            </w:pPr>
          </w:p>
        </w:tc>
      </w:tr>
      <w:tr w:rsidR="00826667" w:rsidRPr="005351A7" w:rsidTr="00D47E06">
        <w:trPr>
          <w:trHeight w:val="611"/>
        </w:trPr>
        <w:tc>
          <w:tcPr>
            <w:tcW w:w="3060" w:type="dxa"/>
            <w:vAlign w:val="center"/>
          </w:tcPr>
          <w:p w:rsidR="00826667" w:rsidRPr="005351A7" w:rsidRDefault="00826667" w:rsidP="00826667">
            <w:pPr>
              <w:spacing w:line="312" w:lineRule="auto"/>
              <w:ind w:left="360"/>
              <w:contextualSpacing/>
              <w:rPr>
                <w:rFonts w:eastAsiaTheme="minorHAnsi"/>
                <w:sz w:val="20"/>
                <w:szCs w:val="20"/>
              </w:rPr>
            </w:pPr>
          </w:p>
        </w:tc>
        <w:tc>
          <w:tcPr>
            <w:tcW w:w="6480" w:type="dxa"/>
            <w:vAlign w:val="center"/>
          </w:tcPr>
          <w:p w:rsidR="00826667" w:rsidRPr="005351A7" w:rsidRDefault="00826667" w:rsidP="00826667">
            <w:pPr>
              <w:spacing w:line="312" w:lineRule="auto"/>
              <w:ind w:left="360"/>
              <w:rPr>
                <w:rFonts w:eastAsiaTheme="minorHAnsi"/>
                <w:sz w:val="20"/>
                <w:szCs w:val="20"/>
              </w:rPr>
            </w:pPr>
          </w:p>
        </w:tc>
      </w:tr>
      <w:tr w:rsidR="00826667" w:rsidRPr="005351A7" w:rsidTr="00D47E06">
        <w:trPr>
          <w:trHeight w:val="638"/>
        </w:trPr>
        <w:tc>
          <w:tcPr>
            <w:tcW w:w="3060" w:type="dxa"/>
            <w:vAlign w:val="center"/>
          </w:tcPr>
          <w:p w:rsidR="00826667" w:rsidRPr="005351A7" w:rsidRDefault="00826667" w:rsidP="00826667">
            <w:pPr>
              <w:spacing w:line="312" w:lineRule="auto"/>
              <w:ind w:left="360"/>
              <w:contextualSpacing/>
              <w:rPr>
                <w:rFonts w:eastAsiaTheme="minorHAnsi"/>
                <w:sz w:val="20"/>
                <w:szCs w:val="20"/>
              </w:rPr>
            </w:pPr>
          </w:p>
        </w:tc>
        <w:tc>
          <w:tcPr>
            <w:tcW w:w="6480" w:type="dxa"/>
            <w:vAlign w:val="center"/>
          </w:tcPr>
          <w:p w:rsidR="00826667" w:rsidRPr="005351A7" w:rsidRDefault="00826667" w:rsidP="00826667">
            <w:pPr>
              <w:spacing w:line="312" w:lineRule="auto"/>
              <w:ind w:left="360"/>
              <w:rPr>
                <w:rFonts w:eastAsiaTheme="minorHAnsi"/>
                <w:sz w:val="20"/>
                <w:szCs w:val="20"/>
              </w:rPr>
            </w:pPr>
          </w:p>
        </w:tc>
      </w:tr>
      <w:tr w:rsidR="00826667" w:rsidRPr="005351A7" w:rsidTr="00D47E06">
        <w:trPr>
          <w:trHeight w:val="611"/>
        </w:trPr>
        <w:tc>
          <w:tcPr>
            <w:tcW w:w="3060" w:type="dxa"/>
            <w:vAlign w:val="center"/>
          </w:tcPr>
          <w:p w:rsidR="00826667" w:rsidRPr="005351A7" w:rsidRDefault="00826667" w:rsidP="00826667">
            <w:pPr>
              <w:spacing w:line="312" w:lineRule="auto"/>
              <w:ind w:left="360"/>
              <w:contextualSpacing/>
              <w:rPr>
                <w:rFonts w:eastAsiaTheme="minorHAnsi"/>
                <w:sz w:val="20"/>
                <w:szCs w:val="20"/>
              </w:rPr>
            </w:pPr>
          </w:p>
        </w:tc>
        <w:tc>
          <w:tcPr>
            <w:tcW w:w="6480" w:type="dxa"/>
            <w:vAlign w:val="center"/>
          </w:tcPr>
          <w:p w:rsidR="00826667" w:rsidRPr="005351A7" w:rsidRDefault="00826667" w:rsidP="00826667">
            <w:pPr>
              <w:spacing w:line="312" w:lineRule="auto"/>
              <w:ind w:left="360"/>
              <w:rPr>
                <w:rFonts w:eastAsiaTheme="minorHAnsi"/>
                <w:sz w:val="20"/>
                <w:szCs w:val="20"/>
              </w:rPr>
            </w:pPr>
          </w:p>
        </w:tc>
      </w:tr>
      <w:tr w:rsidR="00826667" w:rsidRPr="005351A7" w:rsidTr="00D47E06">
        <w:trPr>
          <w:trHeight w:val="638"/>
        </w:trPr>
        <w:tc>
          <w:tcPr>
            <w:tcW w:w="3060" w:type="dxa"/>
            <w:vAlign w:val="center"/>
          </w:tcPr>
          <w:p w:rsidR="00826667" w:rsidRPr="005351A7" w:rsidRDefault="00826667" w:rsidP="00826667">
            <w:pPr>
              <w:spacing w:line="312" w:lineRule="auto"/>
              <w:ind w:left="360"/>
              <w:contextualSpacing/>
              <w:rPr>
                <w:rFonts w:eastAsiaTheme="minorHAnsi"/>
                <w:sz w:val="20"/>
                <w:szCs w:val="20"/>
              </w:rPr>
            </w:pPr>
          </w:p>
        </w:tc>
        <w:tc>
          <w:tcPr>
            <w:tcW w:w="6480" w:type="dxa"/>
            <w:vAlign w:val="center"/>
          </w:tcPr>
          <w:p w:rsidR="00826667" w:rsidRPr="005351A7" w:rsidRDefault="00826667" w:rsidP="00826667">
            <w:pPr>
              <w:spacing w:line="312" w:lineRule="auto"/>
              <w:ind w:left="360"/>
              <w:rPr>
                <w:rFonts w:eastAsiaTheme="minorHAnsi"/>
                <w:sz w:val="20"/>
                <w:szCs w:val="20"/>
              </w:rPr>
            </w:pPr>
          </w:p>
        </w:tc>
      </w:tr>
      <w:tr w:rsidR="00826667" w:rsidRPr="005351A7" w:rsidTr="00D47E06">
        <w:trPr>
          <w:trHeight w:val="611"/>
        </w:trPr>
        <w:tc>
          <w:tcPr>
            <w:tcW w:w="3060" w:type="dxa"/>
            <w:vAlign w:val="center"/>
          </w:tcPr>
          <w:p w:rsidR="00826667" w:rsidRPr="005351A7" w:rsidRDefault="00826667" w:rsidP="00826667">
            <w:pPr>
              <w:spacing w:line="312" w:lineRule="auto"/>
              <w:ind w:left="360"/>
              <w:contextualSpacing/>
              <w:rPr>
                <w:rFonts w:eastAsiaTheme="minorHAnsi"/>
                <w:sz w:val="20"/>
                <w:szCs w:val="20"/>
              </w:rPr>
            </w:pPr>
          </w:p>
        </w:tc>
        <w:tc>
          <w:tcPr>
            <w:tcW w:w="6480" w:type="dxa"/>
            <w:vAlign w:val="center"/>
          </w:tcPr>
          <w:p w:rsidR="00826667" w:rsidRPr="005351A7" w:rsidRDefault="00826667" w:rsidP="00826667">
            <w:pPr>
              <w:spacing w:line="312" w:lineRule="auto"/>
              <w:ind w:left="360"/>
              <w:rPr>
                <w:rFonts w:eastAsiaTheme="minorHAnsi"/>
                <w:sz w:val="20"/>
                <w:szCs w:val="20"/>
              </w:rPr>
            </w:pPr>
          </w:p>
        </w:tc>
      </w:tr>
      <w:tr w:rsidR="00826667" w:rsidRPr="005351A7" w:rsidTr="00D47E06">
        <w:trPr>
          <w:trHeight w:val="638"/>
        </w:trPr>
        <w:tc>
          <w:tcPr>
            <w:tcW w:w="3060" w:type="dxa"/>
            <w:vAlign w:val="center"/>
          </w:tcPr>
          <w:p w:rsidR="00826667" w:rsidRPr="005351A7" w:rsidRDefault="00826667" w:rsidP="00826667">
            <w:pPr>
              <w:spacing w:line="312" w:lineRule="auto"/>
              <w:ind w:left="360"/>
              <w:contextualSpacing/>
              <w:rPr>
                <w:rFonts w:eastAsiaTheme="minorHAnsi"/>
                <w:sz w:val="20"/>
                <w:szCs w:val="20"/>
              </w:rPr>
            </w:pPr>
          </w:p>
        </w:tc>
        <w:tc>
          <w:tcPr>
            <w:tcW w:w="6480" w:type="dxa"/>
            <w:vAlign w:val="center"/>
          </w:tcPr>
          <w:p w:rsidR="00826667" w:rsidRPr="005351A7" w:rsidRDefault="00826667" w:rsidP="00826667">
            <w:pPr>
              <w:spacing w:line="312" w:lineRule="auto"/>
              <w:ind w:left="360"/>
              <w:rPr>
                <w:rFonts w:eastAsiaTheme="minorHAnsi"/>
                <w:sz w:val="20"/>
                <w:szCs w:val="20"/>
              </w:rPr>
            </w:pPr>
          </w:p>
        </w:tc>
      </w:tr>
      <w:tr w:rsidR="00826667" w:rsidRPr="005351A7" w:rsidTr="00D47E06">
        <w:trPr>
          <w:trHeight w:val="611"/>
        </w:trPr>
        <w:tc>
          <w:tcPr>
            <w:tcW w:w="3060" w:type="dxa"/>
            <w:vAlign w:val="center"/>
          </w:tcPr>
          <w:p w:rsidR="00826667" w:rsidRPr="005351A7" w:rsidRDefault="00826667" w:rsidP="00826667">
            <w:pPr>
              <w:spacing w:line="312" w:lineRule="auto"/>
              <w:ind w:left="360"/>
              <w:contextualSpacing/>
              <w:rPr>
                <w:rFonts w:eastAsiaTheme="minorHAnsi"/>
                <w:sz w:val="20"/>
                <w:szCs w:val="20"/>
              </w:rPr>
            </w:pPr>
          </w:p>
        </w:tc>
        <w:tc>
          <w:tcPr>
            <w:tcW w:w="6480" w:type="dxa"/>
            <w:vAlign w:val="center"/>
          </w:tcPr>
          <w:p w:rsidR="00826667" w:rsidRPr="005351A7" w:rsidRDefault="00826667" w:rsidP="00826667">
            <w:pPr>
              <w:spacing w:line="312" w:lineRule="auto"/>
              <w:ind w:left="360"/>
              <w:rPr>
                <w:rFonts w:eastAsiaTheme="minorHAnsi"/>
                <w:sz w:val="20"/>
                <w:szCs w:val="20"/>
              </w:rPr>
            </w:pPr>
          </w:p>
        </w:tc>
      </w:tr>
      <w:tr w:rsidR="00826667" w:rsidRPr="005351A7" w:rsidTr="00D47E06">
        <w:trPr>
          <w:trHeight w:val="638"/>
        </w:trPr>
        <w:tc>
          <w:tcPr>
            <w:tcW w:w="3060" w:type="dxa"/>
            <w:vAlign w:val="center"/>
          </w:tcPr>
          <w:p w:rsidR="00826667" w:rsidRPr="005351A7" w:rsidRDefault="00826667" w:rsidP="00826667">
            <w:pPr>
              <w:spacing w:line="312" w:lineRule="auto"/>
              <w:ind w:left="360"/>
              <w:contextualSpacing/>
              <w:rPr>
                <w:rFonts w:eastAsiaTheme="minorHAnsi"/>
                <w:sz w:val="20"/>
                <w:szCs w:val="20"/>
              </w:rPr>
            </w:pPr>
          </w:p>
        </w:tc>
        <w:tc>
          <w:tcPr>
            <w:tcW w:w="6480" w:type="dxa"/>
            <w:vAlign w:val="center"/>
          </w:tcPr>
          <w:p w:rsidR="00826667" w:rsidRPr="005351A7" w:rsidRDefault="00826667" w:rsidP="00826667">
            <w:pPr>
              <w:spacing w:line="312" w:lineRule="auto"/>
              <w:ind w:left="360"/>
              <w:rPr>
                <w:rFonts w:eastAsiaTheme="minorHAnsi"/>
                <w:sz w:val="20"/>
                <w:szCs w:val="20"/>
              </w:rPr>
            </w:pPr>
          </w:p>
        </w:tc>
      </w:tr>
      <w:tr w:rsidR="00826667" w:rsidRPr="005351A7" w:rsidTr="00D47E06">
        <w:trPr>
          <w:trHeight w:val="611"/>
        </w:trPr>
        <w:tc>
          <w:tcPr>
            <w:tcW w:w="3060" w:type="dxa"/>
            <w:vAlign w:val="center"/>
          </w:tcPr>
          <w:p w:rsidR="00826667" w:rsidRPr="005351A7" w:rsidRDefault="00826667" w:rsidP="00826667">
            <w:pPr>
              <w:spacing w:line="312" w:lineRule="auto"/>
              <w:ind w:left="360"/>
              <w:contextualSpacing/>
              <w:rPr>
                <w:rFonts w:eastAsiaTheme="minorHAnsi"/>
                <w:sz w:val="20"/>
                <w:szCs w:val="20"/>
              </w:rPr>
            </w:pPr>
          </w:p>
        </w:tc>
        <w:tc>
          <w:tcPr>
            <w:tcW w:w="6480" w:type="dxa"/>
            <w:vAlign w:val="center"/>
          </w:tcPr>
          <w:p w:rsidR="00826667" w:rsidRPr="005351A7" w:rsidRDefault="00826667" w:rsidP="00826667">
            <w:pPr>
              <w:spacing w:line="312" w:lineRule="auto"/>
              <w:rPr>
                <w:rFonts w:eastAsiaTheme="minorHAnsi"/>
                <w:sz w:val="20"/>
                <w:szCs w:val="20"/>
              </w:rPr>
            </w:pPr>
          </w:p>
        </w:tc>
      </w:tr>
    </w:tbl>
    <w:p w:rsidR="00D47E06" w:rsidRDefault="00D47E06" w:rsidP="008214FD">
      <w:pPr>
        <w:pStyle w:val="yiv291646605msonormal"/>
        <w:spacing w:before="0" w:beforeAutospacing="0" w:after="0" w:afterAutospacing="0" w:line="312" w:lineRule="auto"/>
        <w:ind w:left="360"/>
        <w:jc w:val="center"/>
        <w:rPr>
          <w:b/>
          <w:sz w:val="20"/>
          <w:szCs w:val="20"/>
        </w:rPr>
      </w:pPr>
    </w:p>
    <w:p w:rsidR="00D47E06" w:rsidRDefault="00D47E06" w:rsidP="008214FD">
      <w:pPr>
        <w:pStyle w:val="yiv291646605msonormal"/>
        <w:spacing w:before="0" w:beforeAutospacing="0" w:after="0" w:afterAutospacing="0" w:line="312" w:lineRule="auto"/>
        <w:ind w:left="360"/>
        <w:jc w:val="center"/>
        <w:rPr>
          <w:b/>
          <w:sz w:val="20"/>
          <w:szCs w:val="20"/>
        </w:rPr>
      </w:pPr>
    </w:p>
    <w:p w:rsidR="00D47E06" w:rsidRPr="00D47E06" w:rsidRDefault="00D47E06" w:rsidP="00D47E06">
      <w:pPr>
        <w:pStyle w:val="yiv291646605msonormal"/>
        <w:keepNext/>
        <w:keepLines/>
        <w:shd w:val="clear" w:color="auto" w:fill="595959" w:themeFill="text1" w:themeFillTint="A6"/>
        <w:spacing w:before="0" w:beforeAutospacing="0" w:after="0" w:afterAutospacing="0" w:line="360" w:lineRule="auto"/>
        <w:jc w:val="left"/>
        <w:rPr>
          <w:rFonts w:ascii="Frutiger LT Std 55 Roman" w:hAnsi="Frutiger LT Std 55 Roman"/>
          <w:b/>
          <w:caps/>
          <w:color w:val="FFFFFF" w:themeColor="background1"/>
          <w:spacing w:val="20"/>
          <w:sz w:val="6"/>
          <w:szCs w:val="6"/>
        </w:rPr>
      </w:pPr>
    </w:p>
    <w:p w:rsidR="001F2619" w:rsidRPr="00D47E06" w:rsidRDefault="00D47E06" w:rsidP="000D325A">
      <w:pPr>
        <w:keepNext/>
        <w:keepLines/>
        <w:shd w:val="clear" w:color="auto" w:fill="595959" w:themeFill="text1" w:themeFillTint="A6"/>
        <w:spacing w:line="360" w:lineRule="auto"/>
        <w:jc w:val="left"/>
        <w:rPr>
          <w:rFonts w:ascii="Frutiger LT Std 55 Roman" w:hAnsi="Frutiger LT Std 55 Roman"/>
          <w:b/>
          <w:caps/>
          <w:color w:val="FFFFFF" w:themeColor="background1"/>
          <w:spacing w:val="20"/>
          <w:sz w:val="24"/>
        </w:rPr>
      </w:pPr>
      <w:r>
        <w:rPr>
          <w:rFonts w:ascii="Frutiger LT Std 55 Roman" w:hAnsi="Frutiger LT Std 55 Roman"/>
          <w:b/>
          <w:caps/>
          <w:color w:val="FFFFFF" w:themeColor="background1"/>
          <w:spacing w:val="20"/>
          <w:sz w:val="24"/>
        </w:rPr>
        <w:t xml:space="preserve"> </w:t>
      </w:r>
      <w:r w:rsidR="00D70F31" w:rsidRPr="000D325A">
        <w:rPr>
          <w:rFonts w:ascii="Frutiger 45 Light" w:hAnsi="Frutiger 45 Light"/>
          <w:b/>
          <w:caps/>
          <w:color w:val="FFFFFF" w:themeColor="background1"/>
          <w:spacing w:val="20"/>
          <w:sz w:val="24"/>
        </w:rPr>
        <w:t>Topic</w:t>
      </w:r>
      <w:r w:rsidR="00900878" w:rsidRPr="000D325A">
        <w:rPr>
          <w:rFonts w:ascii="Frutiger 45 Light" w:hAnsi="Frutiger 45 Light"/>
          <w:b/>
          <w:caps/>
          <w:color w:val="FFFFFF" w:themeColor="background1"/>
          <w:spacing w:val="20"/>
          <w:sz w:val="24"/>
        </w:rPr>
        <w:t xml:space="preserve"> </w:t>
      </w:r>
      <w:r w:rsidR="00EB11C2" w:rsidRPr="000D325A">
        <w:rPr>
          <w:rFonts w:ascii="Frutiger 45 Light" w:hAnsi="Frutiger 45 Light"/>
          <w:b/>
          <w:caps/>
          <w:color w:val="FFFFFF" w:themeColor="background1"/>
          <w:spacing w:val="20"/>
          <w:sz w:val="24"/>
        </w:rPr>
        <w:t>5</w:t>
      </w:r>
      <w:r w:rsidR="00A26A50" w:rsidRPr="000D325A">
        <w:rPr>
          <w:rFonts w:ascii="Frutiger 45 Light" w:hAnsi="Frutiger 45 Light"/>
          <w:b/>
          <w:color w:val="FFFFFF" w:themeColor="background1"/>
          <w:spacing w:val="20"/>
          <w:sz w:val="24"/>
        </w:rPr>
        <w:t>i</w:t>
      </w:r>
      <w:r w:rsidR="00D70F31" w:rsidRPr="000D325A">
        <w:rPr>
          <w:rFonts w:ascii="Frutiger 45 Light" w:hAnsi="Frutiger 45 Light"/>
          <w:b/>
          <w:caps/>
          <w:color w:val="FFFFFF" w:themeColor="background1"/>
          <w:spacing w:val="20"/>
          <w:sz w:val="24"/>
        </w:rPr>
        <w:t xml:space="preserve">: </w:t>
      </w:r>
      <w:r w:rsidR="004151B5" w:rsidRPr="000D325A">
        <w:rPr>
          <w:rFonts w:ascii="Frutiger 45 Light" w:hAnsi="Frutiger 45 Light"/>
          <w:b/>
          <w:caps/>
          <w:color w:val="FFFFFF" w:themeColor="background1"/>
          <w:spacing w:val="20"/>
          <w:sz w:val="24"/>
        </w:rPr>
        <w:t xml:space="preserve">Execute </w:t>
      </w:r>
      <w:r w:rsidR="001F2619" w:rsidRPr="000D325A">
        <w:rPr>
          <w:rFonts w:ascii="Frutiger 45 Light" w:hAnsi="Frutiger 45 Light"/>
          <w:b/>
          <w:caps/>
          <w:color w:val="FFFFFF" w:themeColor="background1"/>
          <w:spacing w:val="20"/>
          <w:sz w:val="24"/>
        </w:rPr>
        <w:t xml:space="preserve">IROPS Concessions </w:t>
      </w:r>
      <w:r w:rsidR="00F54BE1" w:rsidRPr="000D325A">
        <w:rPr>
          <w:rFonts w:ascii="Frutiger 45 Light" w:hAnsi="Frutiger 45 Light"/>
          <w:b/>
          <w:caps/>
          <w:color w:val="FFFFFF" w:themeColor="background1"/>
          <w:spacing w:val="20"/>
          <w:sz w:val="24"/>
        </w:rPr>
        <w:t>Procedures</w:t>
      </w:r>
    </w:p>
    <w:p w:rsidR="001F2619" w:rsidRPr="005351A7" w:rsidRDefault="001F2619" w:rsidP="00D47E06">
      <w:pPr>
        <w:keepNext/>
        <w:keepLines/>
      </w:pPr>
      <w:r w:rsidRPr="005351A7">
        <w:t xml:space="preserve">This </w:t>
      </w:r>
      <w:r w:rsidR="005C7447" w:rsidRPr="005351A7">
        <w:t>topic</w:t>
      </w:r>
      <w:r w:rsidRPr="005351A7">
        <w:t xml:space="preserve"> addresses the coordination of specific activities with concessionaires</w:t>
      </w:r>
      <w:r w:rsidR="00A22343" w:rsidRPr="005351A7">
        <w:t xml:space="preserve"> (including snack stands, restaurants, and other vendors)</w:t>
      </w:r>
      <w:r w:rsidRPr="005351A7">
        <w:t xml:space="preserve"> </w:t>
      </w:r>
      <w:r w:rsidR="00FE2D1F">
        <w:t>that</w:t>
      </w:r>
      <w:r w:rsidRPr="005351A7">
        <w:t xml:space="preserve"> are to be carried out during an IROPS event.</w:t>
      </w:r>
    </w:p>
    <w:p w:rsidR="001F2619" w:rsidRPr="005351A7" w:rsidRDefault="001F2619" w:rsidP="00D47E06">
      <w:pPr>
        <w:keepNext/>
        <w:keepLines/>
      </w:pPr>
      <w:r w:rsidRPr="005351A7">
        <w:rPr>
          <w:b/>
        </w:rPr>
        <w:t xml:space="preserve">Purpose: </w:t>
      </w:r>
      <w:r w:rsidRPr="005351A7">
        <w:t>To create a checklist of activities to implement concessions support during an IROPS event.</w:t>
      </w:r>
      <w:r w:rsidR="006D185D">
        <w:t xml:space="preserve"> </w:t>
      </w:r>
      <w:r w:rsidRPr="005351A7">
        <w:t xml:space="preserve">The output from this </w:t>
      </w:r>
      <w:r w:rsidR="005C7447" w:rsidRPr="005351A7">
        <w:t>topic</w:t>
      </w:r>
      <w:r w:rsidRPr="005351A7">
        <w:t xml:space="preserve"> is the population </w:t>
      </w:r>
      <w:r w:rsidR="00FE2D1F">
        <w:t xml:space="preserve">of </w:t>
      </w:r>
      <w:r w:rsidRPr="005351A7">
        <w:t xml:space="preserve">Section </w:t>
      </w:r>
      <w:r w:rsidR="00EB11C2">
        <w:t>5</w:t>
      </w:r>
      <w:r w:rsidRPr="005351A7">
        <w:t>.</w:t>
      </w:r>
      <w:r w:rsidR="00496056" w:rsidRPr="005351A7">
        <w:t>2.</w:t>
      </w:r>
      <w:r w:rsidR="00B1381A">
        <w:t>7</w:t>
      </w:r>
      <w:r w:rsidRPr="005351A7">
        <w:t xml:space="preserve"> </w:t>
      </w:r>
      <w:r w:rsidR="00FE2D1F">
        <w:t xml:space="preserve">– </w:t>
      </w:r>
      <w:r w:rsidR="00310293" w:rsidRPr="005351A7">
        <w:t>C</w:t>
      </w:r>
      <w:r w:rsidRPr="005351A7">
        <w:t xml:space="preserve">oncessions </w:t>
      </w:r>
      <w:r w:rsidR="00F54BE1" w:rsidRPr="005351A7">
        <w:t>Procedures</w:t>
      </w:r>
      <w:r w:rsidRPr="005351A7">
        <w:t xml:space="preserve"> of </w:t>
      </w:r>
      <w:r w:rsidR="005C7447" w:rsidRPr="005351A7">
        <w:t xml:space="preserve">Resource B </w:t>
      </w:r>
      <w:r w:rsidR="00FE2D1F">
        <w:t>–</w:t>
      </w:r>
      <w:r w:rsidR="005C7447" w:rsidRPr="005351A7">
        <w:t xml:space="preserve"> </w:t>
      </w:r>
      <w:r w:rsidRPr="005351A7">
        <w:t xml:space="preserve">Model </w:t>
      </w:r>
      <w:r w:rsidR="00DD6491" w:rsidRPr="005351A7">
        <w:t xml:space="preserve">IROPS </w:t>
      </w:r>
      <w:r w:rsidR="00CB40CB">
        <w:t xml:space="preserve">Contingency </w:t>
      </w:r>
      <w:r w:rsidRPr="005351A7">
        <w:t>Plan.</w:t>
      </w:r>
      <w:r w:rsidR="006D185D">
        <w:t xml:space="preserve"> </w:t>
      </w:r>
      <w:r w:rsidRPr="005351A7">
        <w:t xml:space="preserve"> </w:t>
      </w:r>
    </w:p>
    <w:p w:rsidR="001F2619" w:rsidRPr="005351A7" w:rsidRDefault="001F2619" w:rsidP="0027196C">
      <w:r w:rsidRPr="005351A7">
        <w:rPr>
          <w:b/>
        </w:rPr>
        <w:t xml:space="preserve">Process: </w:t>
      </w:r>
      <w:r w:rsidRPr="005351A7">
        <w:t xml:space="preserve">Concessions at the </w:t>
      </w:r>
      <w:r w:rsidR="005C7447" w:rsidRPr="005351A7">
        <w:t>a</w:t>
      </w:r>
      <w:r w:rsidRPr="005351A7">
        <w:t xml:space="preserve">irport have agreed to provide service during IROPS </w:t>
      </w:r>
      <w:r w:rsidR="00FE2D1F">
        <w:t>e</w:t>
      </w:r>
      <w:r w:rsidRPr="005351A7">
        <w:t>vents</w:t>
      </w:r>
      <w:r w:rsidR="00FE2D1F">
        <w:t>,</w:t>
      </w:r>
      <w:r w:rsidRPr="005351A7">
        <w:t xml:space="preserve"> including those resulting in extended passenger </w:t>
      </w:r>
      <w:r w:rsidR="00CB40CB">
        <w:t>(</w:t>
      </w:r>
      <w:r w:rsidRPr="005351A7">
        <w:t>and other customers</w:t>
      </w:r>
      <w:r w:rsidR="00CB40CB">
        <w:t>)</w:t>
      </w:r>
      <w:r w:rsidRPr="005351A7">
        <w:t xml:space="preserve"> stay in the terminal area.</w:t>
      </w:r>
      <w:r w:rsidR="006D185D">
        <w:t xml:space="preserve"> </w:t>
      </w:r>
      <w:r w:rsidRPr="005351A7">
        <w:t>Key considerations include agreement to remain open during extended hours and suppo</w:t>
      </w:r>
      <w:r w:rsidR="00CB40CB">
        <w:t>rt for special-</w:t>
      </w:r>
      <w:r w:rsidRPr="005351A7">
        <w:t>needs passengers</w:t>
      </w:r>
      <w:r w:rsidR="00B3619C">
        <w:t>,</w:t>
      </w:r>
      <w:r w:rsidRPr="005351A7">
        <w:t xml:space="preserve"> including infant supplies</w:t>
      </w:r>
      <w:r w:rsidR="00B3619C">
        <w:t>,</w:t>
      </w:r>
      <w:r w:rsidRPr="005351A7">
        <w:t xml:space="preserve"> as well as maintaining appropriate supply levels of basic needs during periods of passenger surge due to an IROPS event.</w:t>
      </w:r>
    </w:p>
    <w:p w:rsidR="00B81B45" w:rsidRPr="005351A7" w:rsidRDefault="00B81B45" w:rsidP="0027196C">
      <w:pPr>
        <w:rPr>
          <w:rFonts w:eastAsiaTheme="minorHAnsi"/>
        </w:rPr>
      </w:pPr>
      <w:r w:rsidRPr="005351A7">
        <w:t xml:space="preserve">Procedures for </w:t>
      </w:r>
      <w:r>
        <w:t>concessionaires</w:t>
      </w:r>
      <w:r w:rsidRPr="005351A7">
        <w:t xml:space="preserve"> providing specific support during IROPS events </w:t>
      </w:r>
      <w:r w:rsidR="00CB40CB">
        <w:t>have been</w:t>
      </w:r>
      <w:r w:rsidRPr="005351A7">
        <w:t xml:space="preserve"> previously documented in </w:t>
      </w:r>
      <w:r>
        <w:t>Topic</w:t>
      </w:r>
      <w:r>
        <w:rPr>
          <w:rFonts w:eastAsiaTheme="minorHAnsi"/>
        </w:rPr>
        <w:t xml:space="preserve"> 3e – Establish Procedures with Concessions</w:t>
      </w:r>
      <w:r w:rsidRPr="005351A7">
        <w:rPr>
          <w:rFonts w:eastAsiaTheme="minorHAnsi"/>
        </w:rPr>
        <w:t xml:space="preserve">. </w:t>
      </w:r>
    </w:p>
    <w:p w:rsidR="001F2619" w:rsidRPr="005351A7" w:rsidRDefault="001F2619" w:rsidP="0027196C">
      <w:pPr>
        <w:rPr>
          <w:b/>
        </w:rPr>
      </w:pPr>
      <w:r w:rsidRPr="005351A7">
        <w:rPr>
          <w:b/>
        </w:rPr>
        <w:t>Format</w:t>
      </w:r>
      <w:r w:rsidR="00476807">
        <w:rPr>
          <w:b/>
        </w:rPr>
        <w:t xml:space="preserve">: </w:t>
      </w:r>
      <w:r w:rsidRPr="005351A7">
        <w:t xml:space="preserve">Completion of </w:t>
      </w:r>
      <w:r w:rsidR="005C7447" w:rsidRPr="005351A7">
        <w:t xml:space="preserve">the table </w:t>
      </w:r>
      <w:r w:rsidR="00571BC6">
        <w:t xml:space="preserve">(Execute IROPS Procedures for Concessions) </w:t>
      </w:r>
      <w:r w:rsidRPr="005351A7">
        <w:t xml:space="preserve">provides the necessary guidance to populate Section </w:t>
      </w:r>
      <w:r w:rsidR="0049383D">
        <w:t>5</w:t>
      </w:r>
      <w:r w:rsidRPr="005351A7">
        <w:t>.</w:t>
      </w:r>
      <w:r w:rsidR="00496056" w:rsidRPr="005351A7">
        <w:t>2.</w:t>
      </w:r>
      <w:r w:rsidR="00B1381A">
        <w:t>7</w:t>
      </w:r>
      <w:r w:rsidRPr="005351A7">
        <w:t xml:space="preserve"> of </w:t>
      </w:r>
      <w:r w:rsidR="005C7447" w:rsidRPr="005351A7">
        <w:t xml:space="preserve">Resource B </w:t>
      </w:r>
      <w:r w:rsidR="00B3619C">
        <w:t>–</w:t>
      </w:r>
      <w:r w:rsidR="005C7447" w:rsidRPr="005351A7">
        <w:t xml:space="preserve"> </w:t>
      </w:r>
      <w:r w:rsidRPr="005351A7">
        <w:t xml:space="preserve">Model </w:t>
      </w:r>
      <w:r w:rsidR="00DD6491" w:rsidRPr="005351A7">
        <w:t xml:space="preserve">IROPS </w:t>
      </w:r>
      <w:r w:rsidR="00CB40CB">
        <w:t xml:space="preserve">Contingency </w:t>
      </w:r>
      <w:r w:rsidRPr="005351A7">
        <w:t>Plan.</w:t>
      </w:r>
      <w:r w:rsidR="006D185D">
        <w:t xml:space="preserve"> </w:t>
      </w:r>
    </w:p>
    <w:p w:rsidR="001F2619" w:rsidRPr="005351A7" w:rsidRDefault="001F2619" w:rsidP="00F27B1D">
      <w:pPr>
        <w:spacing w:line="312" w:lineRule="auto"/>
        <w:rPr>
          <w:sz w:val="20"/>
          <w:szCs w:val="20"/>
        </w:rPr>
      </w:pPr>
    </w:p>
    <w:p w:rsidR="00CD725A" w:rsidRPr="005351A7" w:rsidRDefault="00CD725A" w:rsidP="00F27B1D">
      <w:pPr>
        <w:rPr>
          <w:sz w:val="20"/>
          <w:szCs w:val="20"/>
        </w:rPr>
      </w:pPr>
      <w:r w:rsidRPr="005351A7">
        <w:rPr>
          <w:sz w:val="20"/>
          <w:szCs w:val="20"/>
        </w:rPr>
        <w:br w:type="page"/>
      </w:r>
    </w:p>
    <w:tbl>
      <w:tblPr>
        <w:tblW w:w="95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060"/>
        <w:gridCol w:w="6480"/>
      </w:tblGrid>
      <w:tr w:rsidR="005351A7" w:rsidRPr="005351A7" w:rsidTr="00781F80">
        <w:trPr>
          <w:tblHeader/>
        </w:trPr>
        <w:tc>
          <w:tcPr>
            <w:tcW w:w="9540" w:type="dxa"/>
            <w:gridSpan w:val="2"/>
            <w:tcBorders>
              <w:bottom w:val="single" w:sz="4" w:space="0" w:color="000000"/>
            </w:tcBorders>
            <w:shd w:val="clear" w:color="auto" w:fill="B8CCE4"/>
          </w:tcPr>
          <w:p w:rsidR="001F2619" w:rsidRPr="000560C1" w:rsidRDefault="004151B5" w:rsidP="00A0305F">
            <w:pPr>
              <w:spacing w:before="120" w:after="120" w:line="312" w:lineRule="auto"/>
              <w:ind w:left="360"/>
              <w:jc w:val="center"/>
              <w:rPr>
                <w:rFonts w:eastAsiaTheme="minorHAnsi"/>
                <w:b/>
                <w:szCs w:val="21"/>
              </w:rPr>
            </w:pPr>
            <w:r w:rsidRPr="000560C1">
              <w:rPr>
                <w:rFonts w:eastAsiaTheme="minorHAnsi"/>
                <w:b/>
                <w:szCs w:val="21"/>
              </w:rPr>
              <w:t xml:space="preserve">Execute </w:t>
            </w:r>
            <w:r w:rsidR="001F2619" w:rsidRPr="000560C1">
              <w:rPr>
                <w:rFonts w:eastAsiaTheme="minorHAnsi"/>
                <w:b/>
                <w:szCs w:val="21"/>
              </w:rPr>
              <w:t xml:space="preserve">IROPS </w:t>
            </w:r>
            <w:r w:rsidR="00F54BE1" w:rsidRPr="000560C1">
              <w:rPr>
                <w:rFonts w:eastAsiaTheme="minorHAnsi"/>
                <w:b/>
                <w:szCs w:val="21"/>
              </w:rPr>
              <w:t>Procedures</w:t>
            </w:r>
            <w:r w:rsidR="001F2619" w:rsidRPr="000560C1">
              <w:rPr>
                <w:rFonts w:eastAsiaTheme="minorHAnsi"/>
                <w:b/>
                <w:szCs w:val="21"/>
              </w:rPr>
              <w:t xml:space="preserve"> for Concessions </w:t>
            </w:r>
          </w:p>
          <w:p w:rsidR="001F2619" w:rsidRPr="0027196C" w:rsidRDefault="007F4090" w:rsidP="00D72E5A">
            <w:pPr>
              <w:spacing w:before="120" w:after="120" w:line="312" w:lineRule="auto"/>
              <w:ind w:left="-18"/>
              <w:jc w:val="center"/>
              <w:rPr>
                <w:sz w:val="20"/>
                <w:szCs w:val="20"/>
              </w:rPr>
            </w:pPr>
            <w:r w:rsidRPr="000560C1">
              <w:rPr>
                <w:rFonts w:eastAsiaTheme="minorEastAsia"/>
                <w:sz w:val="20"/>
                <w:szCs w:val="20"/>
              </w:rPr>
              <w:t>Please modify this table as appropriate for your needs, and add additional rows as necessary.</w:t>
            </w:r>
          </w:p>
        </w:tc>
      </w:tr>
      <w:tr w:rsidR="005351A7" w:rsidRPr="00A0305F" w:rsidTr="00A0305F">
        <w:trPr>
          <w:tblHeader/>
        </w:trPr>
        <w:tc>
          <w:tcPr>
            <w:tcW w:w="3060" w:type="dxa"/>
            <w:shd w:val="clear" w:color="auto" w:fill="B8CCE4" w:themeFill="accent1" w:themeFillTint="66"/>
            <w:vAlign w:val="center"/>
          </w:tcPr>
          <w:p w:rsidR="001F2619" w:rsidRPr="00A0305F" w:rsidRDefault="001F2619" w:rsidP="00253364">
            <w:pPr>
              <w:spacing w:before="40" w:after="40" w:line="240" w:lineRule="auto"/>
              <w:ind w:left="360"/>
              <w:jc w:val="center"/>
              <w:rPr>
                <w:b/>
                <w:sz w:val="20"/>
                <w:szCs w:val="20"/>
              </w:rPr>
            </w:pPr>
            <w:r w:rsidRPr="00A0305F">
              <w:rPr>
                <w:b/>
                <w:sz w:val="20"/>
                <w:szCs w:val="20"/>
              </w:rPr>
              <w:t>Organization</w:t>
            </w:r>
          </w:p>
          <w:p w:rsidR="001F2619" w:rsidRPr="00A0305F" w:rsidRDefault="001F2619" w:rsidP="00253364">
            <w:pPr>
              <w:spacing w:before="40" w:after="40" w:line="240" w:lineRule="auto"/>
              <w:ind w:left="360"/>
              <w:jc w:val="center"/>
              <w:rPr>
                <w:b/>
                <w:sz w:val="20"/>
                <w:szCs w:val="20"/>
              </w:rPr>
            </w:pPr>
            <w:r w:rsidRPr="00A0305F">
              <w:rPr>
                <w:b/>
                <w:sz w:val="20"/>
                <w:szCs w:val="20"/>
              </w:rPr>
              <w:t>(24/7 Contact #)</w:t>
            </w:r>
          </w:p>
        </w:tc>
        <w:tc>
          <w:tcPr>
            <w:tcW w:w="6480" w:type="dxa"/>
            <w:shd w:val="clear" w:color="auto" w:fill="B8CCE4" w:themeFill="accent1" w:themeFillTint="66"/>
            <w:vAlign w:val="center"/>
          </w:tcPr>
          <w:p w:rsidR="001F2619" w:rsidRPr="00A0305F" w:rsidRDefault="001F2619" w:rsidP="00253364">
            <w:pPr>
              <w:spacing w:before="40" w:after="40" w:line="240" w:lineRule="auto"/>
              <w:ind w:left="360"/>
              <w:jc w:val="center"/>
              <w:rPr>
                <w:b/>
                <w:sz w:val="20"/>
                <w:szCs w:val="20"/>
              </w:rPr>
            </w:pPr>
            <w:r w:rsidRPr="00A0305F">
              <w:rPr>
                <w:b/>
                <w:sz w:val="20"/>
                <w:szCs w:val="20"/>
              </w:rPr>
              <w:t>Local agreement(s)</w:t>
            </w:r>
          </w:p>
        </w:tc>
      </w:tr>
      <w:tr w:rsidR="005351A7" w:rsidRPr="005351A7" w:rsidTr="00781F80">
        <w:trPr>
          <w:trHeight w:val="746"/>
        </w:trPr>
        <w:tc>
          <w:tcPr>
            <w:tcW w:w="3060" w:type="dxa"/>
            <w:vAlign w:val="center"/>
          </w:tcPr>
          <w:p w:rsidR="001F2619" w:rsidRPr="005351A7" w:rsidRDefault="001F2619" w:rsidP="009470F2">
            <w:pPr>
              <w:pStyle w:val="ListParagraph"/>
              <w:spacing w:line="276" w:lineRule="auto"/>
              <w:ind w:left="360"/>
              <w:contextualSpacing/>
              <w:rPr>
                <w:sz w:val="20"/>
                <w:szCs w:val="20"/>
              </w:rPr>
            </w:pPr>
          </w:p>
        </w:tc>
        <w:tc>
          <w:tcPr>
            <w:tcW w:w="6480" w:type="dxa"/>
            <w:vAlign w:val="center"/>
          </w:tcPr>
          <w:p w:rsidR="001F2619" w:rsidRPr="005351A7" w:rsidRDefault="001F2619" w:rsidP="009470F2">
            <w:pPr>
              <w:pStyle w:val="ListParagraph"/>
              <w:spacing w:line="276" w:lineRule="auto"/>
              <w:ind w:left="360"/>
              <w:contextualSpacing/>
              <w:rPr>
                <w:sz w:val="20"/>
                <w:szCs w:val="20"/>
              </w:rPr>
            </w:pPr>
          </w:p>
        </w:tc>
      </w:tr>
      <w:tr w:rsidR="005351A7" w:rsidRPr="005351A7" w:rsidTr="00781F80">
        <w:trPr>
          <w:trHeight w:val="602"/>
        </w:trPr>
        <w:tc>
          <w:tcPr>
            <w:tcW w:w="3060" w:type="dxa"/>
            <w:vAlign w:val="center"/>
          </w:tcPr>
          <w:p w:rsidR="001F2619" w:rsidRPr="005351A7" w:rsidRDefault="001F2619" w:rsidP="009470F2">
            <w:pPr>
              <w:pStyle w:val="ListParagraph"/>
              <w:spacing w:line="276" w:lineRule="auto"/>
              <w:ind w:left="360"/>
              <w:contextualSpacing/>
              <w:rPr>
                <w:sz w:val="20"/>
                <w:szCs w:val="20"/>
              </w:rPr>
            </w:pPr>
          </w:p>
        </w:tc>
        <w:tc>
          <w:tcPr>
            <w:tcW w:w="6480" w:type="dxa"/>
            <w:vAlign w:val="center"/>
          </w:tcPr>
          <w:p w:rsidR="001F2619" w:rsidRPr="005351A7" w:rsidRDefault="001F2619" w:rsidP="009470F2">
            <w:pPr>
              <w:pStyle w:val="ListParagraph"/>
              <w:spacing w:line="276" w:lineRule="auto"/>
              <w:ind w:left="360"/>
              <w:contextualSpacing/>
              <w:rPr>
                <w:rFonts w:eastAsia="Calibri"/>
                <w:sz w:val="20"/>
                <w:szCs w:val="20"/>
              </w:rPr>
            </w:pPr>
          </w:p>
        </w:tc>
      </w:tr>
      <w:tr w:rsidR="005351A7" w:rsidRPr="005351A7" w:rsidTr="00781F80">
        <w:trPr>
          <w:trHeight w:val="611"/>
        </w:trPr>
        <w:tc>
          <w:tcPr>
            <w:tcW w:w="3060" w:type="dxa"/>
            <w:vAlign w:val="center"/>
          </w:tcPr>
          <w:p w:rsidR="001F2619" w:rsidRPr="005351A7" w:rsidRDefault="001F2619" w:rsidP="009470F2">
            <w:pPr>
              <w:pStyle w:val="ListParagraph"/>
              <w:spacing w:line="276" w:lineRule="auto"/>
              <w:ind w:left="360"/>
              <w:contextualSpacing/>
              <w:rPr>
                <w:sz w:val="20"/>
                <w:szCs w:val="20"/>
              </w:rPr>
            </w:pPr>
          </w:p>
        </w:tc>
        <w:tc>
          <w:tcPr>
            <w:tcW w:w="6480" w:type="dxa"/>
            <w:vAlign w:val="center"/>
          </w:tcPr>
          <w:p w:rsidR="001F2619" w:rsidRPr="005351A7" w:rsidRDefault="001F2619" w:rsidP="009470F2">
            <w:pPr>
              <w:pStyle w:val="ListParagraph"/>
              <w:spacing w:line="276" w:lineRule="auto"/>
              <w:ind w:left="360"/>
              <w:contextualSpacing/>
              <w:rPr>
                <w:rFonts w:eastAsia="Calibri"/>
                <w:sz w:val="20"/>
                <w:szCs w:val="20"/>
              </w:rPr>
            </w:pPr>
          </w:p>
        </w:tc>
      </w:tr>
      <w:tr w:rsidR="005351A7" w:rsidRPr="005351A7" w:rsidTr="00781F80">
        <w:trPr>
          <w:trHeight w:val="620"/>
        </w:trPr>
        <w:tc>
          <w:tcPr>
            <w:tcW w:w="3060" w:type="dxa"/>
            <w:vAlign w:val="center"/>
          </w:tcPr>
          <w:p w:rsidR="001F2619" w:rsidRPr="005351A7" w:rsidRDefault="001F2619" w:rsidP="009470F2">
            <w:pPr>
              <w:pStyle w:val="ListParagraph"/>
              <w:spacing w:line="276" w:lineRule="auto"/>
              <w:ind w:left="360"/>
              <w:contextualSpacing/>
              <w:rPr>
                <w:sz w:val="20"/>
                <w:szCs w:val="20"/>
              </w:rPr>
            </w:pPr>
          </w:p>
        </w:tc>
        <w:tc>
          <w:tcPr>
            <w:tcW w:w="6480" w:type="dxa"/>
            <w:vAlign w:val="center"/>
          </w:tcPr>
          <w:p w:rsidR="001F2619" w:rsidRPr="005351A7" w:rsidRDefault="001F2619" w:rsidP="009470F2">
            <w:pPr>
              <w:pStyle w:val="ListParagraph"/>
              <w:spacing w:line="276" w:lineRule="auto"/>
              <w:ind w:left="360"/>
              <w:contextualSpacing/>
              <w:rPr>
                <w:rFonts w:eastAsia="Calibri"/>
                <w:sz w:val="20"/>
                <w:szCs w:val="20"/>
              </w:rPr>
            </w:pPr>
          </w:p>
        </w:tc>
      </w:tr>
      <w:tr w:rsidR="005351A7" w:rsidRPr="005351A7" w:rsidTr="00781F80">
        <w:trPr>
          <w:trHeight w:val="638"/>
        </w:trPr>
        <w:tc>
          <w:tcPr>
            <w:tcW w:w="3060" w:type="dxa"/>
            <w:vAlign w:val="center"/>
          </w:tcPr>
          <w:p w:rsidR="001F2619" w:rsidRPr="005351A7" w:rsidRDefault="001F2619" w:rsidP="009470F2">
            <w:pPr>
              <w:pStyle w:val="ListParagraph"/>
              <w:spacing w:line="276" w:lineRule="auto"/>
              <w:ind w:left="360"/>
              <w:contextualSpacing/>
              <w:rPr>
                <w:sz w:val="20"/>
                <w:szCs w:val="20"/>
              </w:rPr>
            </w:pPr>
          </w:p>
        </w:tc>
        <w:tc>
          <w:tcPr>
            <w:tcW w:w="6480" w:type="dxa"/>
            <w:vAlign w:val="center"/>
          </w:tcPr>
          <w:p w:rsidR="001F2619" w:rsidRPr="005351A7" w:rsidRDefault="001F2619" w:rsidP="009470F2">
            <w:pPr>
              <w:pStyle w:val="ListParagraph"/>
              <w:spacing w:line="276" w:lineRule="auto"/>
              <w:ind w:left="360"/>
              <w:contextualSpacing/>
              <w:rPr>
                <w:rFonts w:eastAsia="Calibri"/>
                <w:sz w:val="20"/>
                <w:szCs w:val="20"/>
              </w:rPr>
            </w:pPr>
          </w:p>
        </w:tc>
      </w:tr>
      <w:tr w:rsidR="005351A7" w:rsidRPr="005351A7" w:rsidTr="00781F80">
        <w:trPr>
          <w:trHeight w:val="611"/>
        </w:trPr>
        <w:tc>
          <w:tcPr>
            <w:tcW w:w="3060" w:type="dxa"/>
            <w:vAlign w:val="center"/>
          </w:tcPr>
          <w:p w:rsidR="005C7447" w:rsidRPr="005351A7" w:rsidRDefault="005C7447" w:rsidP="009470F2">
            <w:pPr>
              <w:pStyle w:val="ListParagraph"/>
              <w:spacing w:line="276" w:lineRule="auto"/>
              <w:ind w:left="360"/>
              <w:contextualSpacing/>
              <w:rPr>
                <w:sz w:val="20"/>
                <w:szCs w:val="20"/>
              </w:rPr>
            </w:pPr>
          </w:p>
        </w:tc>
        <w:tc>
          <w:tcPr>
            <w:tcW w:w="6480" w:type="dxa"/>
            <w:vAlign w:val="center"/>
          </w:tcPr>
          <w:p w:rsidR="005C7447" w:rsidRPr="005351A7" w:rsidRDefault="005C7447" w:rsidP="009470F2">
            <w:pPr>
              <w:pStyle w:val="ListParagraph"/>
              <w:spacing w:line="276" w:lineRule="auto"/>
              <w:ind w:left="360"/>
              <w:contextualSpacing/>
              <w:rPr>
                <w:rFonts w:eastAsia="Calibri"/>
                <w:sz w:val="20"/>
                <w:szCs w:val="20"/>
              </w:rPr>
            </w:pPr>
          </w:p>
        </w:tc>
      </w:tr>
      <w:tr w:rsidR="005351A7" w:rsidRPr="005351A7" w:rsidTr="00781F80">
        <w:trPr>
          <w:trHeight w:val="611"/>
        </w:trPr>
        <w:tc>
          <w:tcPr>
            <w:tcW w:w="3060" w:type="dxa"/>
            <w:vAlign w:val="center"/>
          </w:tcPr>
          <w:p w:rsidR="005C7447" w:rsidRPr="005351A7" w:rsidRDefault="005C7447" w:rsidP="009470F2">
            <w:pPr>
              <w:pStyle w:val="ListParagraph"/>
              <w:spacing w:line="276" w:lineRule="auto"/>
              <w:ind w:left="360"/>
              <w:contextualSpacing/>
              <w:rPr>
                <w:sz w:val="20"/>
                <w:szCs w:val="20"/>
              </w:rPr>
            </w:pPr>
          </w:p>
        </w:tc>
        <w:tc>
          <w:tcPr>
            <w:tcW w:w="6480" w:type="dxa"/>
            <w:vAlign w:val="center"/>
          </w:tcPr>
          <w:p w:rsidR="005C7447" w:rsidRPr="005351A7" w:rsidRDefault="005C7447" w:rsidP="009470F2">
            <w:pPr>
              <w:pStyle w:val="ListParagraph"/>
              <w:spacing w:line="276" w:lineRule="auto"/>
              <w:ind w:left="360"/>
              <w:contextualSpacing/>
              <w:rPr>
                <w:rFonts w:eastAsia="Calibri"/>
                <w:sz w:val="20"/>
                <w:szCs w:val="20"/>
              </w:rPr>
            </w:pPr>
          </w:p>
        </w:tc>
      </w:tr>
      <w:tr w:rsidR="005351A7" w:rsidRPr="005351A7" w:rsidTr="00781F80">
        <w:trPr>
          <w:trHeight w:val="611"/>
        </w:trPr>
        <w:tc>
          <w:tcPr>
            <w:tcW w:w="3060" w:type="dxa"/>
            <w:vAlign w:val="center"/>
          </w:tcPr>
          <w:p w:rsidR="005C7447" w:rsidRPr="005351A7" w:rsidRDefault="005C7447" w:rsidP="009470F2">
            <w:pPr>
              <w:pStyle w:val="ListParagraph"/>
              <w:spacing w:line="276" w:lineRule="auto"/>
              <w:ind w:left="360"/>
              <w:contextualSpacing/>
              <w:rPr>
                <w:sz w:val="20"/>
                <w:szCs w:val="20"/>
              </w:rPr>
            </w:pPr>
          </w:p>
        </w:tc>
        <w:tc>
          <w:tcPr>
            <w:tcW w:w="6480" w:type="dxa"/>
            <w:vAlign w:val="center"/>
          </w:tcPr>
          <w:p w:rsidR="005C7447" w:rsidRPr="005351A7" w:rsidRDefault="005C7447" w:rsidP="009470F2">
            <w:pPr>
              <w:pStyle w:val="ListParagraph"/>
              <w:spacing w:line="276" w:lineRule="auto"/>
              <w:ind w:left="360"/>
              <w:contextualSpacing/>
              <w:rPr>
                <w:rFonts w:eastAsia="Calibri"/>
                <w:sz w:val="20"/>
                <w:szCs w:val="20"/>
              </w:rPr>
            </w:pPr>
          </w:p>
        </w:tc>
      </w:tr>
      <w:tr w:rsidR="00876736" w:rsidRPr="00A0305F" w:rsidTr="00781F80">
        <w:trPr>
          <w:trHeight w:val="611"/>
        </w:trPr>
        <w:tc>
          <w:tcPr>
            <w:tcW w:w="9540" w:type="dxa"/>
            <w:gridSpan w:val="2"/>
            <w:shd w:val="clear" w:color="auto" w:fill="B8CCE4" w:themeFill="accent1" w:themeFillTint="66"/>
            <w:vAlign w:val="center"/>
          </w:tcPr>
          <w:p w:rsidR="00876736" w:rsidRPr="00A0305F" w:rsidRDefault="00876736" w:rsidP="00020AE3">
            <w:pPr>
              <w:pStyle w:val="ListParagraph"/>
              <w:spacing w:after="60" w:line="276" w:lineRule="auto"/>
              <w:ind w:left="360"/>
              <w:jc w:val="center"/>
              <w:rPr>
                <w:rFonts w:eastAsia="Calibri"/>
                <w:b/>
                <w:szCs w:val="21"/>
              </w:rPr>
            </w:pPr>
            <w:r w:rsidRPr="00A0305F">
              <w:rPr>
                <w:rFonts w:eastAsia="Calibri"/>
                <w:b/>
                <w:szCs w:val="21"/>
              </w:rPr>
              <w:t>Corporate Agreements</w:t>
            </w:r>
          </w:p>
        </w:tc>
      </w:tr>
      <w:tr w:rsidR="005351A7" w:rsidRPr="005351A7" w:rsidTr="00781F80">
        <w:trPr>
          <w:trHeight w:val="611"/>
        </w:trPr>
        <w:tc>
          <w:tcPr>
            <w:tcW w:w="3060" w:type="dxa"/>
            <w:vAlign w:val="center"/>
          </w:tcPr>
          <w:p w:rsidR="005C7447" w:rsidRPr="005351A7" w:rsidRDefault="005C7447" w:rsidP="009470F2">
            <w:pPr>
              <w:pStyle w:val="ListParagraph"/>
              <w:spacing w:line="276" w:lineRule="auto"/>
              <w:ind w:left="360"/>
              <w:contextualSpacing/>
              <w:rPr>
                <w:sz w:val="20"/>
                <w:szCs w:val="20"/>
              </w:rPr>
            </w:pPr>
          </w:p>
        </w:tc>
        <w:tc>
          <w:tcPr>
            <w:tcW w:w="6480" w:type="dxa"/>
            <w:vAlign w:val="center"/>
          </w:tcPr>
          <w:p w:rsidR="005C7447" w:rsidRPr="005351A7" w:rsidRDefault="005C7447" w:rsidP="009470F2">
            <w:pPr>
              <w:pStyle w:val="ListParagraph"/>
              <w:spacing w:line="276" w:lineRule="auto"/>
              <w:ind w:left="360"/>
              <w:contextualSpacing/>
              <w:rPr>
                <w:rFonts w:eastAsia="Calibri"/>
                <w:sz w:val="20"/>
                <w:szCs w:val="20"/>
              </w:rPr>
            </w:pPr>
          </w:p>
        </w:tc>
      </w:tr>
      <w:tr w:rsidR="005351A7" w:rsidRPr="005351A7" w:rsidTr="00781F80">
        <w:trPr>
          <w:trHeight w:val="611"/>
        </w:trPr>
        <w:tc>
          <w:tcPr>
            <w:tcW w:w="3060" w:type="dxa"/>
            <w:vAlign w:val="center"/>
          </w:tcPr>
          <w:p w:rsidR="005C7447" w:rsidRPr="005351A7" w:rsidRDefault="005C7447" w:rsidP="009470F2">
            <w:pPr>
              <w:pStyle w:val="ListParagraph"/>
              <w:spacing w:line="276" w:lineRule="auto"/>
              <w:ind w:left="360"/>
              <w:contextualSpacing/>
              <w:rPr>
                <w:sz w:val="20"/>
                <w:szCs w:val="20"/>
              </w:rPr>
            </w:pPr>
          </w:p>
        </w:tc>
        <w:tc>
          <w:tcPr>
            <w:tcW w:w="6480" w:type="dxa"/>
            <w:vAlign w:val="center"/>
          </w:tcPr>
          <w:p w:rsidR="005C7447" w:rsidRPr="005351A7" w:rsidRDefault="005C7447" w:rsidP="009470F2">
            <w:pPr>
              <w:pStyle w:val="ListParagraph"/>
              <w:spacing w:line="276" w:lineRule="auto"/>
              <w:ind w:left="360"/>
              <w:contextualSpacing/>
              <w:rPr>
                <w:rFonts w:eastAsia="Calibri"/>
                <w:sz w:val="20"/>
                <w:szCs w:val="20"/>
              </w:rPr>
            </w:pPr>
          </w:p>
        </w:tc>
      </w:tr>
      <w:tr w:rsidR="005351A7" w:rsidRPr="005351A7" w:rsidTr="00781F80">
        <w:trPr>
          <w:trHeight w:val="611"/>
        </w:trPr>
        <w:tc>
          <w:tcPr>
            <w:tcW w:w="3060" w:type="dxa"/>
            <w:vAlign w:val="center"/>
          </w:tcPr>
          <w:p w:rsidR="005C7447" w:rsidRPr="005351A7" w:rsidRDefault="005C7447" w:rsidP="009470F2">
            <w:pPr>
              <w:pStyle w:val="ListParagraph"/>
              <w:spacing w:line="276" w:lineRule="auto"/>
              <w:ind w:left="360"/>
              <w:contextualSpacing/>
              <w:rPr>
                <w:sz w:val="20"/>
                <w:szCs w:val="20"/>
              </w:rPr>
            </w:pPr>
          </w:p>
        </w:tc>
        <w:tc>
          <w:tcPr>
            <w:tcW w:w="6480" w:type="dxa"/>
            <w:vAlign w:val="center"/>
          </w:tcPr>
          <w:p w:rsidR="005C7447" w:rsidRPr="005351A7" w:rsidRDefault="005C7447" w:rsidP="009470F2">
            <w:pPr>
              <w:pStyle w:val="ListParagraph"/>
              <w:spacing w:line="276" w:lineRule="auto"/>
              <w:ind w:left="360"/>
              <w:contextualSpacing/>
              <w:rPr>
                <w:rFonts w:eastAsia="Calibri"/>
                <w:sz w:val="20"/>
                <w:szCs w:val="20"/>
              </w:rPr>
            </w:pPr>
          </w:p>
        </w:tc>
      </w:tr>
      <w:tr w:rsidR="005351A7" w:rsidRPr="005351A7" w:rsidTr="00781F80">
        <w:trPr>
          <w:trHeight w:val="611"/>
        </w:trPr>
        <w:tc>
          <w:tcPr>
            <w:tcW w:w="3060" w:type="dxa"/>
            <w:vAlign w:val="center"/>
          </w:tcPr>
          <w:p w:rsidR="005C7447" w:rsidRPr="005351A7" w:rsidRDefault="005C7447" w:rsidP="009470F2">
            <w:pPr>
              <w:pStyle w:val="ListParagraph"/>
              <w:spacing w:line="276" w:lineRule="auto"/>
              <w:ind w:left="360"/>
              <w:contextualSpacing/>
              <w:rPr>
                <w:sz w:val="20"/>
                <w:szCs w:val="20"/>
              </w:rPr>
            </w:pPr>
          </w:p>
        </w:tc>
        <w:tc>
          <w:tcPr>
            <w:tcW w:w="6480" w:type="dxa"/>
            <w:vAlign w:val="center"/>
          </w:tcPr>
          <w:p w:rsidR="005C7447" w:rsidRPr="005351A7" w:rsidRDefault="005C7447" w:rsidP="009470F2">
            <w:pPr>
              <w:pStyle w:val="ListParagraph"/>
              <w:spacing w:line="276" w:lineRule="auto"/>
              <w:ind w:left="360"/>
              <w:contextualSpacing/>
              <w:rPr>
                <w:rFonts w:eastAsia="Calibri"/>
                <w:sz w:val="20"/>
                <w:szCs w:val="20"/>
              </w:rPr>
            </w:pPr>
          </w:p>
        </w:tc>
      </w:tr>
      <w:tr w:rsidR="005351A7" w:rsidRPr="005351A7" w:rsidTr="00781F80">
        <w:trPr>
          <w:trHeight w:val="611"/>
        </w:trPr>
        <w:tc>
          <w:tcPr>
            <w:tcW w:w="3060" w:type="dxa"/>
            <w:vAlign w:val="center"/>
          </w:tcPr>
          <w:p w:rsidR="005C7447" w:rsidRPr="005351A7" w:rsidRDefault="005C7447" w:rsidP="009470F2">
            <w:pPr>
              <w:pStyle w:val="ListParagraph"/>
              <w:spacing w:line="276" w:lineRule="auto"/>
              <w:ind w:left="360"/>
              <w:contextualSpacing/>
              <w:rPr>
                <w:sz w:val="20"/>
                <w:szCs w:val="20"/>
              </w:rPr>
            </w:pPr>
          </w:p>
        </w:tc>
        <w:tc>
          <w:tcPr>
            <w:tcW w:w="6480" w:type="dxa"/>
            <w:vAlign w:val="center"/>
          </w:tcPr>
          <w:p w:rsidR="005C7447" w:rsidRPr="005351A7" w:rsidRDefault="005C7447" w:rsidP="009470F2">
            <w:pPr>
              <w:pStyle w:val="ListParagraph"/>
              <w:spacing w:line="276" w:lineRule="auto"/>
              <w:ind w:left="360"/>
              <w:contextualSpacing/>
              <w:rPr>
                <w:rFonts w:eastAsia="Calibri"/>
                <w:sz w:val="20"/>
                <w:szCs w:val="20"/>
              </w:rPr>
            </w:pPr>
          </w:p>
        </w:tc>
      </w:tr>
      <w:tr w:rsidR="005351A7" w:rsidRPr="005351A7" w:rsidTr="00781F80">
        <w:trPr>
          <w:trHeight w:val="611"/>
        </w:trPr>
        <w:tc>
          <w:tcPr>
            <w:tcW w:w="3060" w:type="dxa"/>
            <w:vAlign w:val="center"/>
          </w:tcPr>
          <w:p w:rsidR="005C7447" w:rsidRPr="005351A7" w:rsidRDefault="005C7447" w:rsidP="009470F2">
            <w:pPr>
              <w:pStyle w:val="ListParagraph"/>
              <w:spacing w:line="276" w:lineRule="auto"/>
              <w:ind w:left="360"/>
              <w:contextualSpacing/>
              <w:rPr>
                <w:sz w:val="20"/>
                <w:szCs w:val="20"/>
              </w:rPr>
            </w:pPr>
          </w:p>
        </w:tc>
        <w:tc>
          <w:tcPr>
            <w:tcW w:w="6480" w:type="dxa"/>
            <w:vAlign w:val="center"/>
          </w:tcPr>
          <w:p w:rsidR="005C7447" w:rsidRPr="005351A7" w:rsidRDefault="005C7447" w:rsidP="009470F2">
            <w:pPr>
              <w:pStyle w:val="ListParagraph"/>
              <w:spacing w:line="276" w:lineRule="auto"/>
              <w:ind w:left="360"/>
              <w:contextualSpacing/>
              <w:rPr>
                <w:rFonts w:eastAsia="Calibri"/>
                <w:sz w:val="20"/>
                <w:szCs w:val="20"/>
              </w:rPr>
            </w:pPr>
          </w:p>
        </w:tc>
      </w:tr>
      <w:tr w:rsidR="005351A7" w:rsidRPr="005351A7" w:rsidTr="00781F80">
        <w:trPr>
          <w:trHeight w:val="611"/>
        </w:trPr>
        <w:tc>
          <w:tcPr>
            <w:tcW w:w="3060" w:type="dxa"/>
            <w:vAlign w:val="center"/>
          </w:tcPr>
          <w:p w:rsidR="005C7447" w:rsidRPr="005351A7" w:rsidRDefault="005C7447" w:rsidP="009470F2">
            <w:pPr>
              <w:pStyle w:val="ListParagraph"/>
              <w:spacing w:line="276" w:lineRule="auto"/>
              <w:ind w:left="360"/>
              <w:contextualSpacing/>
              <w:rPr>
                <w:sz w:val="20"/>
                <w:szCs w:val="20"/>
              </w:rPr>
            </w:pPr>
          </w:p>
        </w:tc>
        <w:tc>
          <w:tcPr>
            <w:tcW w:w="6480" w:type="dxa"/>
            <w:vAlign w:val="center"/>
          </w:tcPr>
          <w:p w:rsidR="005C7447" w:rsidRPr="005351A7" w:rsidRDefault="005C7447" w:rsidP="009470F2">
            <w:pPr>
              <w:pStyle w:val="ListParagraph"/>
              <w:spacing w:line="276" w:lineRule="auto"/>
              <w:ind w:left="360"/>
              <w:contextualSpacing/>
              <w:rPr>
                <w:rFonts w:eastAsia="Calibri"/>
                <w:sz w:val="20"/>
                <w:szCs w:val="20"/>
              </w:rPr>
            </w:pPr>
          </w:p>
        </w:tc>
      </w:tr>
      <w:tr w:rsidR="001F2619" w:rsidRPr="005351A7" w:rsidTr="00781F80">
        <w:trPr>
          <w:trHeight w:val="611"/>
        </w:trPr>
        <w:tc>
          <w:tcPr>
            <w:tcW w:w="3060" w:type="dxa"/>
            <w:vAlign w:val="center"/>
          </w:tcPr>
          <w:p w:rsidR="001F2619" w:rsidRPr="005351A7" w:rsidRDefault="001F2619" w:rsidP="009470F2">
            <w:pPr>
              <w:pStyle w:val="ListParagraph"/>
              <w:spacing w:line="276" w:lineRule="auto"/>
              <w:ind w:left="360"/>
              <w:contextualSpacing/>
              <w:rPr>
                <w:sz w:val="20"/>
                <w:szCs w:val="20"/>
              </w:rPr>
            </w:pPr>
          </w:p>
        </w:tc>
        <w:tc>
          <w:tcPr>
            <w:tcW w:w="6480" w:type="dxa"/>
            <w:vAlign w:val="center"/>
          </w:tcPr>
          <w:p w:rsidR="001F2619" w:rsidRPr="005351A7" w:rsidRDefault="001F2619" w:rsidP="009470F2">
            <w:pPr>
              <w:pStyle w:val="ListParagraph"/>
              <w:spacing w:line="276" w:lineRule="auto"/>
              <w:ind w:left="360"/>
              <w:contextualSpacing/>
              <w:rPr>
                <w:rFonts w:eastAsia="Calibri"/>
                <w:sz w:val="20"/>
                <w:szCs w:val="20"/>
              </w:rPr>
            </w:pPr>
          </w:p>
        </w:tc>
      </w:tr>
    </w:tbl>
    <w:p w:rsidR="009470F2" w:rsidRPr="005351A7" w:rsidRDefault="009470F2" w:rsidP="007266BD">
      <w:pPr>
        <w:pStyle w:val="yiv291646605msonormal"/>
        <w:spacing w:before="0" w:beforeAutospacing="0" w:after="0" w:afterAutospacing="0" w:line="312" w:lineRule="auto"/>
        <w:ind w:left="360"/>
        <w:jc w:val="center"/>
        <w:rPr>
          <w:b/>
          <w:sz w:val="20"/>
          <w:szCs w:val="20"/>
        </w:rPr>
      </w:pPr>
    </w:p>
    <w:p w:rsidR="0027196C" w:rsidRDefault="0027196C" w:rsidP="007266BD">
      <w:pPr>
        <w:pStyle w:val="yiv291646605msonormal"/>
        <w:spacing w:before="0" w:beforeAutospacing="0" w:after="0" w:afterAutospacing="0" w:line="312" w:lineRule="auto"/>
        <w:ind w:left="360"/>
        <w:jc w:val="center"/>
        <w:rPr>
          <w:b/>
          <w:sz w:val="20"/>
          <w:szCs w:val="20"/>
        </w:rPr>
      </w:pPr>
    </w:p>
    <w:p w:rsidR="00020AE3" w:rsidRDefault="00020AE3" w:rsidP="007266BD">
      <w:pPr>
        <w:pStyle w:val="yiv291646605msonormal"/>
        <w:spacing w:before="0" w:beforeAutospacing="0" w:after="0" w:afterAutospacing="0" w:line="312" w:lineRule="auto"/>
        <w:ind w:left="360"/>
        <w:jc w:val="center"/>
        <w:rPr>
          <w:b/>
          <w:sz w:val="20"/>
          <w:szCs w:val="20"/>
        </w:rPr>
      </w:pPr>
    </w:p>
    <w:p w:rsidR="00767911" w:rsidRPr="00767911" w:rsidRDefault="00767911" w:rsidP="00020AE3">
      <w:pPr>
        <w:pStyle w:val="yiv291646605msonormal"/>
        <w:keepNext/>
        <w:keepLines/>
        <w:shd w:val="clear" w:color="auto" w:fill="595959" w:themeFill="text1" w:themeFillTint="A6"/>
        <w:spacing w:before="0" w:beforeAutospacing="0" w:after="0" w:afterAutospacing="0" w:line="360" w:lineRule="auto"/>
        <w:jc w:val="left"/>
        <w:rPr>
          <w:rFonts w:ascii="Frutiger LT Std 55 Roman" w:hAnsi="Frutiger LT Std 55 Roman"/>
          <w:b/>
          <w:caps/>
          <w:color w:val="FFFFFF" w:themeColor="background1"/>
          <w:spacing w:val="20"/>
          <w:sz w:val="6"/>
          <w:szCs w:val="6"/>
        </w:rPr>
      </w:pPr>
    </w:p>
    <w:p w:rsidR="001F2619" w:rsidRPr="000D325A" w:rsidRDefault="00D70F31" w:rsidP="000D325A">
      <w:pPr>
        <w:keepNext/>
        <w:keepLines/>
        <w:shd w:val="clear" w:color="auto" w:fill="595959" w:themeFill="text1" w:themeFillTint="A6"/>
        <w:spacing w:line="360" w:lineRule="auto"/>
        <w:jc w:val="left"/>
        <w:rPr>
          <w:rFonts w:ascii="Frutiger 45 Light" w:hAnsi="Frutiger 45 Light"/>
          <w:b/>
          <w:caps/>
          <w:color w:val="FFFFFF" w:themeColor="background1"/>
          <w:spacing w:val="20"/>
          <w:sz w:val="24"/>
        </w:rPr>
      </w:pPr>
      <w:r w:rsidRPr="000D325A">
        <w:rPr>
          <w:rFonts w:ascii="Frutiger 45 Light" w:hAnsi="Frutiger 45 Light"/>
          <w:b/>
          <w:caps/>
          <w:color w:val="FFFFFF" w:themeColor="background1"/>
          <w:spacing w:val="20"/>
          <w:sz w:val="24"/>
        </w:rPr>
        <w:t>Topic</w:t>
      </w:r>
      <w:r w:rsidR="00900878" w:rsidRPr="000D325A">
        <w:rPr>
          <w:rFonts w:ascii="Frutiger 45 Light" w:hAnsi="Frutiger 45 Light"/>
          <w:b/>
          <w:caps/>
          <w:color w:val="FFFFFF" w:themeColor="background1"/>
          <w:spacing w:val="20"/>
          <w:sz w:val="24"/>
        </w:rPr>
        <w:t xml:space="preserve"> </w:t>
      </w:r>
      <w:r w:rsidR="0049383D" w:rsidRPr="000D325A">
        <w:rPr>
          <w:rFonts w:ascii="Frutiger 45 Light" w:hAnsi="Frutiger 45 Light"/>
          <w:b/>
          <w:caps/>
          <w:color w:val="FFFFFF" w:themeColor="background1"/>
          <w:spacing w:val="20"/>
          <w:sz w:val="24"/>
        </w:rPr>
        <w:t>5</w:t>
      </w:r>
      <w:r w:rsidR="00A26A50" w:rsidRPr="000D325A">
        <w:rPr>
          <w:rFonts w:ascii="Frutiger 45 Light" w:hAnsi="Frutiger 45 Light"/>
          <w:b/>
          <w:color w:val="FFFFFF" w:themeColor="background1"/>
          <w:spacing w:val="20"/>
          <w:sz w:val="24"/>
        </w:rPr>
        <w:t>j</w:t>
      </w:r>
      <w:r w:rsidRPr="000D325A">
        <w:rPr>
          <w:rFonts w:ascii="Frutiger 45 Light" w:hAnsi="Frutiger 45 Light"/>
          <w:b/>
          <w:caps/>
          <w:color w:val="FFFFFF" w:themeColor="background1"/>
          <w:spacing w:val="20"/>
          <w:sz w:val="24"/>
        </w:rPr>
        <w:t xml:space="preserve">: </w:t>
      </w:r>
      <w:r w:rsidR="004151B5" w:rsidRPr="000D325A">
        <w:rPr>
          <w:rFonts w:ascii="Frutiger 45 Light" w:hAnsi="Frutiger 45 Light"/>
          <w:b/>
          <w:caps/>
          <w:color w:val="FFFFFF" w:themeColor="background1"/>
          <w:spacing w:val="20"/>
          <w:sz w:val="24"/>
        </w:rPr>
        <w:t xml:space="preserve">Execute </w:t>
      </w:r>
      <w:r w:rsidR="001F2619" w:rsidRPr="000D325A">
        <w:rPr>
          <w:rFonts w:ascii="Frutiger 45 Light" w:hAnsi="Frutiger 45 Light"/>
          <w:b/>
          <w:caps/>
          <w:color w:val="FFFFFF" w:themeColor="background1"/>
          <w:spacing w:val="20"/>
          <w:sz w:val="24"/>
        </w:rPr>
        <w:t xml:space="preserve">IROPS </w:t>
      </w:r>
      <w:r w:rsidR="004151B5" w:rsidRPr="000D325A">
        <w:rPr>
          <w:rFonts w:ascii="Frutiger 45 Light" w:hAnsi="Frutiger 45 Light"/>
          <w:b/>
          <w:caps/>
          <w:color w:val="FFFFFF" w:themeColor="background1"/>
          <w:spacing w:val="20"/>
          <w:sz w:val="24"/>
        </w:rPr>
        <w:t xml:space="preserve">Ground Transportation Procedures </w:t>
      </w:r>
    </w:p>
    <w:p w:rsidR="001F2619" w:rsidRPr="005351A7" w:rsidRDefault="001F2619" w:rsidP="0053529D">
      <w:r w:rsidRPr="005351A7">
        <w:t xml:space="preserve">This </w:t>
      </w:r>
      <w:r w:rsidR="005C7447" w:rsidRPr="005351A7">
        <w:t>topic</w:t>
      </w:r>
      <w:r w:rsidRPr="005351A7">
        <w:t xml:space="preserve"> addresses the coordination of specific activities with ground transportation agencies </w:t>
      </w:r>
      <w:r w:rsidR="00B3619C">
        <w:t>that</w:t>
      </w:r>
      <w:r w:rsidRPr="005351A7">
        <w:t xml:space="preserve"> are to be carried out during an IROPS event. </w:t>
      </w:r>
    </w:p>
    <w:p w:rsidR="001F2619" w:rsidRPr="005351A7" w:rsidRDefault="001F2619" w:rsidP="0053529D">
      <w:r w:rsidRPr="005351A7">
        <w:rPr>
          <w:b/>
        </w:rPr>
        <w:t xml:space="preserve">Purpose: </w:t>
      </w:r>
      <w:r w:rsidRPr="005351A7">
        <w:t xml:space="preserve">To describe </w:t>
      </w:r>
      <w:r w:rsidR="00B3619C">
        <w:t xml:space="preserve">the </w:t>
      </w:r>
      <w:r w:rsidRPr="005351A7">
        <w:t xml:space="preserve">checklist of activities to implement ground transportation support during an IROPS </w:t>
      </w:r>
      <w:r w:rsidR="005C7447" w:rsidRPr="005351A7">
        <w:t>e</w:t>
      </w:r>
      <w:r w:rsidRPr="005351A7">
        <w:t>vent.</w:t>
      </w:r>
      <w:r w:rsidR="006D185D">
        <w:t xml:space="preserve"> </w:t>
      </w:r>
      <w:r w:rsidRPr="005351A7">
        <w:t xml:space="preserve">The output from this </w:t>
      </w:r>
      <w:r w:rsidR="006625B0" w:rsidRPr="005351A7">
        <w:t>topic</w:t>
      </w:r>
      <w:r w:rsidRPr="005351A7">
        <w:t xml:space="preserve"> is the population of Section </w:t>
      </w:r>
      <w:r w:rsidR="0049383D">
        <w:t>5</w:t>
      </w:r>
      <w:r w:rsidRPr="005351A7">
        <w:t>.</w:t>
      </w:r>
      <w:r w:rsidR="00496056" w:rsidRPr="005351A7">
        <w:t>2.</w:t>
      </w:r>
      <w:r w:rsidR="000315B2">
        <w:t>8</w:t>
      </w:r>
      <w:r w:rsidRPr="005351A7">
        <w:t xml:space="preserve"> </w:t>
      </w:r>
      <w:r w:rsidR="00B3619C">
        <w:t xml:space="preserve">– </w:t>
      </w:r>
      <w:r w:rsidRPr="005351A7">
        <w:t xml:space="preserve">Ground Transportation </w:t>
      </w:r>
      <w:r w:rsidR="00F54BE1" w:rsidRPr="005351A7">
        <w:t>Procedures</w:t>
      </w:r>
      <w:r w:rsidRPr="005351A7">
        <w:t xml:space="preserve"> of </w:t>
      </w:r>
      <w:r w:rsidR="005C7447" w:rsidRPr="005351A7">
        <w:t xml:space="preserve">Resource B </w:t>
      </w:r>
      <w:r w:rsidR="00B3619C">
        <w:t>–</w:t>
      </w:r>
      <w:r w:rsidR="005C7447" w:rsidRPr="005351A7">
        <w:t xml:space="preserve"> </w:t>
      </w:r>
      <w:r w:rsidRPr="005351A7">
        <w:t xml:space="preserve">Model </w:t>
      </w:r>
      <w:r w:rsidR="00D23717" w:rsidRPr="005351A7">
        <w:t xml:space="preserve">IROPS </w:t>
      </w:r>
      <w:r w:rsidR="008072D6">
        <w:t xml:space="preserve">Contingency </w:t>
      </w:r>
      <w:r w:rsidRPr="005351A7">
        <w:t>Plan.</w:t>
      </w:r>
      <w:r w:rsidR="006D185D">
        <w:t xml:space="preserve"> </w:t>
      </w:r>
      <w:r w:rsidRPr="005351A7">
        <w:t xml:space="preserve"> </w:t>
      </w:r>
    </w:p>
    <w:p w:rsidR="00B81B45" w:rsidRDefault="001F2619" w:rsidP="0053529D">
      <w:r w:rsidRPr="005351A7">
        <w:rPr>
          <w:b/>
        </w:rPr>
        <w:t>Process:</w:t>
      </w:r>
      <w:r w:rsidRPr="005351A7">
        <w:t xml:space="preserve"> Ground transportation organizations</w:t>
      </w:r>
      <w:r w:rsidR="00A22343" w:rsidRPr="005351A7">
        <w:t xml:space="preserve"> (including on</w:t>
      </w:r>
      <w:r w:rsidR="00B3619C">
        <w:t>-</w:t>
      </w:r>
      <w:r w:rsidR="00A22343" w:rsidRPr="005351A7">
        <w:t xml:space="preserve"> and off</w:t>
      </w:r>
      <w:r w:rsidR="00B3619C">
        <w:t>-</w:t>
      </w:r>
      <w:r w:rsidR="00A22343" w:rsidRPr="005351A7">
        <w:t xml:space="preserve">site rental car agencies, taxis, local mass transit, bus companies, and military vehicles if the airport is joint-use) </w:t>
      </w:r>
      <w:r w:rsidRPr="005351A7">
        <w:t>at the airport have agreed to provide service during IROPS events</w:t>
      </w:r>
      <w:r w:rsidR="008072D6">
        <w:t>,</w:t>
      </w:r>
      <w:r w:rsidRPr="005351A7">
        <w:t xml:space="preserve"> including those resulting in extended passenger </w:t>
      </w:r>
      <w:r w:rsidR="008072D6">
        <w:t>(</w:t>
      </w:r>
      <w:r w:rsidRPr="005351A7">
        <w:t>and other customers</w:t>
      </w:r>
      <w:r w:rsidR="008072D6">
        <w:t>)</w:t>
      </w:r>
      <w:r w:rsidRPr="005351A7">
        <w:t xml:space="preserve"> stay in the terminal area.</w:t>
      </w:r>
      <w:r w:rsidR="006D185D">
        <w:t xml:space="preserve"> </w:t>
      </w:r>
      <w:r w:rsidRPr="005351A7">
        <w:t>Key considerations include agreement to provide service during extended hours and procedures for obtaining additional resources when required.</w:t>
      </w:r>
      <w:r w:rsidR="006D185D">
        <w:t xml:space="preserve"> </w:t>
      </w:r>
      <w:r w:rsidRPr="005351A7">
        <w:t xml:space="preserve"> </w:t>
      </w:r>
    </w:p>
    <w:p w:rsidR="001F2619" w:rsidRPr="005351A7" w:rsidRDefault="00F54BE1" w:rsidP="0053529D">
      <w:r w:rsidRPr="005351A7">
        <w:t>Procedures</w:t>
      </w:r>
      <w:r w:rsidR="001F2619" w:rsidRPr="005351A7">
        <w:t xml:space="preserve"> for ground transportation organizations providing specific support during IROPS events </w:t>
      </w:r>
      <w:r w:rsidR="008072D6">
        <w:t>have been</w:t>
      </w:r>
      <w:r w:rsidR="001F2619" w:rsidRPr="005351A7">
        <w:t xml:space="preserve"> previously </w:t>
      </w:r>
      <w:r w:rsidR="005C7447" w:rsidRPr="005351A7">
        <w:t xml:space="preserve">documented in </w:t>
      </w:r>
      <w:r w:rsidR="00B81B45">
        <w:t>Topic 3f – Establish Procedures with Ground Transportation</w:t>
      </w:r>
      <w:r w:rsidR="001F2619" w:rsidRPr="005351A7">
        <w:t>.</w:t>
      </w:r>
      <w:r w:rsidR="006D185D">
        <w:t xml:space="preserve"> </w:t>
      </w:r>
    </w:p>
    <w:p w:rsidR="001F2619" w:rsidRPr="005351A7" w:rsidRDefault="001F2619" w:rsidP="0053529D">
      <w:r w:rsidRPr="005351A7">
        <w:rPr>
          <w:b/>
        </w:rPr>
        <w:t xml:space="preserve">Format: </w:t>
      </w:r>
      <w:r w:rsidRPr="005351A7">
        <w:t xml:space="preserve">Use </w:t>
      </w:r>
      <w:r w:rsidR="005C7447" w:rsidRPr="005351A7">
        <w:t xml:space="preserve">the table </w:t>
      </w:r>
      <w:r w:rsidR="00571BC6">
        <w:t xml:space="preserve">(Execute IROPS Procedures for Ground Transportation) </w:t>
      </w:r>
      <w:r w:rsidRPr="005351A7">
        <w:t xml:space="preserve">to catalog a checklist of support activities </w:t>
      </w:r>
      <w:r w:rsidR="008072D6">
        <w:t>that</w:t>
      </w:r>
      <w:r w:rsidRPr="005351A7">
        <w:t xml:space="preserve"> are to be carried out w</w:t>
      </w:r>
      <w:r w:rsidR="00571BC6">
        <w:t>ith ground transportation;</w:t>
      </w:r>
      <w:r w:rsidR="006D185D">
        <w:t xml:space="preserve"> </w:t>
      </w:r>
      <w:r w:rsidR="00571BC6">
        <w:t>t</w:t>
      </w:r>
      <w:r w:rsidRPr="005351A7">
        <w:t xml:space="preserve">he completed table populates Section </w:t>
      </w:r>
      <w:r w:rsidR="0049383D">
        <w:t>5</w:t>
      </w:r>
      <w:r w:rsidRPr="005351A7">
        <w:t>.</w:t>
      </w:r>
      <w:r w:rsidR="00496056" w:rsidRPr="005351A7">
        <w:t>2.</w:t>
      </w:r>
      <w:r w:rsidR="000315B2">
        <w:t>8</w:t>
      </w:r>
      <w:r w:rsidRPr="005351A7">
        <w:t xml:space="preserve"> of </w:t>
      </w:r>
      <w:r w:rsidR="00704E98" w:rsidRPr="005351A7">
        <w:t xml:space="preserve">Resource B </w:t>
      </w:r>
      <w:r w:rsidR="00B3619C">
        <w:t>–</w:t>
      </w:r>
      <w:r w:rsidRPr="005351A7">
        <w:t xml:space="preserve"> Model </w:t>
      </w:r>
      <w:r w:rsidR="00D23717" w:rsidRPr="005351A7">
        <w:t xml:space="preserve">IROPS </w:t>
      </w:r>
      <w:r w:rsidR="008072D6">
        <w:t xml:space="preserve">Contingency </w:t>
      </w:r>
      <w:r w:rsidRPr="005351A7">
        <w:t xml:space="preserve">Plan. </w:t>
      </w:r>
    </w:p>
    <w:p w:rsidR="00A22343" w:rsidRPr="005351A7" w:rsidRDefault="00A22343" w:rsidP="00F27B1D">
      <w:pPr>
        <w:rPr>
          <w:sz w:val="20"/>
          <w:szCs w:val="20"/>
        </w:rPr>
      </w:pPr>
      <w:r w:rsidRPr="005351A7">
        <w:rPr>
          <w:sz w:val="20"/>
          <w:szCs w:val="20"/>
        </w:rPr>
        <w:br w:type="page"/>
      </w:r>
    </w:p>
    <w:tbl>
      <w:tblPr>
        <w:tblW w:w="95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060"/>
        <w:gridCol w:w="6480"/>
      </w:tblGrid>
      <w:tr w:rsidR="005351A7" w:rsidRPr="005351A7" w:rsidTr="00767911">
        <w:trPr>
          <w:tblHeader/>
        </w:trPr>
        <w:tc>
          <w:tcPr>
            <w:tcW w:w="9540" w:type="dxa"/>
            <w:gridSpan w:val="2"/>
            <w:tcBorders>
              <w:bottom w:val="single" w:sz="4" w:space="0" w:color="000000"/>
            </w:tcBorders>
            <w:shd w:val="clear" w:color="auto" w:fill="B8CCE4"/>
          </w:tcPr>
          <w:p w:rsidR="001F2619" w:rsidRPr="000560C1" w:rsidRDefault="004151B5" w:rsidP="00A0305F">
            <w:pPr>
              <w:spacing w:before="120" w:after="120" w:line="312" w:lineRule="auto"/>
              <w:ind w:left="360"/>
              <w:jc w:val="center"/>
              <w:rPr>
                <w:rFonts w:eastAsiaTheme="minorHAnsi"/>
                <w:b/>
                <w:szCs w:val="21"/>
              </w:rPr>
            </w:pPr>
            <w:r w:rsidRPr="000560C1">
              <w:rPr>
                <w:rFonts w:eastAsiaTheme="minorHAnsi"/>
                <w:b/>
                <w:szCs w:val="21"/>
              </w:rPr>
              <w:t xml:space="preserve">Execute </w:t>
            </w:r>
            <w:r w:rsidR="001F2619" w:rsidRPr="000560C1">
              <w:rPr>
                <w:rFonts w:eastAsiaTheme="minorHAnsi"/>
                <w:b/>
                <w:szCs w:val="21"/>
              </w:rPr>
              <w:t xml:space="preserve">IROPS </w:t>
            </w:r>
            <w:r w:rsidR="00F54BE1" w:rsidRPr="000560C1">
              <w:rPr>
                <w:rFonts w:eastAsiaTheme="minorHAnsi"/>
                <w:b/>
                <w:szCs w:val="21"/>
              </w:rPr>
              <w:t>Procedures</w:t>
            </w:r>
            <w:r w:rsidR="001F2619" w:rsidRPr="000560C1">
              <w:rPr>
                <w:rFonts w:eastAsiaTheme="minorHAnsi"/>
                <w:b/>
                <w:szCs w:val="21"/>
              </w:rPr>
              <w:t xml:space="preserve"> for Ground Transportation</w:t>
            </w:r>
          </w:p>
          <w:p w:rsidR="001F2619" w:rsidRPr="00C728A7" w:rsidRDefault="007F4090" w:rsidP="00D72E5A">
            <w:pPr>
              <w:spacing w:before="120" w:after="120" w:line="312" w:lineRule="auto"/>
              <w:ind w:left="-18"/>
              <w:jc w:val="center"/>
              <w:rPr>
                <w:sz w:val="20"/>
                <w:szCs w:val="20"/>
              </w:rPr>
            </w:pPr>
            <w:r w:rsidRPr="000560C1">
              <w:rPr>
                <w:rFonts w:eastAsiaTheme="minorEastAsia"/>
                <w:sz w:val="20"/>
                <w:szCs w:val="20"/>
              </w:rPr>
              <w:t>Please modify this table as appropriate for your needs, and add additional rows as necessary.</w:t>
            </w:r>
          </w:p>
        </w:tc>
      </w:tr>
      <w:tr w:rsidR="005351A7" w:rsidRPr="00A0305F" w:rsidTr="00A0305F">
        <w:trPr>
          <w:tblHeader/>
        </w:trPr>
        <w:tc>
          <w:tcPr>
            <w:tcW w:w="3060" w:type="dxa"/>
            <w:shd w:val="clear" w:color="auto" w:fill="B8CCE4" w:themeFill="accent1" w:themeFillTint="66"/>
            <w:vAlign w:val="center"/>
          </w:tcPr>
          <w:p w:rsidR="001F2619" w:rsidRPr="00A0305F" w:rsidRDefault="001F2619" w:rsidP="00293504">
            <w:pPr>
              <w:pStyle w:val="ListParagraph"/>
              <w:spacing w:after="0" w:line="312" w:lineRule="auto"/>
              <w:ind w:left="360"/>
              <w:contextualSpacing/>
              <w:jc w:val="center"/>
              <w:rPr>
                <w:b/>
                <w:szCs w:val="21"/>
              </w:rPr>
            </w:pPr>
            <w:r w:rsidRPr="00A0305F">
              <w:rPr>
                <w:b/>
                <w:szCs w:val="21"/>
              </w:rPr>
              <w:t>Organization</w:t>
            </w:r>
          </w:p>
          <w:p w:rsidR="001F2619" w:rsidRPr="00A0305F" w:rsidRDefault="001F2619" w:rsidP="00293504">
            <w:pPr>
              <w:pStyle w:val="ListParagraph"/>
              <w:spacing w:after="0" w:line="312" w:lineRule="auto"/>
              <w:ind w:left="360"/>
              <w:contextualSpacing/>
              <w:jc w:val="center"/>
              <w:rPr>
                <w:b/>
                <w:szCs w:val="21"/>
              </w:rPr>
            </w:pPr>
            <w:r w:rsidRPr="00A0305F">
              <w:rPr>
                <w:b/>
                <w:szCs w:val="21"/>
              </w:rPr>
              <w:t>(24/7 Contact #)</w:t>
            </w:r>
          </w:p>
        </w:tc>
        <w:tc>
          <w:tcPr>
            <w:tcW w:w="6480" w:type="dxa"/>
            <w:shd w:val="clear" w:color="auto" w:fill="B8CCE4" w:themeFill="accent1" w:themeFillTint="66"/>
            <w:vAlign w:val="center"/>
          </w:tcPr>
          <w:p w:rsidR="001F2619" w:rsidRPr="00A0305F" w:rsidRDefault="001F2619" w:rsidP="00293504">
            <w:pPr>
              <w:pStyle w:val="ListParagraph"/>
              <w:spacing w:after="0" w:line="312" w:lineRule="auto"/>
              <w:ind w:left="360"/>
              <w:contextualSpacing/>
              <w:jc w:val="center"/>
              <w:rPr>
                <w:b/>
                <w:szCs w:val="21"/>
              </w:rPr>
            </w:pPr>
            <w:r w:rsidRPr="00A0305F">
              <w:rPr>
                <w:b/>
                <w:szCs w:val="21"/>
              </w:rPr>
              <w:t>Local agreement(s)</w:t>
            </w:r>
          </w:p>
        </w:tc>
      </w:tr>
      <w:tr w:rsidR="005351A7" w:rsidRPr="005351A7" w:rsidTr="00767911">
        <w:trPr>
          <w:trHeight w:val="656"/>
        </w:trPr>
        <w:tc>
          <w:tcPr>
            <w:tcW w:w="3060" w:type="dxa"/>
            <w:vAlign w:val="center"/>
          </w:tcPr>
          <w:p w:rsidR="001F2619" w:rsidRPr="005351A7" w:rsidRDefault="001F2619" w:rsidP="009470F2">
            <w:pPr>
              <w:pStyle w:val="ListParagraph"/>
              <w:spacing w:line="312" w:lineRule="auto"/>
              <w:ind w:left="360"/>
              <w:rPr>
                <w:sz w:val="20"/>
                <w:szCs w:val="20"/>
              </w:rPr>
            </w:pPr>
          </w:p>
        </w:tc>
        <w:tc>
          <w:tcPr>
            <w:tcW w:w="6480" w:type="dxa"/>
            <w:vAlign w:val="center"/>
          </w:tcPr>
          <w:p w:rsidR="001F2619" w:rsidRPr="005351A7" w:rsidRDefault="001F2619" w:rsidP="009470F2">
            <w:pPr>
              <w:pStyle w:val="ListParagraph"/>
              <w:spacing w:line="312" w:lineRule="auto"/>
              <w:ind w:left="360"/>
              <w:rPr>
                <w:sz w:val="20"/>
                <w:szCs w:val="20"/>
              </w:rPr>
            </w:pPr>
          </w:p>
        </w:tc>
      </w:tr>
      <w:tr w:rsidR="005351A7" w:rsidRPr="005351A7" w:rsidTr="00767911">
        <w:trPr>
          <w:trHeight w:val="683"/>
        </w:trPr>
        <w:tc>
          <w:tcPr>
            <w:tcW w:w="3060" w:type="dxa"/>
            <w:vAlign w:val="center"/>
          </w:tcPr>
          <w:p w:rsidR="001F2619" w:rsidRPr="005351A7" w:rsidRDefault="001F2619" w:rsidP="009470F2">
            <w:pPr>
              <w:pStyle w:val="ListParagraph"/>
              <w:spacing w:line="312" w:lineRule="auto"/>
              <w:ind w:left="360"/>
              <w:rPr>
                <w:sz w:val="20"/>
                <w:szCs w:val="20"/>
              </w:rPr>
            </w:pPr>
          </w:p>
        </w:tc>
        <w:tc>
          <w:tcPr>
            <w:tcW w:w="6480" w:type="dxa"/>
            <w:vAlign w:val="center"/>
          </w:tcPr>
          <w:p w:rsidR="001F2619" w:rsidRPr="005351A7" w:rsidRDefault="001F2619" w:rsidP="009470F2">
            <w:pPr>
              <w:pStyle w:val="ListParagraph"/>
              <w:spacing w:line="312" w:lineRule="auto"/>
              <w:ind w:left="360"/>
              <w:rPr>
                <w:sz w:val="20"/>
                <w:szCs w:val="20"/>
              </w:rPr>
            </w:pPr>
          </w:p>
        </w:tc>
      </w:tr>
      <w:tr w:rsidR="005351A7" w:rsidRPr="005351A7" w:rsidTr="00767911">
        <w:trPr>
          <w:trHeight w:val="647"/>
        </w:trPr>
        <w:tc>
          <w:tcPr>
            <w:tcW w:w="3060" w:type="dxa"/>
            <w:vAlign w:val="center"/>
          </w:tcPr>
          <w:p w:rsidR="001F2619" w:rsidRPr="005351A7" w:rsidRDefault="001F2619" w:rsidP="009470F2">
            <w:pPr>
              <w:pStyle w:val="ListParagraph"/>
              <w:spacing w:line="312" w:lineRule="auto"/>
              <w:ind w:left="360"/>
              <w:rPr>
                <w:sz w:val="20"/>
                <w:szCs w:val="20"/>
              </w:rPr>
            </w:pPr>
          </w:p>
        </w:tc>
        <w:tc>
          <w:tcPr>
            <w:tcW w:w="6480" w:type="dxa"/>
            <w:vAlign w:val="center"/>
          </w:tcPr>
          <w:p w:rsidR="001F2619" w:rsidRPr="005351A7" w:rsidRDefault="001F2619" w:rsidP="009470F2">
            <w:pPr>
              <w:pStyle w:val="ListParagraph"/>
              <w:spacing w:line="312" w:lineRule="auto"/>
              <w:ind w:left="360"/>
              <w:rPr>
                <w:sz w:val="20"/>
                <w:szCs w:val="20"/>
              </w:rPr>
            </w:pPr>
          </w:p>
        </w:tc>
      </w:tr>
      <w:tr w:rsidR="005351A7" w:rsidRPr="005351A7" w:rsidTr="00767911">
        <w:trPr>
          <w:trHeight w:val="629"/>
        </w:trPr>
        <w:tc>
          <w:tcPr>
            <w:tcW w:w="3060" w:type="dxa"/>
            <w:vAlign w:val="center"/>
          </w:tcPr>
          <w:p w:rsidR="001F2619" w:rsidRPr="005351A7" w:rsidRDefault="001F2619" w:rsidP="009470F2">
            <w:pPr>
              <w:pStyle w:val="ListParagraph"/>
              <w:spacing w:line="312" w:lineRule="auto"/>
              <w:ind w:left="360"/>
              <w:rPr>
                <w:sz w:val="20"/>
                <w:szCs w:val="20"/>
              </w:rPr>
            </w:pPr>
          </w:p>
        </w:tc>
        <w:tc>
          <w:tcPr>
            <w:tcW w:w="6480" w:type="dxa"/>
            <w:vAlign w:val="center"/>
          </w:tcPr>
          <w:p w:rsidR="001F2619" w:rsidRPr="005351A7" w:rsidRDefault="001F2619" w:rsidP="009470F2">
            <w:pPr>
              <w:pStyle w:val="ListParagraph"/>
              <w:spacing w:line="312" w:lineRule="auto"/>
              <w:ind w:left="360"/>
              <w:rPr>
                <w:sz w:val="20"/>
                <w:szCs w:val="20"/>
              </w:rPr>
            </w:pPr>
          </w:p>
        </w:tc>
      </w:tr>
      <w:tr w:rsidR="005351A7" w:rsidRPr="005351A7" w:rsidTr="00767911">
        <w:trPr>
          <w:trHeight w:val="629"/>
        </w:trPr>
        <w:tc>
          <w:tcPr>
            <w:tcW w:w="3060" w:type="dxa"/>
            <w:vAlign w:val="center"/>
          </w:tcPr>
          <w:p w:rsidR="001F2619" w:rsidRPr="005351A7" w:rsidRDefault="001F2619" w:rsidP="009470F2">
            <w:pPr>
              <w:pStyle w:val="ListParagraph"/>
              <w:spacing w:line="312" w:lineRule="auto"/>
              <w:ind w:left="360"/>
              <w:rPr>
                <w:sz w:val="20"/>
                <w:szCs w:val="20"/>
              </w:rPr>
            </w:pPr>
          </w:p>
        </w:tc>
        <w:tc>
          <w:tcPr>
            <w:tcW w:w="6480" w:type="dxa"/>
            <w:vAlign w:val="center"/>
          </w:tcPr>
          <w:p w:rsidR="001F2619" w:rsidRPr="005351A7" w:rsidRDefault="001F2619" w:rsidP="009470F2">
            <w:pPr>
              <w:pStyle w:val="ListParagraph"/>
              <w:spacing w:line="312" w:lineRule="auto"/>
              <w:ind w:left="360"/>
              <w:rPr>
                <w:sz w:val="20"/>
                <w:szCs w:val="20"/>
              </w:rPr>
            </w:pPr>
          </w:p>
        </w:tc>
      </w:tr>
      <w:tr w:rsidR="005351A7" w:rsidRPr="005351A7" w:rsidTr="00767911">
        <w:trPr>
          <w:trHeight w:val="620"/>
        </w:trPr>
        <w:tc>
          <w:tcPr>
            <w:tcW w:w="3060" w:type="dxa"/>
            <w:vAlign w:val="center"/>
          </w:tcPr>
          <w:p w:rsidR="001F2619" w:rsidRPr="005351A7" w:rsidRDefault="001F2619" w:rsidP="009470F2">
            <w:pPr>
              <w:pStyle w:val="ListParagraph"/>
              <w:spacing w:line="312" w:lineRule="auto"/>
              <w:ind w:left="360"/>
              <w:rPr>
                <w:sz w:val="20"/>
                <w:szCs w:val="20"/>
              </w:rPr>
            </w:pPr>
          </w:p>
        </w:tc>
        <w:tc>
          <w:tcPr>
            <w:tcW w:w="6480" w:type="dxa"/>
            <w:vAlign w:val="center"/>
          </w:tcPr>
          <w:p w:rsidR="001F2619" w:rsidRPr="005351A7" w:rsidRDefault="001F2619" w:rsidP="009470F2">
            <w:pPr>
              <w:pStyle w:val="ListParagraph"/>
              <w:spacing w:line="312" w:lineRule="auto"/>
              <w:ind w:left="360"/>
              <w:rPr>
                <w:sz w:val="20"/>
                <w:szCs w:val="20"/>
              </w:rPr>
            </w:pPr>
          </w:p>
        </w:tc>
      </w:tr>
      <w:tr w:rsidR="005351A7" w:rsidRPr="005351A7" w:rsidTr="00767911">
        <w:trPr>
          <w:trHeight w:val="611"/>
        </w:trPr>
        <w:tc>
          <w:tcPr>
            <w:tcW w:w="3060" w:type="dxa"/>
            <w:vAlign w:val="center"/>
          </w:tcPr>
          <w:p w:rsidR="001F2619" w:rsidRPr="005351A7" w:rsidRDefault="001F2619" w:rsidP="009470F2">
            <w:pPr>
              <w:pStyle w:val="ListParagraph"/>
              <w:spacing w:line="312" w:lineRule="auto"/>
              <w:ind w:left="360"/>
              <w:rPr>
                <w:sz w:val="20"/>
                <w:szCs w:val="20"/>
              </w:rPr>
            </w:pPr>
          </w:p>
        </w:tc>
        <w:tc>
          <w:tcPr>
            <w:tcW w:w="6480" w:type="dxa"/>
            <w:vAlign w:val="center"/>
          </w:tcPr>
          <w:p w:rsidR="001F2619" w:rsidRPr="005351A7" w:rsidRDefault="001F2619" w:rsidP="009470F2">
            <w:pPr>
              <w:pStyle w:val="ListParagraph"/>
              <w:spacing w:line="312" w:lineRule="auto"/>
              <w:ind w:left="360"/>
              <w:rPr>
                <w:sz w:val="20"/>
                <w:szCs w:val="20"/>
              </w:rPr>
            </w:pPr>
          </w:p>
        </w:tc>
      </w:tr>
      <w:tr w:rsidR="005351A7" w:rsidRPr="005351A7" w:rsidTr="00767911">
        <w:trPr>
          <w:trHeight w:val="620"/>
        </w:trPr>
        <w:tc>
          <w:tcPr>
            <w:tcW w:w="3060" w:type="dxa"/>
            <w:vAlign w:val="center"/>
          </w:tcPr>
          <w:p w:rsidR="001F2619" w:rsidRPr="005351A7" w:rsidRDefault="001F2619" w:rsidP="009470F2">
            <w:pPr>
              <w:pStyle w:val="ListParagraph"/>
              <w:spacing w:line="312" w:lineRule="auto"/>
              <w:ind w:left="360"/>
              <w:rPr>
                <w:sz w:val="20"/>
                <w:szCs w:val="20"/>
              </w:rPr>
            </w:pPr>
          </w:p>
        </w:tc>
        <w:tc>
          <w:tcPr>
            <w:tcW w:w="6480" w:type="dxa"/>
            <w:vAlign w:val="center"/>
          </w:tcPr>
          <w:p w:rsidR="001F2619" w:rsidRPr="005351A7" w:rsidRDefault="001F2619" w:rsidP="009470F2">
            <w:pPr>
              <w:pStyle w:val="ListParagraph"/>
              <w:spacing w:line="312" w:lineRule="auto"/>
              <w:ind w:left="360"/>
              <w:rPr>
                <w:sz w:val="20"/>
                <w:szCs w:val="20"/>
              </w:rPr>
            </w:pPr>
          </w:p>
        </w:tc>
      </w:tr>
      <w:tr w:rsidR="00876736" w:rsidRPr="00A0305F" w:rsidTr="00767911">
        <w:trPr>
          <w:trHeight w:val="611"/>
        </w:trPr>
        <w:tc>
          <w:tcPr>
            <w:tcW w:w="9540" w:type="dxa"/>
            <w:gridSpan w:val="2"/>
            <w:shd w:val="clear" w:color="auto" w:fill="B8CCE4" w:themeFill="accent1" w:themeFillTint="66"/>
            <w:vAlign w:val="center"/>
          </w:tcPr>
          <w:p w:rsidR="00876736" w:rsidRPr="00A0305F" w:rsidRDefault="00876736" w:rsidP="00293504">
            <w:pPr>
              <w:pStyle w:val="ListParagraph"/>
              <w:spacing w:after="0" w:line="312" w:lineRule="auto"/>
              <w:ind w:left="360"/>
              <w:contextualSpacing/>
              <w:jc w:val="center"/>
              <w:rPr>
                <w:b/>
                <w:szCs w:val="21"/>
              </w:rPr>
            </w:pPr>
            <w:r w:rsidRPr="00A0305F">
              <w:rPr>
                <w:b/>
                <w:szCs w:val="21"/>
              </w:rPr>
              <w:t>Corporate Agreements</w:t>
            </w:r>
          </w:p>
        </w:tc>
      </w:tr>
      <w:tr w:rsidR="005351A7" w:rsidRPr="005351A7" w:rsidTr="00767911">
        <w:trPr>
          <w:trHeight w:val="620"/>
        </w:trPr>
        <w:tc>
          <w:tcPr>
            <w:tcW w:w="3060" w:type="dxa"/>
            <w:vAlign w:val="center"/>
          </w:tcPr>
          <w:p w:rsidR="005C7447" w:rsidRPr="005351A7" w:rsidRDefault="005C7447" w:rsidP="009470F2">
            <w:pPr>
              <w:pStyle w:val="ListParagraph"/>
              <w:spacing w:line="312" w:lineRule="auto"/>
              <w:ind w:left="360"/>
              <w:rPr>
                <w:sz w:val="20"/>
                <w:szCs w:val="20"/>
              </w:rPr>
            </w:pPr>
          </w:p>
        </w:tc>
        <w:tc>
          <w:tcPr>
            <w:tcW w:w="6480" w:type="dxa"/>
            <w:vAlign w:val="center"/>
          </w:tcPr>
          <w:p w:rsidR="005C7447" w:rsidRPr="005351A7" w:rsidRDefault="005C7447" w:rsidP="009470F2">
            <w:pPr>
              <w:pStyle w:val="ListParagraph"/>
              <w:spacing w:line="312" w:lineRule="auto"/>
              <w:ind w:left="360"/>
              <w:rPr>
                <w:sz w:val="20"/>
                <w:szCs w:val="20"/>
              </w:rPr>
            </w:pPr>
          </w:p>
        </w:tc>
      </w:tr>
      <w:tr w:rsidR="005351A7" w:rsidRPr="005351A7" w:rsidTr="00767911">
        <w:trPr>
          <w:trHeight w:val="620"/>
        </w:trPr>
        <w:tc>
          <w:tcPr>
            <w:tcW w:w="3060" w:type="dxa"/>
            <w:vAlign w:val="center"/>
          </w:tcPr>
          <w:p w:rsidR="005C7447" w:rsidRPr="005351A7" w:rsidRDefault="005C7447" w:rsidP="009470F2">
            <w:pPr>
              <w:pStyle w:val="ListParagraph"/>
              <w:spacing w:line="312" w:lineRule="auto"/>
              <w:ind w:left="360"/>
              <w:rPr>
                <w:sz w:val="20"/>
                <w:szCs w:val="20"/>
              </w:rPr>
            </w:pPr>
          </w:p>
        </w:tc>
        <w:tc>
          <w:tcPr>
            <w:tcW w:w="6480" w:type="dxa"/>
            <w:vAlign w:val="center"/>
          </w:tcPr>
          <w:p w:rsidR="005C7447" w:rsidRPr="005351A7" w:rsidRDefault="005C7447" w:rsidP="009470F2">
            <w:pPr>
              <w:pStyle w:val="ListParagraph"/>
              <w:spacing w:line="312" w:lineRule="auto"/>
              <w:ind w:left="360"/>
              <w:rPr>
                <w:sz w:val="20"/>
                <w:szCs w:val="20"/>
              </w:rPr>
            </w:pPr>
          </w:p>
        </w:tc>
      </w:tr>
      <w:tr w:rsidR="005351A7" w:rsidRPr="005351A7" w:rsidTr="00767911">
        <w:trPr>
          <w:trHeight w:val="620"/>
        </w:trPr>
        <w:tc>
          <w:tcPr>
            <w:tcW w:w="3060" w:type="dxa"/>
            <w:vAlign w:val="center"/>
          </w:tcPr>
          <w:p w:rsidR="005C7447" w:rsidRPr="005351A7" w:rsidRDefault="005C7447" w:rsidP="009470F2">
            <w:pPr>
              <w:pStyle w:val="ListParagraph"/>
              <w:spacing w:line="312" w:lineRule="auto"/>
              <w:ind w:left="360"/>
              <w:rPr>
                <w:sz w:val="20"/>
                <w:szCs w:val="20"/>
              </w:rPr>
            </w:pPr>
          </w:p>
        </w:tc>
        <w:tc>
          <w:tcPr>
            <w:tcW w:w="6480" w:type="dxa"/>
            <w:vAlign w:val="center"/>
          </w:tcPr>
          <w:p w:rsidR="005C7447" w:rsidRPr="005351A7" w:rsidRDefault="005C7447" w:rsidP="009470F2">
            <w:pPr>
              <w:pStyle w:val="ListParagraph"/>
              <w:spacing w:line="312" w:lineRule="auto"/>
              <w:ind w:left="360"/>
              <w:rPr>
                <w:sz w:val="20"/>
                <w:szCs w:val="20"/>
              </w:rPr>
            </w:pPr>
          </w:p>
        </w:tc>
      </w:tr>
      <w:tr w:rsidR="005351A7" w:rsidRPr="005351A7" w:rsidTr="00767911">
        <w:trPr>
          <w:trHeight w:val="620"/>
        </w:trPr>
        <w:tc>
          <w:tcPr>
            <w:tcW w:w="3060" w:type="dxa"/>
            <w:vAlign w:val="center"/>
          </w:tcPr>
          <w:p w:rsidR="005C7447" w:rsidRPr="005351A7" w:rsidRDefault="005C7447" w:rsidP="009470F2">
            <w:pPr>
              <w:pStyle w:val="ListParagraph"/>
              <w:spacing w:line="312" w:lineRule="auto"/>
              <w:ind w:left="360"/>
              <w:rPr>
                <w:sz w:val="20"/>
                <w:szCs w:val="20"/>
              </w:rPr>
            </w:pPr>
          </w:p>
        </w:tc>
        <w:tc>
          <w:tcPr>
            <w:tcW w:w="6480" w:type="dxa"/>
            <w:vAlign w:val="center"/>
          </w:tcPr>
          <w:p w:rsidR="005C7447" w:rsidRPr="005351A7" w:rsidRDefault="005C7447" w:rsidP="009470F2">
            <w:pPr>
              <w:pStyle w:val="ListParagraph"/>
              <w:spacing w:line="312" w:lineRule="auto"/>
              <w:ind w:left="360"/>
              <w:rPr>
                <w:sz w:val="20"/>
                <w:szCs w:val="20"/>
              </w:rPr>
            </w:pPr>
          </w:p>
        </w:tc>
      </w:tr>
      <w:tr w:rsidR="005351A7" w:rsidRPr="005351A7" w:rsidTr="00767911">
        <w:trPr>
          <w:trHeight w:val="620"/>
        </w:trPr>
        <w:tc>
          <w:tcPr>
            <w:tcW w:w="3060" w:type="dxa"/>
            <w:vAlign w:val="center"/>
          </w:tcPr>
          <w:p w:rsidR="005C7447" w:rsidRPr="005351A7" w:rsidRDefault="005C7447" w:rsidP="009470F2">
            <w:pPr>
              <w:pStyle w:val="ListParagraph"/>
              <w:spacing w:line="312" w:lineRule="auto"/>
              <w:ind w:left="360"/>
              <w:rPr>
                <w:sz w:val="20"/>
                <w:szCs w:val="20"/>
              </w:rPr>
            </w:pPr>
          </w:p>
        </w:tc>
        <w:tc>
          <w:tcPr>
            <w:tcW w:w="6480" w:type="dxa"/>
            <w:vAlign w:val="center"/>
          </w:tcPr>
          <w:p w:rsidR="005C7447" w:rsidRPr="005351A7" w:rsidRDefault="005C7447" w:rsidP="009470F2">
            <w:pPr>
              <w:pStyle w:val="ListParagraph"/>
              <w:spacing w:line="312" w:lineRule="auto"/>
              <w:ind w:left="360"/>
              <w:rPr>
                <w:sz w:val="20"/>
                <w:szCs w:val="20"/>
              </w:rPr>
            </w:pPr>
          </w:p>
        </w:tc>
      </w:tr>
      <w:tr w:rsidR="005351A7" w:rsidRPr="005351A7" w:rsidTr="00767911">
        <w:trPr>
          <w:trHeight w:val="620"/>
        </w:trPr>
        <w:tc>
          <w:tcPr>
            <w:tcW w:w="3060" w:type="dxa"/>
            <w:vAlign w:val="center"/>
          </w:tcPr>
          <w:p w:rsidR="005C7447" w:rsidRPr="005351A7" w:rsidRDefault="005C7447" w:rsidP="009470F2">
            <w:pPr>
              <w:pStyle w:val="ListParagraph"/>
              <w:spacing w:line="312" w:lineRule="auto"/>
              <w:ind w:left="360"/>
              <w:rPr>
                <w:sz w:val="20"/>
                <w:szCs w:val="20"/>
              </w:rPr>
            </w:pPr>
          </w:p>
        </w:tc>
        <w:tc>
          <w:tcPr>
            <w:tcW w:w="6480" w:type="dxa"/>
            <w:vAlign w:val="center"/>
          </w:tcPr>
          <w:p w:rsidR="005C7447" w:rsidRPr="005351A7" w:rsidRDefault="005C7447" w:rsidP="009470F2">
            <w:pPr>
              <w:pStyle w:val="ListParagraph"/>
              <w:spacing w:line="312" w:lineRule="auto"/>
              <w:ind w:left="360"/>
              <w:rPr>
                <w:sz w:val="20"/>
                <w:szCs w:val="20"/>
              </w:rPr>
            </w:pPr>
          </w:p>
        </w:tc>
      </w:tr>
      <w:tr w:rsidR="005351A7" w:rsidRPr="005351A7" w:rsidTr="00767911">
        <w:trPr>
          <w:trHeight w:val="620"/>
        </w:trPr>
        <w:tc>
          <w:tcPr>
            <w:tcW w:w="3060" w:type="dxa"/>
            <w:vAlign w:val="center"/>
          </w:tcPr>
          <w:p w:rsidR="005C7447" w:rsidRPr="005351A7" w:rsidRDefault="005C7447" w:rsidP="009470F2">
            <w:pPr>
              <w:pStyle w:val="ListParagraph"/>
              <w:spacing w:line="312" w:lineRule="auto"/>
              <w:ind w:left="360"/>
              <w:rPr>
                <w:sz w:val="20"/>
                <w:szCs w:val="20"/>
              </w:rPr>
            </w:pPr>
          </w:p>
        </w:tc>
        <w:tc>
          <w:tcPr>
            <w:tcW w:w="6480" w:type="dxa"/>
            <w:vAlign w:val="center"/>
          </w:tcPr>
          <w:p w:rsidR="005C7447" w:rsidRPr="005351A7" w:rsidRDefault="005C7447" w:rsidP="009470F2">
            <w:pPr>
              <w:pStyle w:val="ListParagraph"/>
              <w:spacing w:line="312" w:lineRule="auto"/>
              <w:ind w:left="360"/>
              <w:rPr>
                <w:sz w:val="20"/>
                <w:szCs w:val="20"/>
              </w:rPr>
            </w:pPr>
          </w:p>
        </w:tc>
      </w:tr>
      <w:tr w:rsidR="005351A7" w:rsidRPr="005351A7" w:rsidTr="00767911">
        <w:trPr>
          <w:trHeight w:val="620"/>
        </w:trPr>
        <w:tc>
          <w:tcPr>
            <w:tcW w:w="3060" w:type="dxa"/>
            <w:vAlign w:val="center"/>
          </w:tcPr>
          <w:p w:rsidR="005C7447" w:rsidRPr="005351A7" w:rsidRDefault="005C7447" w:rsidP="009470F2">
            <w:pPr>
              <w:pStyle w:val="ListParagraph"/>
              <w:spacing w:line="312" w:lineRule="auto"/>
              <w:ind w:left="360"/>
              <w:rPr>
                <w:sz w:val="20"/>
                <w:szCs w:val="20"/>
              </w:rPr>
            </w:pPr>
          </w:p>
        </w:tc>
        <w:tc>
          <w:tcPr>
            <w:tcW w:w="6480" w:type="dxa"/>
            <w:vAlign w:val="center"/>
          </w:tcPr>
          <w:p w:rsidR="005C7447" w:rsidRPr="005351A7" w:rsidRDefault="005C7447" w:rsidP="009470F2">
            <w:pPr>
              <w:pStyle w:val="ListParagraph"/>
              <w:spacing w:line="312" w:lineRule="auto"/>
              <w:ind w:left="360"/>
              <w:rPr>
                <w:sz w:val="20"/>
                <w:szCs w:val="20"/>
              </w:rPr>
            </w:pPr>
          </w:p>
        </w:tc>
      </w:tr>
    </w:tbl>
    <w:p w:rsidR="00CD725A" w:rsidRPr="005351A7" w:rsidRDefault="00CD725A" w:rsidP="007266BD">
      <w:pPr>
        <w:spacing w:line="312" w:lineRule="auto"/>
        <w:jc w:val="center"/>
        <w:rPr>
          <w:b/>
          <w:sz w:val="20"/>
          <w:szCs w:val="20"/>
        </w:rPr>
      </w:pPr>
    </w:p>
    <w:p w:rsidR="00020AE3" w:rsidRPr="00020AE3" w:rsidRDefault="00020AE3" w:rsidP="00020AE3">
      <w:pPr>
        <w:pStyle w:val="yiv291646605msonormal"/>
        <w:keepNext/>
        <w:keepLines/>
        <w:shd w:val="clear" w:color="auto" w:fill="595959" w:themeFill="text1" w:themeFillTint="A6"/>
        <w:spacing w:before="0" w:beforeAutospacing="0" w:after="0" w:afterAutospacing="0" w:line="360" w:lineRule="auto"/>
        <w:jc w:val="left"/>
        <w:rPr>
          <w:rFonts w:ascii="Frutiger LT Std 55 Roman" w:hAnsi="Frutiger LT Std 55 Roman"/>
          <w:b/>
          <w:caps/>
          <w:color w:val="FFFFFF" w:themeColor="background1"/>
          <w:spacing w:val="20"/>
          <w:sz w:val="6"/>
          <w:szCs w:val="6"/>
        </w:rPr>
      </w:pPr>
      <w:r>
        <w:rPr>
          <w:rFonts w:ascii="Frutiger LT Std 55 Roman" w:hAnsi="Frutiger LT Std 55 Roman"/>
          <w:b/>
          <w:caps/>
          <w:color w:val="FFFFFF" w:themeColor="background1"/>
          <w:spacing w:val="20"/>
          <w:sz w:val="24"/>
        </w:rPr>
        <w:t xml:space="preserve"> </w:t>
      </w:r>
    </w:p>
    <w:p w:rsidR="00E907AA" w:rsidRPr="000D325A" w:rsidRDefault="00020AE3" w:rsidP="000D325A">
      <w:pPr>
        <w:keepNext/>
        <w:keepLines/>
        <w:shd w:val="clear" w:color="auto" w:fill="595959" w:themeFill="text1" w:themeFillTint="A6"/>
        <w:spacing w:line="360" w:lineRule="auto"/>
        <w:jc w:val="left"/>
        <w:rPr>
          <w:rFonts w:ascii="Frutiger 45 Light" w:hAnsi="Frutiger 45 Light"/>
          <w:b/>
          <w:caps/>
          <w:color w:val="FFFFFF" w:themeColor="background1"/>
          <w:spacing w:val="20"/>
          <w:sz w:val="24"/>
        </w:rPr>
      </w:pPr>
      <w:r w:rsidRPr="000D325A">
        <w:rPr>
          <w:rFonts w:ascii="Frutiger 45 Light" w:hAnsi="Frutiger 45 Light"/>
          <w:b/>
          <w:caps/>
          <w:color w:val="FFFFFF" w:themeColor="background1"/>
          <w:spacing w:val="20"/>
          <w:sz w:val="24"/>
        </w:rPr>
        <w:t xml:space="preserve"> </w:t>
      </w:r>
      <w:r w:rsidR="003E1070" w:rsidRPr="000D325A">
        <w:rPr>
          <w:rFonts w:ascii="Frutiger 45 Light" w:hAnsi="Frutiger 45 Light"/>
          <w:b/>
          <w:caps/>
          <w:color w:val="FFFFFF" w:themeColor="background1"/>
          <w:spacing w:val="20"/>
          <w:sz w:val="24"/>
        </w:rPr>
        <w:t>Topic</w:t>
      </w:r>
      <w:r w:rsidR="00900878" w:rsidRPr="000D325A">
        <w:rPr>
          <w:rFonts w:ascii="Frutiger 45 Light" w:hAnsi="Frutiger 45 Light"/>
          <w:b/>
          <w:caps/>
          <w:color w:val="FFFFFF" w:themeColor="background1"/>
          <w:spacing w:val="20"/>
          <w:sz w:val="24"/>
        </w:rPr>
        <w:t xml:space="preserve"> </w:t>
      </w:r>
      <w:r w:rsidR="0049383D" w:rsidRPr="000D325A">
        <w:rPr>
          <w:rFonts w:ascii="Frutiger 45 Light" w:hAnsi="Frutiger 45 Light"/>
          <w:b/>
          <w:caps/>
          <w:color w:val="FFFFFF" w:themeColor="background1"/>
          <w:spacing w:val="20"/>
          <w:sz w:val="24"/>
        </w:rPr>
        <w:t>6</w:t>
      </w:r>
      <w:r w:rsidR="00A26A50" w:rsidRPr="000D325A">
        <w:rPr>
          <w:rFonts w:ascii="Frutiger 45 Light" w:hAnsi="Frutiger 45 Light"/>
          <w:b/>
          <w:color w:val="FFFFFF" w:themeColor="background1"/>
          <w:spacing w:val="20"/>
          <w:sz w:val="24"/>
        </w:rPr>
        <w:t>a</w:t>
      </w:r>
      <w:r w:rsidR="003E1070" w:rsidRPr="000D325A">
        <w:rPr>
          <w:rFonts w:ascii="Frutiger 45 Light" w:hAnsi="Frutiger 45 Light"/>
          <w:b/>
          <w:caps/>
          <w:color w:val="FFFFFF" w:themeColor="background1"/>
          <w:spacing w:val="20"/>
          <w:sz w:val="24"/>
        </w:rPr>
        <w:t>:</w:t>
      </w:r>
      <w:r w:rsidR="00E907AA" w:rsidRPr="000D325A">
        <w:rPr>
          <w:rFonts w:ascii="Frutiger 45 Light" w:hAnsi="Frutiger 45 Light"/>
          <w:b/>
          <w:caps/>
          <w:color w:val="FFFFFF" w:themeColor="background1"/>
          <w:spacing w:val="20"/>
          <w:sz w:val="24"/>
        </w:rPr>
        <w:t xml:space="preserve"> Debriefing </w:t>
      </w:r>
      <w:r w:rsidR="003E1070" w:rsidRPr="000D325A">
        <w:rPr>
          <w:rFonts w:ascii="Frutiger 45 Light" w:hAnsi="Frutiger 45 Light"/>
          <w:b/>
          <w:caps/>
          <w:color w:val="FFFFFF" w:themeColor="background1"/>
          <w:spacing w:val="20"/>
          <w:sz w:val="24"/>
        </w:rPr>
        <w:t>IROPS Event</w:t>
      </w:r>
    </w:p>
    <w:p w:rsidR="009929D3" w:rsidRPr="005351A7" w:rsidRDefault="009929D3" w:rsidP="00293504">
      <w:r w:rsidRPr="005351A7">
        <w:t xml:space="preserve">This topic addresses the </w:t>
      </w:r>
      <w:r>
        <w:t xml:space="preserve">debriefing </w:t>
      </w:r>
      <w:r w:rsidRPr="005351A7">
        <w:t xml:space="preserve">activities </w:t>
      </w:r>
      <w:r>
        <w:t xml:space="preserve">that should be carried out </w:t>
      </w:r>
      <w:r w:rsidRPr="005351A7">
        <w:t>with</w:t>
      </w:r>
      <w:r>
        <w:t xml:space="preserve"> all aviation service providers following an IROPS event.</w:t>
      </w:r>
      <w:r w:rsidRPr="005351A7">
        <w:t xml:space="preserve"> </w:t>
      </w:r>
    </w:p>
    <w:p w:rsidR="00E907AA" w:rsidRPr="005351A7" w:rsidRDefault="00E907AA" w:rsidP="00293504">
      <w:r w:rsidRPr="005351A7">
        <w:rPr>
          <w:b/>
          <w:bCs/>
        </w:rPr>
        <w:t xml:space="preserve">Purpose: </w:t>
      </w:r>
      <w:r w:rsidRPr="005351A7">
        <w:rPr>
          <w:bCs/>
        </w:rPr>
        <w:t>The purpose of the debriefing session is to review response performance following a major IROPS event. This allows service provider organizations to</w:t>
      </w:r>
      <w:r w:rsidRPr="005351A7">
        <w:rPr>
          <w:b/>
          <w:bCs/>
        </w:rPr>
        <w:t xml:space="preserve"> </w:t>
      </w:r>
      <w:r w:rsidRPr="005351A7">
        <w:rPr>
          <w:bCs/>
        </w:rPr>
        <w:t>a</w:t>
      </w:r>
      <w:r w:rsidRPr="005351A7">
        <w:t>ssess and analyze all aspects of response, to document lessons learned, and to improve performance by sustaining strengths and correcting weaknesses.</w:t>
      </w:r>
      <w:r w:rsidR="006D185D">
        <w:t xml:space="preserve"> </w:t>
      </w:r>
      <w:r w:rsidRPr="005351A7">
        <w:t xml:space="preserve">When necessary, performance improvements should be incorporated into the IROPS </w:t>
      </w:r>
      <w:r w:rsidR="006F20A6">
        <w:t>plan</w:t>
      </w:r>
      <w:r w:rsidR="009929D3">
        <w:t xml:space="preserve">, and </w:t>
      </w:r>
      <w:r w:rsidRPr="005351A7">
        <w:t xml:space="preserve">staff </w:t>
      </w:r>
      <w:r w:rsidR="009929D3">
        <w:t xml:space="preserve">training should be </w:t>
      </w:r>
      <w:r w:rsidRPr="005351A7">
        <w:t>provided on any new procedures.</w:t>
      </w:r>
      <w:r w:rsidR="006D185D">
        <w:t xml:space="preserve"> </w:t>
      </w:r>
      <w:r w:rsidRPr="005351A7">
        <w:t>Additionally</w:t>
      </w:r>
      <w:r w:rsidR="007B1C34">
        <w:t>,</w:t>
      </w:r>
      <w:r w:rsidRPr="005351A7">
        <w:t xml:space="preserve"> technology and resources should be evaluated as part of the review to determine if either should be enhanced to assist in improving IROPS event response. </w:t>
      </w:r>
    </w:p>
    <w:p w:rsidR="00A22343" w:rsidRPr="005351A7" w:rsidRDefault="007B1C34" w:rsidP="00293504">
      <w:pPr>
        <w:rPr>
          <w:rFonts w:eastAsiaTheme="minorHAnsi"/>
        </w:rPr>
      </w:pPr>
      <w:r>
        <w:t xml:space="preserve">It is recommended </w:t>
      </w:r>
      <w:r w:rsidR="00E907AA" w:rsidRPr="005351A7">
        <w:t>these sessions be held after every major IROPS event.</w:t>
      </w:r>
      <w:r w:rsidR="006D185D">
        <w:t xml:space="preserve"> </w:t>
      </w:r>
      <w:r w:rsidR="00FB02A5" w:rsidRPr="005351A7">
        <w:t xml:space="preserve">The emphasis on debrief should be on what airport organizations </w:t>
      </w:r>
      <w:r w:rsidR="009929D3">
        <w:t xml:space="preserve">can </w:t>
      </w:r>
      <w:r w:rsidR="00FB02A5" w:rsidRPr="005351A7">
        <w:t>do better for the next event.</w:t>
      </w:r>
      <w:r w:rsidR="006D185D">
        <w:t xml:space="preserve"> </w:t>
      </w:r>
      <w:r w:rsidR="00A22343" w:rsidRPr="005351A7">
        <w:t>The list below inc</w:t>
      </w:r>
      <w:r>
        <w:t>ludes agencies and vendors that</w:t>
      </w:r>
      <w:r w:rsidR="00A22343" w:rsidRPr="005351A7">
        <w:t xml:space="preserve"> should be </w:t>
      </w:r>
      <w:r w:rsidR="00E907AA" w:rsidRPr="005351A7">
        <w:t>invited to participate</w:t>
      </w:r>
      <w:r w:rsidR="00A22343" w:rsidRPr="005351A7">
        <w:t>,</w:t>
      </w:r>
      <w:r w:rsidR="00E907AA" w:rsidRPr="005351A7">
        <w:t xml:space="preserve"> as appropriate, depending on their involvement in the IROPS event</w:t>
      </w:r>
      <w:r w:rsidR="00476807">
        <w:t xml:space="preserve">: </w:t>
      </w:r>
    </w:p>
    <w:p w:rsidR="00A22343" w:rsidRPr="00293504" w:rsidRDefault="00A22343" w:rsidP="00481BCD">
      <w:pPr>
        <w:pStyle w:val="ListParagraph"/>
        <w:numPr>
          <w:ilvl w:val="0"/>
          <w:numId w:val="28"/>
        </w:numPr>
        <w:spacing w:after="120"/>
        <w:rPr>
          <w:rFonts w:eastAsiaTheme="minorHAnsi"/>
        </w:rPr>
      </w:pPr>
      <w:r w:rsidRPr="00293504">
        <w:rPr>
          <w:rFonts w:eastAsiaTheme="minorHAnsi"/>
          <w:b/>
        </w:rPr>
        <w:t xml:space="preserve">Airlines: </w:t>
      </w:r>
      <w:r w:rsidRPr="00293504">
        <w:rPr>
          <w:rFonts w:eastAsiaTheme="minorHAnsi"/>
        </w:rPr>
        <w:t>All airlines operating at an airport</w:t>
      </w:r>
    </w:p>
    <w:p w:rsidR="00A22343" w:rsidRPr="00293504" w:rsidRDefault="00A22343" w:rsidP="00481BCD">
      <w:pPr>
        <w:pStyle w:val="ListParagraph"/>
        <w:numPr>
          <w:ilvl w:val="0"/>
          <w:numId w:val="28"/>
        </w:numPr>
        <w:spacing w:after="120"/>
        <w:rPr>
          <w:rFonts w:eastAsiaTheme="minorHAnsi"/>
          <w:b/>
        </w:rPr>
      </w:pPr>
      <w:r w:rsidRPr="00293504">
        <w:rPr>
          <w:rFonts w:eastAsiaTheme="minorHAnsi"/>
          <w:b/>
        </w:rPr>
        <w:t xml:space="preserve">Government </w:t>
      </w:r>
      <w:r w:rsidR="009929D3" w:rsidRPr="00293504">
        <w:rPr>
          <w:rFonts w:eastAsiaTheme="minorHAnsi"/>
          <w:b/>
        </w:rPr>
        <w:t>a</w:t>
      </w:r>
      <w:r w:rsidRPr="00293504">
        <w:rPr>
          <w:rFonts w:eastAsiaTheme="minorHAnsi"/>
          <w:b/>
        </w:rPr>
        <w:t xml:space="preserve">gencies: </w:t>
      </w:r>
      <w:r w:rsidRPr="00293504">
        <w:rPr>
          <w:rFonts w:eastAsiaTheme="minorHAnsi"/>
        </w:rPr>
        <w:t>FAA, TSA, CBP</w:t>
      </w:r>
      <w:r w:rsidR="00DE0D3B" w:rsidRPr="00293504">
        <w:rPr>
          <w:rFonts w:eastAsiaTheme="minorHAnsi"/>
        </w:rPr>
        <w:t>, NOAA</w:t>
      </w:r>
    </w:p>
    <w:p w:rsidR="00A22343" w:rsidRPr="00293504" w:rsidRDefault="00A22343" w:rsidP="00481BCD">
      <w:pPr>
        <w:pStyle w:val="ListParagraph"/>
        <w:numPr>
          <w:ilvl w:val="0"/>
          <w:numId w:val="28"/>
        </w:numPr>
        <w:spacing w:after="120"/>
        <w:rPr>
          <w:rFonts w:eastAsiaTheme="minorHAnsi"/>
          <w:b/>
        </w:rPr>
      </w:pPr>
      <w:r w:rsidRPr="00293504">
        <w:rPr>
          <w:rFonts w:eastAsiaTheme="minorHAnsi"/>
          <w:b/>
        </w:rPr>
        <w:t xml:space="preserve">Concessionaires: </w:t>
      </w:r>
      <w:r w:rsidRPr="00293504">
        <w:rPr>
          <w:rFonts w:eastAsiaTheme="minorHAnsi"/>
        </w:rPr>
        <w:t>Snack stands, restaurants, stores</w:t>
      </w:r>
    </w:p>
    <w:p w:rsidR="00A22343" w:rsidRPr="00293504" w:rsidRDefault="009929D3" w:rsidP="00481BCD">
      <w:pPr>
        <w:pStyle w:val="ListParagraph"/>
        <w:numPr>
          <w:ilvl w:val="0"/>
          <w:numId w:val="28"/>
        </w:numPr>
        <w:spacing w:after="120"/>
        <w:rPr>
          <w:rFonts w:eastAsiaTheme="minorHAnsi"/>
        </w:rPr>
      </w:pPr>
      <w:r w:rsidRPr="00293504">
        <w:rPr>
          <w:rFonts w:eastAsiaTheme="minorHAnsi"/>
          <w:b/>
        </w:rPr>
        <w:t>Fixed based o</w:t>
      </w:r>
      <w:r w:rsidR="00A22343" w:rsidRPr="00293504">
        <w:rPr>
          <w:rFonts w:eastAsiaTheme="minorHAnsi"/>
          <w:b/>
        </w:rPr>
        <w:t xml:space="preserve">perator: </w:t>
      </w:r>
      <w:r w:rsidR="00A22343" w:rsidRPr="00293504">
        <w:rPr>
          <w:rFonts w:eastAsiaTheme="minorHAnsi"/>
        </w:rPr>
        <w:t>Local FBO</w:t>
      </w:r>
    </w:p>
    <w:p w:rsidR="00A22343" w:rsidRPr="00293504" w:rsidRDefault="00A22343" w:rsidP="00481BCD">
      <w:pPr>
        <w:pStyle w:val="ListParagraph"/>
        <w:numPr>
          <w:ilvl w:val="0"/>
          <w:numId w:val="28"/>
        </w:numPr>
        <w:spacing w:after="120"/>
        <w:rPr>
          <w:rFonts w:eastAsiaTheme="minorHAnsi"/>
          <w:b/>
        </w:rPr>
      </w:pPr>
      <w:r w:rsidRPr="00293504">
        <w:rPr>
          <w:rFonts w:eastAsiaTheme="minorHAnsi"/>
          <w:b/>
        </w:rPr>
        <w:t xml:space="preserve">Ground </w:t>
      </w:r>
      <w:r w:rsidR="009929D3" w:rsidRPr="00293504">
        <w:rPr>
          <w:rFonts w:eastAsiaTheme="minorHAnsi"/>
          <w:b/>
        </w:rPr>
        <w:t>t</w:t>
      </w:r>
      <w:r w:rsidRPr="00293504">
        <w:rPr>
          <w:rFonts w:eastAsiaTheme="minorHAnsi"/>
          <w:b/>
        </w:rPr>
        <w:t xml:space="preserve">ransportation: </w:t>
      </w:r>
      <w:r w:rsidRPr="00293504">
        <w:rPr>
          <w:rFonts w:eastAsiaTheme="minorHAnsi"/>
        </w:rPr>
        <w:t>Rental cars (on</w:t>
      </w:r>
      <w:r w:rsidR="009929D3" w:rsidRPr="00293504">
        <w:rPr>
          <w:rFonts w:eastAsiaTheme="minorHAnsi"/>
        </w:rPr>
        <w:t>-</w:t>
      </w:r>
      <w:r w:rsidRPr="00293504">
        <w:rPr>
          <w:rFonts w:eastAsiaTheme="minorHAnsi"/>
        </w:rPr>
        <w:t xml:space="preserve"> and off</w:t>
      </w:r>
      <w:r w:rsidR="009929D3" w:rsidRPr="00293504">
        <w:rPr>
          <w:rFonts w:eastAsiaTheme="minorHAnsi"/>
        </w:rPr>
        <w:t>-</w:t>
      </w:r>
      <w:r w:rsidRPr="00293504">
        <w:rPr>
          <w:rFonts w:eastAsiaTheme="minorHAnsi"/>
        </w:rPr>
        <w:t>site), taxis, local mass transit, bus companies</w:t>
      </w:r>
    </w:p>
    <w:p w:rsidR="00A22343" w:rsidRPr="00293504" w:rsidRDefault="009929D3" w:rsidP="00481BCD">
      <w:pPr>
        <w:pStyle w:val="ListParagraph"/>
        <w:numPr>
          <w:ilvl w:val="0"/>
          <w:numId w:val="28"/>
        </w:numPr>
        <w:spacing w:after="120"/>
        <w:rPr>
          <w:rFonts w:eastAsiaTheme="minorHAnsi"/>
        </w:rPr>
      </w:pPr>
      <w:r w:rsidRPr="00293504">
        <w:rPr>
          <w:rFonts w:eastAsiaTheme="minorHAnsi"/>
          <w:b/>
        </w:rPr>
        <w:t>Military i</w:t>
      </w:r>
      <w:r w:rsidR="00A22343" w:rsidRPr="00293504">
        <w:rPr>
          <w:rFonts w:eastAsiaTheme="minorHAnsi"/>
          <w:b/>
        </w:rPr>
        <w:t xml:space="preserve">nstallations </w:t>
      </w:r>
      <w:r w:rsidR="00A22343" w:rsidRPr="00293504">
        <w:rPr>
          <w:rFonts w:eastAsiaTheme="minorHAnsi"/>
        </w:rPr>
        <w:t>(if a joint-use facility)</w:t>
      </w:r>
    </w:p>
    <w:p w:rsidR="00E907AA" w:rsidRPr="00293504" w:rsidRDefault="00A22343" w:rsidP="00481BCD">
      <w:pPr>
        <w:pStyle w:val="ListParagraph"/>
        <w:numPr>
          <w:ilvl w:val="0"/>
          <w:numId w:val="28"/>
        </w:numPr>
        <w:spacing w:after="120"/>
        <w:rPr>
          <w:rFonts w:eastAsiaTheme="minorHAnsi"/>
          <w:b/>
        </w:rPr>
      </w:pPr>
      <w:r w:rsidRPr="00293504">
        <w:rPr>
          <w:rFonts w:eastAsiaTheme="minorHAnsi"/>
          <w:b/>
        </w:rPr>
        <w:t xml:space="preserve">Emergency response: </w:t>
      </w:r>
      <w:r w:rsidRPr="00293504">
        <w:rPr>
          <w:rFonts w:eastAsiaTheme="minorHAnsi"/>
        </w:rPr>
        <w:t xml:space="preserve">Fire, </w:t>
      </w:r>
      <w:r w:rsidR="008F325A" w:rsidRPr="00293504">
        <w:rPr>
          <w:rFonts w:eastAsiaTheme="minorHAnsi"/>
        </w:rPr>
        <w:t>LEO</w:t>
      </w:r>
      <w:r w:rsidRPr="00293504">
        <w:rPr>
          <w:rFonts w:eastAsiaTheme="minorHAnsi"/>
        </w:rPr>
        <w:t>, EMT</w:t>
      </w:r>
    </w:p>
    <w:p w:rsidR="00E907AA" w:rsidRPr="005351A7" w:rsidRDefault="00E907AA" w:rsidP="00020AE3">
      <w:pPr>
        <w:spacing w:before="240"/>
      </w:pPr>
      <w:r w:rsidRPr="005351A7">
        <w:rPr>
          <w:b/>
        </w:rPr>
        <w:t>Process:</w:t>
      </w:r>
      <w:r w:rsidRPr="005351A7">
        <w:t xml:space="preserve"> Each organization should first hold a debriefing meeting with </w:t>
      </w:r>
      <w:r w:rsidR="009929D3">
        <w:t>its</w:t>
      </w:r>
      <w:r w:rsidRPr="005351A7">
        <w:t xml:space="preserve"> management to review its response to the IROPS </w:t>
      </w:r>
      <w:r w:rsidR="003E1070" w:rsidRPr="005351A7">
        <w:t>event</w:t>
      </w:r>
      <w:r w:rsidR="009929D3">
        <w:t>.</w:t>
      </w:r>
      <w:r w:rsidRPr="005351A7">
        <w:t xml:space="preserve"> </w:t>
      </w:r>
      <w:r w:rsidR="009929D3">
        <w:t>(G</w:t>
      </w:r>
      <w:r w:rsidRPr="005351A7">
        <w:t>enerally this should occur within 48 hours following the conclusion of the IROPS event.)</w:t>
      </w:r>
      <w:r w:rsidR="006D185D">
        <w:t xml:space="preserve"> </w:t>
      </w:r>
      <w:r w:rsidRPr="005351A7">
        <w:t xml:space="preserve">A sample list of debriefing questions can be found in </w:t>
      </w:r>
      <w:r w:rsidR="00DE728D">
        <w:t xml:space="preserve">Tool 17 – After an Event Debrief in </w:t>
      </w:r>
      <w:r w:rsidR="003E1070" w:rsidRPr="005351A7">
        <w:t>Resource C</w:t>
      </w:r>
      <w:r w:rsidR="00DE728D">
        <w:t>.</w:t>
      </w:r>
      <w:r w:rsidR="006D185D">
        <w:t xml:space="preserve"> </w:t>
      </w:r>
    </w:p>
    <w:p w:rsidR="00E907AA" w:rsidRPr="005351A7" w:rsidRDefault="00E907AA" w:rsidP="00293504">
      <w:r w:rsidRPr="005351A7">
        <w:t xml:space="preserve">Following </w:t>
      </w:r>
      <w:r w:rsidR="009929D3">
        <w:t>its</w:t>
      </w:r>
      <w:r w:rsidRPr="005351A7">
        <w:t xml:space="preserve"> internal management briefing, each organization should report </w:t>
      </w:r>
      <w:r w:rsidR="009929D3">
        <w:t>its</w:t>
      </w:r>
      <w:r w:rsidRPr="005351A7">
        <w:t xml:space="preserve"> findings (including any lessons learned) and recommendations to the </w:t>
      </w:r>
      <w:r w:rsidR="003E1070" w:rsidRPr="005351A7">
        <w:t xml:space="preserve">IROPS Champion and the </w:t>
      </w:r>
      <w:r w:rsidRPr="005351A7">
        <w:t>IROPS Contingency Response Committee for review</w:t>
      </w:r>
      <w:r w:rsidR="003E1070" w:rsidRPr="005351A7">
        <w:t>.</w:t>
      </w:r>
      <w:r w:rsidR="006D185D">
        <w:t xml:space="preserve"> </w:t>
      </w:r>
      <w:r w:rsidRPr="005351A7">
        <w:t xml:space="preserve">The </w:t>
      </w:r>
      <w:r w:rsidR="006D185D">
        <w:t>C</w:t>
      </w:r>
      <w:r w:rsidRPr="005351A7">
        <w:t>ommittee should consider if further study is required to fully understand the effectiveness of the airport’s response.</w:t>
      </w:r>
      <w:r w:rsidR="006D185D">
        <w:t xml:space="preserve"> </w:t>
      </w:r>
      <w:r w:rsidRPr="005351A7">
        <w:t xml:space="preserve">Results of the review (and study if required) should be considered by the </w:t>
      </w:r>
      <w:r w:rsidR="006D185D">
        <w:t>C</w:t>
      </w:r>
      <w:r w:rsidRPr="005351A7">
        <w:t xml:space="preserve">ommittee to determine if any revisions are required in the IROPS </w:t>
      </w:r>
      <w:r w:rsidR="006F20A6">
        <w:t>plan</w:t>
      </w:r>
      <w:r w:rsidRPr="005351A7">
        <w:t>.</w:t>
      </w:r>
      <w:r w:rsidR="006D185D">
        <w:t xml:space="preserve"> </w:t>
      </w:r>
      <w:r w:rsidRPr="005351A7">
        <w:t xml:space="preserve">The </w:t>
      </w:r>
      <w:r w:rsidR="006D185D">
        <w:t>C</w:t>
      </w:r>
      <w:r w:rsidRPr="005351A7">
        <w:t xml:space="preserve">ommittee should re-distribute the IROPS </w:t>
      </w:r>
      <w:r w:rsidR="006F20A6">
        <w:t>plan</w:t>
      </w:r>
      <w:r w:rsidR="003E1070" w:rsidRPr="005351A7">
        <w:t xml:space="preserve"> f</w:t>
      </w:r>
      <w:r w:rsidRPr="005351A7">
        <w:t>ollowing any required revisions.</w:t>
      </w:r>
    </w:p>
    <w:p w:rsidR="00E907AA" w:rsidRPr="005351A7" w:rsidRDefault="00E907AA" w:rsidP="00293504">
      <w:r w:rsidRPr="005351A7">
        <w:rPr>
          <w:b/>
          <w:bCs/>
        </w:rPr>
        <w:t xml:space="preserve">Format: </w:t>
      </w:r>
      <w:r w:rsidRPr="005351A7">
        <w:rPr>
          <w:bCs/>
        </w:rPr>
        <w:t>D</w:t>
      </w:r>
      <w:r w:rsidRPr="005351A7">
        <w:t>ebriefings should cover analysis of the effectiveness of staffing, resources, equipment</w:t>
      </w:r>
      <w:r w:rsidR="007B1C34">
        <w:t>,</w:t>
      </w:r>
      <w:r w:rsidRPr="005351A7">
        <w:t xml:space="preserve"> and technology used during response to the IROPS event.</w:t>
      </w:r>
    </w:p>
    <w:p w:rsidR="00E907AA" w:rsidRPr="005351A7" w:rsidRDefault="00E907AA" w:rsidP="00293504">
      <w:pPr>
        <w:rPr>
          <w:bCs/>
        </w:rPr>
      </w:pPr>
      <w:r w:rsidRPr="005351A7">
        <w:rPr>
          <w:bCs/>
        </w:rPr>
        <w:t xml:space="preserve">Use </w:t>
      </w:r>
      <w:r w:rsidR="003E1070" w:rsidRPr="005351A7">
        <w:rPr>
          <w:bCs/>
        </w:rPr>
        <w:t>the table</w:t>
      </w:r>
      <w:r w:rsidRPr="005351A7">
        <w:rPr>
          <w:b/>
          <w:bCs/>
        </w:rPr>
        <w:t xml:space="preserve"> </w:t>
      </w:r>
      <w:r w:rsidR="00B2063E">
        <w:rPr>
          <w:bCs/>
        </w:rPr>
        <w:t xml:space="preserve">(Debriefing IROPS Event) </w:t>
      </w:r>
      <w:r w:rsidRPr="005351A7">
        <w:rPr>
          <w:bCs/>
        </w:rPr>
        <w:t>to document debriefing actions with airport service providers</w:t>
      </w:r>
      <w:r w:rsidR="00B2063E">
        <w:rPr>
          <w:bCs/>
        </w:rPr>
        <w:t>;</w:t>
      </w:r>
      <w:r w:rsidR="006D185D">
        <w:rPr>
          <w:bCs/>
        </w:rPr>
        <w:t xml:space="preserve"> </w:t>
      </w:r>
      <w:r w:rsidR="00B2063E">
        <w:rPr>
          <w:bCs/>
        </w:rPr>
        <w:t>t</w:t>
      </w:r>
      <w:r w:rsidRPr="005351A7">
        <w:rPr>
          <w:bCs/>
        </w:rPr>
        <w:t xml:space="preserve">he completed table populates Section </w:t>
      </w:r>
      <w:r w:rsidR="0049383D">
        <w:rPr>
          <w:bCs/>
        </w:rPr>
        <w:t>6</w:t>
      </w:r>
      <w:r w:rsidR="00DF5B5B" w:rsidRPr="005351A7">
        <w:rPr>
          <w:bCs/>
        </w:rPr>
        <w:t>.1</w:t>
      </w:r>
      <w:r w:rsidRPr="005351A7">
        <w:rPr>
          <w:bCs/>
        </w:rPr>
        <w:t xml:space="preserve"> </w:t>
      </w:r>
      <w:r w:rsidR="003E1070" w:rsidRPr="005351A7">
        <w:rPr>
          <w:bCs/>
        </w:rPr>
        <w:t xml:space="preserve">of Resource B </w:t>
      </w:r>
      <w:r w:rsidR="007B1C34">
        <w:rPr>
          <w:bCs/>
        </w:rPr>
        <w:t>–</w:t>
      </w:r>
      <w:r w:rsidR="003E1070" w:rsidRPr="005351A7">
        <w:rPr>
          <w:bCs/>
        </w:rPr>
        <w:t xml:space="preserve"> </w:t>
      </w:r>
      <w:r w:rsidRPr="005351A7">
        <w:rPr>
          <w:bCs/>
        </w:rPr>
        <w:t xml:space="preserve">Model IROPS </w:t>
      </w:r>
      <w:r w:rsidR="009929D3">
        <w:rPr>
          <w:bCs/>
        </w:rPr>
        <w:t xml:space="preserve">Contingency </w:t>
      </w:r>
      <w:r w:rsidRPr="005351A7">
        <w:rPr>
          <w:bCs/>
        </w:rPr>
        <w:t xml:space="preserve">Plan. </w:t>
      </w:r>
    </w:p>
    <w:p w:rsidR="003E1070" w:rsidRPr="005351A7" w:rsidRDefault="003E1070" w:rsidP="00F27B1D">
      <w:pPr>
        <w:rPr>
          <w:b/>
          <w:bCs/>
          <w:sz w:val="20"/>
          <w:szCs w:val="20"/>
        </w:rPr>
      </w:pPr>
      <w:r w:rsidRPr="005351A7">
        <w:rPr>
          <w:b/>
          <w:bCs/>
          <w:sz w:val="20"/>
          <w:szCs w:val="20"/>
        </w:rPr>
        <w:br w:type="page"/>
      </w:r>
    </w:p>
    <w:tbl>
      <w:tblPr>
        <w:tblW w:w="95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060"/>
        <w:gridCol w:w="6480"/>
      </w:tblGrid>
      <w:tr w:rsidR="005351A7" w:rsidRPr="005351A7" w:rsidTr="00020AE3">
        <w:trPr>
          <w:tblHeader/>
        </w:trPr>
        <w:tc>
          <w:tcPr>
            <w:tcW w:w="9540" w:type="dxa"/>
            <w:gridSpan w:val="2"/>
            <w:tcBorders>
              <w:bottom w:val="single" w:sz="4" w:space="0" w:color="000000"/>
            </w:tcBorders>
            <w:shd w:val="clear" w:color="auto" w:fill="B8CCE4"/>
          </w:tcPr>
          <w:p w:rsidR="00E907AA" w:rsidRPr="000560C1" w:rsidRDefault="00E907AA" w:rsidP="00A0305F">
            <w:pPr>
              <w:spacing w:before="120" w:after="120" w:line="312" w:lineRule="auto"/>
              <w:ind w:left="360"/>
              <w:jc w:val="center"/>
              <w:rPr>
                <w:rFonts w:eastAsiaTheme="minorEastAsia"/>
                <w:b/>
                <w:sz w:val="20"/>
                <w:szCs w:val="20"/>
              </w:rPr>
            </w:pPr>
            <w:r w:rsidRPr="005351A7">
              <w:rPr>
                <w:b/>
                <w:sz w:val="20"/>
                <w:szCs w:val="20"/>
              </w:rPr>
              <w:br w:type="page"/>
            </w:r>
            <w:r w:rsidRPr="005351A7">
              <w:rPr>
                <w:b/>
                <w:sz w:val="20"/>
                <w:szCs w:val="20"/>
              </w:rPr>
              <w:br w:type="page"/>
            </w:r>
            <w:r w:rsidRPr="005351A7">
              <w:rPr>
                <w:b/>
                <w:sz w:val="20"/>
                <w:szCs w:val="20"/>
              </w:rPr>
              <w:br w:type="page"/>
            </w:r>
            <w:r w:rsidRPr="005351A7">
              <w:rPr>
                <w:b/>
                <w:sz w:val="20"/>
                <w:szCs w:val="20"/>
              </w:rPr>
              <w:br w:type="page"/>
            </w:r>
            <w:r w:rsidRPr="000560C1">
              <w:rPr>
                <w:rFonts w:eastAsiaTheme="minorHAnsi"/>
                <w:b/>
                <w:szCs w:val="21"/>
              </w:rPr>
              <w:t>Debriefing IROPS Event</w:t>
            </w:r>
          </w:p>
          <w:p w:rsidR="00E907AA" w:rsidRPr="00020AE3" w:rsidRDefault="007F4090" w:rsidP="00D72E5A">
            <w:pPr>
              <w:spacing w:before="120" w:after="120" w:line="312" w:lineRule="auto"/>
              <w:ind w:left="-18"/>
              <w:jc w:val="center"/>
              <w:rPr>
                <w:sz w:val="20"/>
                <w:szCs w:val="20"/>
              </w:rPr>
            </w:pPr>
            <w:r w:rsidRPr="000560C1">
              <w:rPr>
                <w:rFonts w:eastAsiaTheme="minorEastAsia"/>
                <w:sz w:val="20"/>
                <w:szCs w:val="20"/>
              </w:rPr>
              <w:t>Please modify this table as appropriate for your needs, and add additional rows as necessary.</w:t>
            </w:r>
          </w:p>
        </w:tc>
      </w:tr>
      <w:tr w:rsidR="005351A7" w:rsidRPr="00A0305F" w:rsidTr="00A0305F">
        <w:trPr>
          <w:trHeight w:val="422"/>
        </w:trPr>
        <w:tc>
          <w:tcPr>
            <w:tcW w:w="3060" w:type="dxa"/>
            <w:shd w:val="clear" w:color="auto" w:fill="B8CCE4" w:themeFill="accent1" w:themeFillTint="66"/>
            <w:vAlign w:val="center"/>
          </w:tcPr>
          <w:p w:rsidR="003E1070" w:rsidRPr="00A0305F" w:rsidRDefault="003E1070" w:rsidP="00293504">
            <w:pPr>
              <w:pStyle w:val="ListParagraph"/>
              <w:spacing w:after="0" w:line="312" w:lineRule="auto"/>
              <w:ind w:left="360"/>
              <w:contextualSpacing/>
              <w:jc w:val="center"/>
              <w:rPr>
                <w:b/>
                <w:szCs w:val="21"/>
              </w:rPr>
            </w:pPr>
            <w:r w:rsidRPr="00A0305F">
              <w:rPr>
                <w:b/>
                <w:szCs w:val="21"/>
              </w:rPr>
              <w:t>Organization</w:t>
            </w:r>
          </w:p>
        </w:tc>
        <w:tc>
          <w:tcPr>
            <w:tcW w:w="6480" w:type="dxa"/>
            <w:shd w:val="clear" w:color="auto" w:fill="B8CCE4" w:themeFill="accent1" w:themeFillTint="66"/>
            <w:vAlign w:val="center"/>
          </w:tcPr>
          <w:p w:rsidR="003E1070" w:rsidRPr="00A0305F" w:rsidRDefault="003E1070" w:rsidP="00293504">
            <w:pPr>
              <w:pStyle w:val="ListParagraph"/>
              <w:spacing w:after="0" w:line="312" w:lineRule="auto"/>
              <w:ind w:left="360"/>
              <w:contextualSpacing/>
              <w:jc w:val="center"/>
              <w:rPr>
                <w:b/>
                <w:szCs w:val="21"/>
              </w:rPr>
            </w:pPr>
            <w:r w:rsidRPr="00A0305F">
              <w:rPr>
                <w:b/>
                <w:szCs w:val="21"/>
              </w:rPr>
              <w:t>Detail</w:t>
            </w:r>
          </w:p>
        </w:tc>
      </w:tr>
      <w:tr w:rsidR="005351A7" w:rsidRPr="005351A7" w:rsidTr="00020AE3">
        <w:trPr>
          <w:trHeight w:val="692"/>
        </w:trPr>
        <w:tc>
          <w:tcPr>
            <w:tcW w:w="3060" w:type="dxa"/>
            <w:vAlign w:val="center"/>
          </w:tcPr>
          <w:p w:rsidR="00E907AA" w:rsidRPr="005351A7" w:rsidRDefault="00E907AA" w:rsidP="009470F2">
            <w:pPr>
              <w:pStyle w:val="ListParagraph"/>
              <w:spacing w:line="312" w:lineRule="auto"/>
              <w:ind w:left="360"/>
              <w:contextualSpacing/>
              <w:rPr>
                <w:sz w:val="20"/>
                <w:szCs w:val="20"/>
              </w:rPr>
            </w:pPr>
          </w:p>
        </w:tc>
        <w:tc>
          <w:tcPr>
            <w:tcW w:w="6480" w:type="dxa"/>
            <w:vAlign w:val="center"/>
          </w:tcPr>
          <w:p w:rsidR="00E907AA" w:rsidRPr="005351A7" w:rsidRDefault="00E907AA" w:rsidP="009470F2">
            <w:pPr>
              <w:pStyle w:val="ListParagraph"/>
              <w:spacing w:line="312" w:lineRule="auto"/>
              <w:ind w:left="360"/>
              <w:contextualSpacing/>
              <w:rPr>
                <w:sz w:val="20"/>
                <w:szCs w:val="20"/>
              </w:rPr>
            </w:pPr>
          </w:p>
        </w:tc>
      </w:tr>
      <w:tr w:rsidR="005351A7" w:rsidRPr="005351A7" w:rsidTr="00020AE3">
        <w:trPr>
          <w:trHeight w:val="710"/>
        </w:trPr>
        <w:tc>
          <w:tcPr>
            <w:tcW w:w="3060" w:type="dxa"/>
            <w:vAlign w:val="center"/>
          </w:tcPr>
          <w:p w:rsidR="00E907AA" w:rsidRPr="005351A7" w:rsidRDefault="00E907AA" w:rsidP="009470F2">
            <w:pPr>
              <w:pStyle w:val="ListParagraph"/>
              <w:spacing w:line="312" w:lineRule="auto"/>
              <w:ind w:left="360"/>
              <w:contextualSpacing/>
              <w:rPr>
                <w:sz w:val="20"/>
                <w:szCs w:val="20"/>
              </w:rPr>
            </w:pPr>
          </w:p>
        </w:tc>
        <w:tc>
          <w:tcPr>
            <w:tcW w:w="6480" w:type="dxa"/>
            <w:vAlign w:val="center"/>
          </w:tcPr>
          <w:p w:rsidR="00E907AA" w:rsidRPr="005351A7" w:rsidRDefault="00E907AA" w:rsidP="009470F2">
            <w:pPr>
              <w:pStyle w:val="ListParagraph"/>
              <w:spacing w:line="312" w:lineRule="auto"/>
              <w:ind w:left="360"/>
              <w:contextualSpacing/>
              <w:rPr>
                <w:sz w:val="20"/>
                <w:szCs w:val="20"/>
              </w:rPr>
            </w:pPr>
          </w:p>
        </w:tc>
      </w:tr>
      <w:tr w:rsidR="005351A7" w:rsidRPr="005351A7" w:rsidTr="00020AE3">
        <w:trPr>
          <w:trHeight w:val="728"/>
        </w:trPr>
        <w:tc>
          <w:tcPr>
            <w:tcW w:w="3060" w:type="dxa"/>
            <w:vAlign w:val="center"/>
          </w:tcPr>
          <w:p w:rsidR="00E907AA" w:rsidRPr="005351A7" w:rsidRDefault="00E907AA" w:rsidP="009470F2">
            <w:pPr>
              <w:pStyle w:val="ListParagraph"/>
              <w:spacing w:line="312" w:lineRule="auto"/>
              <w:ind w:left="360"/>
              <w:contextualSpacing/>
              <w:rPr>
                <w:sz w:val="20"/>
                <w:szCs w:val="20"/>
              </w:rPr>
            </w:pPr>
          </w:p>
        </w:tc>
        <w:tc>
          <w:tcPr>
            <w:tcW w:w="6480" w:type="dxa"/>
            <w:vAlign w:val="center"/>
          </w:tcPr>
          <w:p w:rsidR="00E907AA" w:rsidRPr="005351A7" w:rsidRDefault="00E907AA" w:rsidP="009470F2">
            <w:pPr>
              <w:pStyle w:val="ListParagraph"/>
              <w:spacing w:line="312" w:lineRule="auto"/>
              <w:ind w:left="360"/>
              <w:contextualSpacing/>
              <w:outlineLvl w:val="1"/>
              <w:rPr>
                <w:sz w:val="20"/>
                <w:szCs w:val="20"/>
              </w:rPr>
            </w:pPr>
          </w:p>
        </w:tc>
      </w:tr>
      <w:tr w:rsidR="005351A7" w:rsidRPr="005351A7" w:rsidTr="00020AE3">
        <w:trPr>
          <w:trHeight w:val="710"/>
        </w:trPr>
        <w:tc>
          <w:tcPr>
            <w:tcW w:w="3060" w:type="dxa"/>
            <w:vAlign w:val="center"/>
          </w:tcPr>
          <w:p w:rsidR="00E907AA" w:rsidRPr="005351A7" w:rsidRDefault="00E907AA" w:rsidP="009470F2">
            <w:pPr>
              <w:pStyle w:val="ListParagraph"/>
              <w:spacing w:line="312" w:lineRule="auto"/>
              <w:ind w:left="360"/>
              <w:contextualSpacing/>
              <w:rPr>
                <w:sz w:val="20"/>
                <w:szCs w:val="20"/>
              </w:rPr>
            </w:pPr>
          </w:p>
        </w:tc>
        <w:tc>
          <w:tcPr>
            <w:tcW w:w="6480" w:type="dxa"/>
            <w:vAlign w:val="center"/>
          </w:tcPr>
          <w:p w:rsidR="00E907AA" w:rsidRPr="005351A7" w:rsidRDefault="00E907AA" w:rsidP="009470F2">
            <w:pPr>
              <w:pStyle w:val="ListParagraph"/>
              <w:spacing w:line="312" w:lineRule="auto"/>
              <w:ind w:left="360"/>
              <w:contextualSpacing/>
              <w:outlineLvl w:val="1"/>
              <w:rPr>
                <w:sz w:val="20"/>
                <w:szCs w:val="20"/>
              </w:rPr>
            </w:pPr>
          </w:p>
        </w:tc>
      </w:tr>
      <w:tr w:rsidR="005351A7" w:rsidRPr="005351A7" w:rsidTr="00020AE3">
        <w:trPr>
          <w:trHeight w:val="710"/>
        </w:trPr>
        <w:tc>
          <w:tcPr>
            <w:tcW w:w="3060" w:type="dxa"/>
            <w:vAlign w:val="center"/>
          </w:tcPr>
          <w:p w:rsidR="00E907AA" w:rsidRPr="005351A7" w:rsidRDefault="00E907AA" w:rsidP="009470F2">
            <w:pPr>
              <w:pStyle w:val="ListParagraph"/>
              <w:spacing w:line="312" w:lineRule="auto"/>
              <w:ind w:left="360"/>
              <w:contextualSpacing/>
              <w:rPr>
                <w:sz w:val="20"/>
                <w:szCs w:val="20"/>
              </w:rPr>
            </w:pPr>
          </w:p>
        </w:tc>
        <w:tc>
          <w:tcPr>
            <w:tcW w:w="6480" w:type="dxa"/>
            <w:vAlign w:val="center"/>
          </w:tcPr>
          <w:p w:rsidR="00E907AA" w:rsidRPr="005351A7" w:rsidRDefault="00E907AA" w:rsidP="009470F2">
            <w:pPr>
              <w:pStyle w:val="ListParagraph"/>
              <w:spacing w:line="312" w:lineRule="auto"/>
              <w:ind w:left="360"/>
              <w:contextualSpacing/>
              <w:outlineLvl w:val="1"/>
              <w:rPr>
                <w:sz w:val="20"/>
                <w:szCs w:val="20"/>
              </w:rPr>
            </w:pPr>
          </w:p>
        </w:tc>
      </w:tr>
      <w:tr w:rsidR="005351A7" w:rsidRPr="005351A7" w:rsidTr="00020AE3">
        <w:trPr>
          <w:trHeight w:val="710"/>
        </w:trPr>
        <w:tc>
          <w:tcPr>
            <w:tcW w:w="3060" w:type="dxa"/>
            <w:vAlign w:val="center"/>
          </w:tcPr>
          <w:p w:rsidR="00E02C1F" w:rsidRPr="005351A7" w:rsidRDefault="00E02C1F" w:rsidP="009470F2">
            <w:pPr>
              <w:pStyle w:val="ListParagraph"/>
              <w:spacing w:line="312" w:lineRule="auto"/>
              <w:ind w:left="360"/>
              <w:contextualSpacing/>
              <w:rPr>
                <w:sz w:val="20"/>
                <w:szCs w:val="20"/>
              </w:rPr>
            </w:pPr>
          </w:p>
        </w:tc>
        <w:tc>
          <w:tcPr>
            <w:tcW w:w="6480" w:type="dxa"/>
            <w:vAlign w:val="center"/>
          </w:tcPr>
          <w:p w:rsidR="00E02C1F" w:rsidRPr="005351A7" w:rsidRDefault="00E02C1F" w:rsidP="009470F2">
            <w:pPr>
              <w:pStyle w:val="ListParagraph"/>
              <w:spacing w:line="312" w:lineRule="auto"/>
              <w:ind w:left="360"/>
              <w:contextualSpacing/>
              <w:outlineLvl w:val="1"/>
              <w:rPr>
                <w:sz w:val="20"/>
                <w:szCs w:val="20"/>
              </w:rPr>
            </w:pPr>
          </w:p>
        </w:tc>
      </w:tr>
      <w:tr w:rsidR="005351A7" w:rsidRPr="005351A7" w:rsidTr="00020AE3">
        <w:trPr>
          <w:trHeight w:val="710"/>
        </w:trPr>
        <w:tc>
          <w:tcPr>
            <w:tcW w:w="3060" w:type="dxa"/>
            <w:vAlign w:val="center"/>
          </w:tcPr>
          <w:p w:rsidR="00E02C1F" w:rsidRPr="005351A7" w:rsidRDefault="00E02C1F" w:rsidP="009470F2">
            <w:pPr>
              <w:pStyle w:val="ListParagraph"/>
              <w:spacing w:line="312" w:lineRule="auto"/>
              <w:ind w:left="360"/>
              <w:contextualSpacing/>
              <w:rPr>
                <w:sz w:val="20"/>
                <w:szCs w:val="20"/>
              </w:rPr>
            </w:pPr>
          </w:p>
        </w:tc>
        <w:tc>
          <w:tcPr>
            <w:tcW w:w="6480" w:type="dxa"/>
            <w:vAlign w:val="center"/>
          </w:tcPr>
          <w:p w:rsidR="00E02C1F" w:rsidRPr="005351A7" w:rsidRDefault="00E02C1F" w:rsidP="009470F2">
            <w:pPr>
              <w:pStyle w:val="ListParagraph"/>
              <w:spacing w:line="312" w:lineRule="auto"/>
              <w:ind w:left="360"/>
              <w:contextualSpacing/>
              <w:outlineLvl w:val="1"/>
              <w:rPr>
                <w:sz w:val="20"/>
                <w:szCs w:val="20"/>
              </w:rPr>
            </w:pPr>
          </w:p>
        </w:tc>
      </w:tr>
      <w:tr w:rsidR="005351A7" w:rsidRPr="005351A7" w:rsidTr="00020AE3">
        <w:trPr>
          <w:trHeight w:val="710"/>
        </w:trPr>
        <w:tc>
          <w:tcPr>
            <w:tcW w:w="3060" w:type="dxa"/>
            <w:vAlign w:val="center"/>
          </w:tcPr>
          <w:p w:rsidR="00E02C1F" w:rsidRPr="005351A7" w:rsidRDefault="00E02C1F" w:rsidP="009470F2">
            <w:pPr>
              <w:pStyle w:val="ListParagraph"/>
              <w:spacing w:line="312" w:lineRule="auto"/>
              <w:ind w:left="360"/>
              <w:contextualSpacing/>
              <w:rPr>
                <w:sz w:val="20"/>
                <w:szCs w:val="20"/>
              </w:rPr>
            </w:pPr>
          </w:p>
        </w:tc>
        <w:tc>
          <w:tcPr>
            <w:tcW w:w="6480" w:type="dxa"/>
            <w:vAlign w:val="center"/>
          </w:tcPr>
          <w:p w:rsidR="00E02C1F" w:rsidRPr="005351A7" w:rsidRDefault="00E02C1F" w:rsidP="009470F2">
            <w:pPr>
              <w:pStyle w:val="ListParagraph"/>
              <w:spacing w:line="312" w:lineRule="auto"/>
              <w:ind w:left="360"/>
              <w:contextualSpacing/>
              <w:outlineLvl w:val="1"/>
              <w:rPr>
                <w:sz w:val="20"/>
                <w:szCs w:val="20"/>
              </w:rPr>
            </w:pPr>
          </w:p>
        </w:tc>
      </w:tr>
      <w:tr w:rsidR="005351A7" w:rsidRPr="005351A7" w:rsidTr="00020AE3">
        <w:trPr>
          <w:trHeight w:val="710"/>
        </w:trPr>
        <w:tc>
          <w:tcPr>
            <w:tcW w:w="3060" w:type="dxa"/>
            <w:vAlign w:val="center"/>
          </w:tcPr>
          <w:p w:rsidR="00E02C1F" w:rsidRPr="005351A7" w:rsidRDefault="00E02C1F" w:rsidP="009470F2">
            <w:pPr>
              <w:pStyle w:val="ListParagraph"/>
              <w:spacing w:line="312" w:lineRule="auto"/>
              <w:ind w:left="360"/>
              <w:contextualSpacing/>
              <w:rPr>
                <w:sz w:val="20"/>
                <w:szCs w:val="20"/>
              </w:rPr>
            </w:pPr>
          </w:p>
        </w:tc>
        <w:tc>
          <w:tcPr>
            <w:tcW w:w="6480" w:type="dxa"/>
            <w:vAlign w:val="center"/>
          </w:tcPr>
          <w:p w:rsidR="00E02C1F" w:rsidRPr="005351A7" w:rsidRDefault="00E02C1F" w:rsidP="009470F2">
            <w:pPr>
              <w:pStyle w:val="ListParagraph"/>
              <w:spacing w:line="312" w:lineRule="auto"/>
              <w:ind w:left="360"/>
              <w:contextualSpacing/>
              <w:outlineLvl w:val="1"/>
              <w:rPr>
                <w:sz w:val="20"/>
                <w:szCs w:val="20"/>
              </w:rPr>
            </w:pPr>
          </w:p>
        </w:tc>
      </w:tr>
      <w:tr w:rsidR="005351A7" w:rsidRPr="005351A7" w:rsidTr="00020AE3">
        <w:trPr>
          <w:trHeight w:val="710"/>
        </w:trPr>
        <w:tc>
          <w:tcPr>
            <w:tcW w:w="3060" w:type="dxa"/>
            <w:vAlign w:val="center"/>
          </w:tcPr>
          <w:p w:rsidR="00E02C1F" w:rsidRPr="005351A7" w:rsidRDefault="00E02C1F" w:rsidP="009470F2">
            <w:pPr>
              <w:pStyle w:val="ListParagraph"/>
              <w:spacing w:line="312" w:lineRule="auto"/>
              <w:ind w:left="360"/>
              <w:contextualSpacing/>
              <w:rPr>
                <w:sz w:val="20"/>
                <w:szCs w:val="20"/>
              </w:rPr>
            </w:pPr>
          </w:p>
        </w:tc>
        <w:tc>
          <w:tcPr>
            <w:tcW w:w="6480" w:type="dxa"/>
            <w:vAlign w:val="center"/>
          </w:tcPr>
          <w:p w:rsidR="00E02C1F" w:rsidRPr="005351A7" w:rsidRDefault="00E02C1F" w:rsidP="009470F2">
            <w:pPr>
              <w:pStyle w:val="ListParagraph"/>
              <w:spacing w:line="312" w:lineRule="auto"/>
              <w:ind w:left="360"/>
              <w:contextualSpacing/>
              <w:outlineLvl w:val="1"/>
              <w:rPr>
                <w:sz w:val="20"/>
                <w:szCs w:val="20"/>
              </w:rPr>
            </w:pPr>
          </w:p>
        </w:tc>
      </w:tr>
      <w:tr w:rsidR="005351A7" w:rsidRPr="005351A7" w:rsidTr="00020AE3">
        <w:trPr>
          <w:trHeight w:val="710"/>
        </w:trPr>
        <w:tc>
          <w:tcPr>
            <w:tcW w:w="3060" w:type="dxa"/>
            <w:vAlign w:val="center"/>
          </w:tcPr>
          <w:p w:rsidR="009470F2" w:rsidRPr="005351A7" w:rsidRDefault="009470F2" w:rsidP="00AF4120">
            <w:pPr>
              <w:pStyle w:val="ListParagraph"/>
              <w:spacing w:line="312" w:lineRule="auto"/>
              <w:ind w:left="360"/>
              <w:contextualSpacing/>
              <w:rPr>
                <w:sz w:val="20"/>
                <w:szCs w:val="20"/>
              </w:rPr>
            </w:pPr>
          </w:p>
        </w:tc>
        <w:tc>
          <w:tcPr>
            <w:tcW w:w="6480" w:type="dxa"/>
            <w:vAlign w:val="center"/>
          </w:tcPr>
          <w:p w:rsidR="009470F2" w:rsidRPr="005351A7" w:rsidRDefault="009470F2" w:rsidP="00AF4120">
            <w:pPr>
              <w:pStyle w:val="ListParagraph"/>
              <w:spacing w:line="312" w:lineRule="auto"/>
              <w:ind w:left="360"/>
              <w:contextualSpacing/>
              <w:outlineLvl w:val="1"/>
              <w:rPr>
                <w:sz w:val="20"/>
                <w:szCs w:val="20"/>
              </w:rPr>
            </w:pPr>
          </w:p>
        </w:tc>
      </w:tr>
      <w:tr w:rsidR="005351A7" w:rsidRPr="005351A7" w:rsidTr="00020AE3">
        <w:trPr>
          <w:trHeight w:val="710"/>
        </w:trPr>
        <w:tc>
          <w:tcPr>
            <w:tcW w:w="3060" w:type="dxa"/>
            <w:vAlign w:val="center"/>
          </w:tcPr>
          <w:p w:rsidR="009470F2" w:rsidRPr="005351A7" w:rsidRDefault="009470F2" w:rsidP="00AF4120">
            <w:pPr>
              <w:pStyle w:val="ListParagraph"/>
              <w:spacing w:line="312" w:lineRule="auto"/>
              <w:ind w:left="360"/>
              <w:contextualSpacing/>
              <w:rPr>
                <w:sz w:val="20"/>
                <w:szCs w:val="20"/>
              </w:rPr>
            </w:pPr>
          </w:p>
        </w:tc>
        <w:tc>
          <w:tcPr>
            <w:tcW w:w="6480" w:type="dxa"/>
            <w:vAlign w:val="center"/>
          </w:tcPr>
          <w:p w:rsidR="009470F2" w:rsidRPr="005351A7" w:rsidRDefault="009470F2" w:rsidP="00AF4120">
            <w:pPr>
              <w:pStyle w:val="ListParagraph"/>
              <w:spacing w:line="312" w:lineRule="auto"/>
              <w:ind w:left="360"/>
              <w:contextualSpacing/>
              <w:outlineLvl w:val="1"/>
              <w:rPr>
                <w:sz w:val="20"/>
                <w:szCs w:val="20"/>
              </w:rPr>
            </w:pPr>
          </w:p>
        </w:tc>
      </w:tr>
      <w:tr w:rsidR="00293504" w:rsidRPr="005351A7" w:rsidTr="00020AE3">
        <w:trPr>
          <w:trHeight w:val="710"/>
        </w:trPr>
        <w:tc>
          <w:tcPr>
            <w:tcW w:w="3060" w:type="dxa"/>
            <w:vAlign w:val="center"/>
          </w:tcPr>
          <w:p w:rsidR="00293504" w:rsidRPr="005351A7" w:rsidRDefault="00293504" w:rsidP="009470F2">
            <w:pPr>
              <w:pStyle w:val="ListParagraph"/>
              <w:spacing w:line="312" w:lineRule="auto"/>
              <w:ind w:left="360"/>
              <w:contextualSpacing/>
              <w:rPr>
                <w:sz w:val="20"/>
                <w:szCs w:val="20"/>
              </w:rPr>
            </w:pPr>
          </w:p>
        </w:tc>
        <w:tc>
          <w:tcPr>
            <w:tcW w:w="6480" w:type="dxa"/>
            <w:vAlign w:val="center"/>
          </w:tcPr>
          <w:p w:rsidR="00293504" w:rsidRPr="005351A7" w:rsidRDefault="00293504" w:rsidP="009470F2">
            <w:pPr>
              <w:pStyle w:val="ListParagraph"/>
              <w:spacing w:line="312" w:lineRule="auto"/>
              <w:ind w:left="360"/>
              <w:contextualSpacing/>
              <w:outlineLvl w:val="1"/>
              <w:rPr>
                <w:sz w:val="20"/>
                <w:szCs w:val="20"/>
              </w:rPr>
            </w:pPr>
          </w:p>
        </w:tc>
      </w:tr>
      <w:tr w:rsidR="00293504" w:rsidRPr="005351A7" w:rsidTr="00020AE3">
        <w:trPr>
          <w:trHeight w:val="710"/>
        </w:trPr>
        <w:tc>
          <w:tcPr>
            <w:tcW w:w="3060" w:type="dxa"/>
            <w:vAlign w:val="center"/>
          </w:tcPr>
          <w:p w:rsidR="00293504" w:rsidRPr="005351A7" w:rsidRDefault="00293504" w:rsidP="009470F2">
            <w:pPr>
              <w:pStyle w:val="ListParagraph"/>
              <w:spacing w:line="312" w:lineRule="auto"/>
              <w:ind w:left="360"/>
              <w:contextualSpacing/>
              <w:rPr>
                <w:sz w:val="20"/>
                <w:szCs w:val="20"/>
              </w:rPr>
            </w:pPr>
          </w:p>
        </w:tc>
        <w:tc>
          <w:tcPr>
            <w:tcW w:w="6480" w:type="dxa"/>
            <w:vAlign w:val="center"/>
          </w:tcPr>
          <w:p w:rsidR="00293504" w:rsidRPr="005351A7" w:rsidRDefault="00293504" w:rsidP="009470F2">
            <w:pPr>
              <w:pStyle w:val="ListParagraph"/>
              <w:spacing w:line="312" w:lineRule="auto"/>
              <w:ind w:left="360"/>
              <w:contextualSpacing/>
              <w:outlineLvl w:val="1"/>
              <w:rPr>
                <w:sz w:val="20"/>
                <w:szCs w:val="20"/>
              </w:rPr>
            </w:pPr>
          </w:p>
        </w:tc>
      </w:tr>
      <w:tr w:rsidR="00293504" w:rsidRPr="005351A7" w:rsidTr="00020AE3">
        <w:trPr>
          <w:trHeight w:val="710"/>
        </w:trPr>
        <w:tc>
          <w:tcPr>
            <w:tcW w:w="3060" w:type="dxa"/>
            <w:vAlign w:val="center"/>
          </w:tcPr>
          <w:p w:rsidR="00293504" w:rsidRPr="005351A7" w:rsidRDefault="00293504" w:rsidP="009470F2">
            <w:pPr>
              <w:pStyle w:val="ListParagraph"/>
              <w:spacing w:line="312" w:lineRule="auto"/>
              <w:ind w:left="360"/>
              <w:contextualSpacing/>
              <w:rPr>
                <w:sz w:val="20"/>
                <w:szCs w:val="20"/>
              </w:rPr>
            </w:pPr>
          </w:p>
        </w:tc>
        <w:tc>
          <w:tcPr>
            <w:tcW w:w="6480" w:type="dxa"/>
            <w:vAlign w:val="center"/>
          </w:tcPr>
          <w:p w:rsidR="00293504" w:rsidRPr="005351A7" w:rsidRDefault="00293504" w:rsidP="009470F2">
            <w:pPr>
              <w:spacing w:line="312" w:lineRule="auto"/>
              <w:contextualSpacing/>
              <w:outlineLvl w:val="1"/>
              <w:rPr>
                <w:sz w:val="20"/>
                <w:szCs w:val="20"/>
              </w:rPr>
            </w:pPr>
          </w:p>
        </w:tc>
      </w:tr>
    </w:tbl>
    <w:p w:rsidR="00020AE3" w:rsidRDefault="00020AE3" w:rsidP="003E1070">
      <w:pPr>
        <w:spacing w:line="312" w:lineRule="auto"/>
        <w:jc w:val="center"/>
        <w:rPr>
          <w:b/>
          <w:sz w:val="20"/>
          <w:szCs w:val="20"/>
        </w:rPr>
      </w:pPr>
    </w:p>
    <w:p w:rsidR="00020AE3" w:rsidRDefault="00020AE3" w:rsidP="003E1070">
      <w:pPr>
        <w:spacing w:line="312" w:lineRule="auto"/>
        <w:jc w:val="center"/>
        <w:rPr>
          <w:b/>
          <w:sz w:val="20"/>
          <w:szCs w:val="20"/>
        </w:rPr>
      </w:pPr>
    </w:p>
    <w:p w:rsidR="00020AE3" w:rsidRDefault="00020AE3" w:rsidP="00020AE3">
      <w:pPr>
        <w:spacing w:after="0" w:line="140" w:lineRule="exact"/>
        <w:jc w:val="center"/>
        <w:rPr>
          <w:b/>
          <w:sz w:val="20"/>
          <w:szCs w:val="20"/>
        </w:rPr>
      </w:pPr>
    </w:p>
    <w:p w:rsidR="00020AE3" w:rsidRPr="00020AE3" w:rsidRDefault="00020AE3" w:rsidP="00020AE3">
      <w:pPr>
        <w:pStyle w:val="yiv291646605msonormal"/>
        <w:keepNext/>
        <w:keepLines/>
        <w:shd w:val="clear" w:color="auto" w:fill="595959" w:themeFill="text1" w:themeFillTint="A6"/>
        <w:spacing w:before="0" w:beforeAutospacing="0" w:after="0" w:afterAutospacing="0" w:line="360" w:lineRule="auto"/>
        <w:jc w:val="left"/>
        <w:rPr>
          <w:rFonts w:ascii="Frutiger LT Std 55 Roman" w:hAnsi="Frutiger LT Std 55 Roman"/>
          <w:b/>
          <w:caps/>
          <w:color w:val="FFFFFF" w:themeColor="background1"/>
          <w:spacing w:val="20"/>
          <w:sz w:val="6"/>
          <w:szCs w:val="6"/>
        </w:rPr>
      </w:pPr>
    </w:p>
    <w:p w:rsidR="00E907AA" w:rsidRPr="00020AE3" w:rsidRDefault="00020AE3" w:rsidP="000D325A">
      <w:pPr>
        <w:keepNext/>
        <w:keepLines/>
        <w:shd w:val="clear" w:color="auto" w:fill="595959" w:themeFill="text1" w:themeFillTint="A6"/>
        <w:spacing w:line="360" w:lineRule="auto"/>
        <w:jc w:val="left"/>
        <w:rPr>
          <w:rFonts w:ascii="Frutiger LT Std 55 Roman" w:hAnsi="Frutiger LT Std 55 Roman"/>
          <w:b/>
          <w:caps/>
          <w:color w:val="FFFFFF" w:themeColor="background1"/>
          <w:spacing w:val="20"/>
          <w:sz w:val="24"/>
        </w:rPr>
      </w:pPr>
      <w:r>
        <w:rPr>
          <w:rFonts w:ascii="Frutiger LT Std 55 Roman" w:hAnsi="Frutiger LT Std 55 Roman"/>
          <w:b/>
          <w:caps/>
          <w:color w:val="FFFFFF" w:themeColor="background1"/>
          <w:spacing w:val="20"/>
          <w:sz w:val="24"/>
        </w:rPr>
        <w:t xml:space="preserve"> </w:t>
      </w:r>
      <w:r w:rsidR="003E1070" w:rsidRPr="000D325A">
        <w:rPr>
          <w:rFonts w:ascii="Frutiger 45 Light" w:hAnsi="Frutiger 45 Light"/>
          <w:b/>
          <w:caps/>
          <w:color w:val="FFFFFF" w:themeColor="background1"/>
          <w:spacing w:val="20"/>
          <w:sz w:val="24"/>
        </w:rPr>
        <w:t>Topic</w:t>
      </w:r>
      <w:r w:rsidR="00900878" w:rsidRPr="000D325A">
        <w:rPr>
          <w:rFonts w:ascii="Frutiger 45 Light" w:hAnsi="Frutiger 45 Light"/>
          <w:b/>
          <w:caps/>
          <w:color w:val="FFFFFF" w:themeColor="background1"/>
          <w:spacing w:val="20"/>
          <w:sz w:val="24"/>
        </w:rPr>
        <w:t xml:space="preserve"> </w:t>
      </w:r>
      <w:r w:rsidR="0049383D" w:rsidRPr="000D325A">
        <w:rPr>
          <w:rFonts w:ascii="Frutiger 45 Light" w:hAnsi="Frutiger 45 Light"/>
          <w:b/>
          <w:caps/>
          <w:color w:val="FFFFFF" w:themeColor="background1"/>
          <w:spacing w:val="20"/>
          <w:sz w:val="24"/>
        </w:rPr>
        <w:t>6</w:t>
      </w:r>
      <w:r w:rsidR="00A26A50" w:rsidRPr="000D325A">
        <w:rPr>
          <w:rFonts w:ascii="Frutiger 45 Light" w:hAnsi="Frutiger 45 Light"/>
          <w:b/>
          <w:color w:val="FFFFFF" w:themeColor="background1"/>
          <w:spacing w:val="20"/>
          <w:sz w:val="24"/>
        </w:rPr>
        <w:t>b</w:t>
      </w:r>
      <w:r w:rsidR="003E1070" w:rsidRPr="000D325A">
        <w:rPr>
          <w:rFonts w:ascii="Frutiger 45 Light" w:hAnsi="Frutiger 45 Light"/>
          <w:b/>
          <w:caps/>
          <w:color w:val="FFFFFF" w:themeColor="background1"/>
          <w:spacing w:val="20"/>
          <w:sz w:val="24"/>
        </w:rPr>
        <w:t>: Capturing</w:t>
      </w:r>
      <w:r w:rsidR="00E907AA" w:rsidRPr="000D325A">
        <w:rPr>
          <w:rFonts w:ascii="Frutiger 45 Light" w:hAnsi="Frutiger 45 Light"/>
          <w:b/>
          <w:caps/>
          <w:color w:val="FFFFFF" w:themeColor="background1"/>
          <w:spacing w:val="20"/>
          <w:sz w:val="24"/>
        </w:rPr>
        <w:t xml:space="preserve"> Lessons Learned</w:t>
      </w:r>
    </w:p>
    <w:p w:rsidR="00E907AA" w:rsidRPr="005351A7" w:rsidRDefault="00E907AA" w:rsidP="00020AE3">
      <w:pPr>
        <w:keepNext/>
        <w:keepLines/>
      </w:pPr>
      <w:r w:rsidRPr="005351A7">
        <w:t xml:space="preserve">This </w:t>
      </w:r>
      <w:r w:rsidR="003E1070" w:rsidRPr="005351A7">
        <w:t>topic</w:t>
      </w:r>
      <w:r w:rsidRPr="005351A7">
        <w:t xml:space="preserve"> describes considerations recommended for discovering lessons learned after an IROPS event.</w:t>
      </w:r>
      <w:r w:rsidR="006D185D">
        <w:t xml:space="preserve"> </w:t>
      </w:r>
      <w:r w:rsidRPr="005351A7">
        <w:t xml:space="preserve">The material includes considerations for airport service organizations </w:t>
      </w:r>
      <w:r w:rsidR="007B1C34">
        <w:t>that</w:t>
      </w:r>
      <w:r w:rsidRPr="005351A7">
        <w:t xml:space="preserve"> are represented on the IROPS </w:t>
      </w:r>
      <w:r w:rsidR="003E1070" w:rsidRPr="005351A7">
        <w:t>Contingency Response</w:t>
      </w:r>
      <w:r w:rsidRPr="005351A7">
        <w:t xml:space="preserve"> Committee.</w:t>
      </w:r>
      <w:r w:rsidR="006D185D">
        <w:t xml:space="preserve"> </w:t>
      </w:r>
    </w:p>
    <w:p w:rsidR="00E907AA" w:rsidRPr="005351A7" w:rsidRDefault="00E907AA" w:rsidP="00020AE3">
      <w:pPr>
        <w:keepNext/>
        <w:keepLines/>
      </w:pPr>
      <w:r w:rsidRPr="005351A7">
        <w:rPr>
          <w:b/>
        </w:rPr>
        <w:t>Purpose:</w:t>
      </w:r>
      <w:r w:rsidRPr="005351A7">
        <w:t xml:space="preserve"> The primary purpose of gathering lessons learned during an IROPS event is to document what worked and what did</w:t>
      </w:r>
      <w:r w:rsidR="007B1C34">
        <w:t xml:space="preserve"> </w:t>
      </w:r>
      <w:r w:rsidRPr="005351A7">
        <w:t>n</w:t>
      </w:r>
      <w:r w:rsidR="007B1C34">
        <w:t>o</w:t>
      </w:r>
      <w:r w:rsidRPr="005351A7">
        <w:t>t.</w:t>
      </w:r>
      <w:r w:rsidR="006D185D">
        <w:t xml:space="preserve"> </w:t>
      </w:r>
      <w:r w:rsidRPr="005351A7">
        <w:t xml:space="preserve">Lessons learned (both good and bad) should be expected to surface from debriefing meetings held after every major IROPS event. </w:t>
      </w:r>
    </w:p>
    <w:p w:rsidR="00E907AA" w:rsidRPr="005351A7" w:rsidRDefault="00E907AA" w:rsidP="00293504">
      <w:r w:rsidRPr="005351A7">
        <w:rPr>
          <w:b/>
        </w:rPr>
        <w:t>Process:</w:t>
      </w:r>
      <w:r w:rsidRPr="005351A7">
        <w:t xml:space="preserve"> Each service provider organization should review all aspects of their organization</w:t>
      </w:r>
      <w:r w:rsidR="009929D3">
        <w:t>’</w:t>
      </w:r>
      <w:r w:rsidRPr="005351A7">
        <w:t>s response to an IROPS event.</w:t>
      </w:r>
      <w:r w:rsidR="006D185D">
        <w:t xml:space="preserve"> </w:t>
      </w:r>
      <w:r w:rsidRPr="005351A7">
        <w:t>Generally</w:t>
      </w:r>
      <w:r w:rsidR="005507BD">
        <w:t>,</w:t>
      </w:r>
      <w:r w:rsidRPr="005351A7">
        <w:t xml:space="preserve"> this review precedes a debriefing to the organization</w:t>
      </w:r>
      <w:r w:rsidR="009929D3">
        <w:t>’</w:t>
      </w:r>
      <w:r w:rsidRPr="005351A7">
        <w:t>s management shortly after the conclusion of the event.</w:t>
      </w:r>
      <w:r w:rsidR="006D185D">
        <w:t xml:space="preserve"> </w:t>
      </w:r>
      <w:r w:rsidRPr="005351A7">
        <w:t>During this process, each organization should document lessons learned</w:t>
      </w:r>
      <w:r w:rsidR="009929D3">
        <w:t>,</w:t>
      </w:r>
      <w:r w:rsidRPr="005351A7">
        <w:t xml:space="preserve"> incl</w:t>
      </w:r>
      <w:r w:rsidR="005507BD">
        <w:t>uding what worked and what did no</w:t>
      </w:r>
      <w:r w:rsidRPr="005351A7">
        <w:t>t.</w:t>
      </w:r>
      <w:r w:rsidR="006D185D">
        <w:t xml:space="preserve"> </w:t>
      </w:r>
      <w:r w:rsidRPr="005351A7">
        <w:t xml:space="preserve">Following their internal management debriefing, each airport organization should report a summary of their findings and recommendations to the </w:t>
      </w:r>
      <w:r w:rsidR="003E1070" w:rsidRPr="005351A7">
        <w:t xml:space="preserve">IROPS Champion and </w:t>
      </w:r>
      <w:r w:rsidRPr="005351A7">
        <w:t>the IROPS Contingency Response Committee.</w:t>
      </w:r>
      <w:r w:rsidR="006D185D">
        <w:t xml:space="preserve"> </w:t>
      </w:r>
      <w:r w:rsidRPr="005351A7">
        <w:t xml:space="preserve">The </w:t>
      </w:r>
      <w:r w:rsidR="006D185D">
        <w:t>C</w:t>
      </w:r>
      <w:r w:rsidRPr="005351A7">
        <w:t>ommittee should consider the debriefing reports from each major IROPS event to identify any additional lessons learned from examples of coordinated response by airport organizations.</w:t>
      </w:r>
      <w:r w:rsidR="006D185D">
        <w:t xml:space="preserve"> </w:t>
      </w:r>
      <w:r w:rsidRPr="005351A7">
        <w:t xml:space="preserve">The </w:t>
      </w:r>
      <w:r w:rsidR="003E1070" w:rsidRPr="005351A7">
        <w:t>IROPS Champion</w:t>
      </w:r>
      <w:r w:rsidRPr="005351A7">
        <w:t xml:space="preserve"> should compile and distribute any resulting new lessons learned following an IROPS event.</w:t>
      </w:r>
      <w:r w:rsidR="006D185D">
        <w:t xml:space="preserve"> </w:t>
      </w:r>
      <w:r w:rsidRPr="005351A7">
        <w:t>Periodically</w:t>
      </w:r>
      <w:r w:rsidR="005507BD">
        <w:t>,</w:t>
      </w:r>
      <w:r w:rsidRPr="005351A7">
        <w:t xml:space="preserve"> a summary of lessons learned should be shared with other airports in the general aviation community. </w:t>
      </w:r>
    </w:p>
    <w:p w:rsidR="00E907AA" w:rsidRPr="005351A7" w:rsidRDefault="00E907AA" w:rsidP="00293504">
      <w:pPr>
        <w:rPr>
          <w:bCs/>
        </w:rPr>
      </w:pPr>
      <w:r w:rsidRPr="005351A7">
        <w:rPr>
          <w:b/>
        </w:rPr>
        <w:t xml:space="preserve">Format: </w:t>
      </w:r>
      <w:r w:rsidRPr="005351A7">
        <w:t xml:space="preserve">Use </w:t>
      </w:r>
      <w:r w:rsidR="003E1070" w:rsidRPr="005351A7">
        <w:t xml:space="preserve">the table </w:t>
      </w:r>
      <w:r w:rsidR="00B2063E">
        <w:t xml:space="preserve">(Capturing Lessons Learned) </w:t>
      </w:r>
      <w:r w:rsidRPr="005351A7">
        <w:t xml:space="preserve">to catalog lessons learned and actions that need to be taken by </w:t>
      </w:r>
      <w:r w:rsidR="00D34856" w:rsidRPr="005351A7">
        <w:t>agencies and vendors</w:t>
      </w:r>
      <w:r w:rsidRPr="005351A7">
        <w:t xml:space="preserve"> following an IROPS event</w:t>
      </w:r>
      <w:r w:rsidR="00B2063E">
        <w:t>;</w:t>
      </w:r>
      <w:r w:rsidR="006D185D">
        <w:t xml:space="preserve"> </w:t>
      </w:r>
      <w:r w:rsidR="00B2063E">
        <w:t>t</w:t>
      </w:r>
      <w:r w:rsidRPr="005351A7">
        <w:t xml:space="preserve">he completed table populates Section </w:t>
      </w:r>
      <w:r w:rsidR="0049383D">
        <w:t>6</w:t>
      </w:r>
      <w:r w:rsidR="003E1070" w:rsidRPr="005351A7">
        <w:t>.</w:t>
      </w:r>
      <w:r w:rsidRPr="005351A7">
        <w:t xml:space="preserve">2 of </w:t>
      </w:r>
      <w:r w:rsidR="003E1070" w:rsidRPr="005351A7">
        <w:rPr>
          <w:bCs/>
        </w:rPr>
        <w:t xml:space="preserve">Resource B </w:t>
      </w:r>
      <w:r w:rsidR="005507BD">
        <w:rPr>
          <w:bCs/>
        </w:rPr>
        <w:t>–</w:t>
      </w:r>
      <w:r w:rsidR="003E1070" w:rsidRPr="005351A7">
        <w:rPr>
          <w:bCs/>
        </w:rPr>
        <w:t xml:space="preserve"> Model IROPS</w:t>
      </w:r>
      <w:r w:rsidR="009929D3">
        <w:rPr>
          <w:bCs/>
        </w:rPr>
        <w:t xml:space="preserve"> Contingency </w:t>
      </w:r>
      <w:r w:rsidR="003E1070" w:rsidRPr="005351A7">
        <w:rPr>
          <w:bCs/>
        </w:rPr>
        <w:t>Plan.</w:t>
      </w:r>
    </w:p>
    <w:p w:rsidR="00D34856" w:rsidRPr="005351A7" w:rsidRDefault="00D34856" w:rsidP="00293504">
      <w:pPr>
        <w:rPr>
          <w:rFonts w:eastAsiaTheme="minorHAnsi"/>
        </w:rPr>
      </w:pPr>
      <w:r w:rsidRPr="005351A7">
        <w:rPr>
          <w:rFonts w:eastAsiaTheme="minorHAnsi"/>
        </w:rPr>
        <w:t xml:space="preserve">Agencies and vendors </w:t>
      </w:r>
      <w:r w:rsidR="005507BD">
        <w:rPr>
          <w:rFonts w:eastAsiaTheme="minorHAnsi"/>
        </w:rPr>
        <w:t>that</w:t>
      </w:r>
      <w:r w:rsidRPr="005351A7">
        <w:rPr>
          <w:rFonts w:eastAsiaTheme="minorHAnsi"/>
        </w:rPr>
        <w:t xml:space="preserve"> should be considered (as appropriate to your situation) when documenting lessons learned are listed below: </w:t>
      </w:r>
    </w:p>
    <w:p w:rsidR="00D34856" w:rsidRPr="00020AE3" w:rsidRDefault="00D34856" w:rsidP="00481BCD">
      <w:pPr>
        <w:pStyle w:val="ListParagraph"/>
        <w:numPr>
          <w:ilvl w:val="0"/>
          <w:numId w:val="43"/>
        </w:numPr>
        <w:spacing w:after="120"/>
        <w:rPr>
          <w:rFonts w:eastAsiaTheme="minorHAnsi"/>
        </w:rPr>
      </w:pPr>
      <w:r w:rsidRPr="00020AE3">
        <w:rPr>
          <w:rFonts w:eastAsiaTheme="minorHAnsi"/>
          <w:b/>
        </w:rPr>
        <w:t xml:space="preserve">Airlines: </w:t>
      </w:r>
      <w:r w:rsidRPr="00020AE3">
        <w:rPr>
          <w:rFonts w:eastAsiaTheme="minorHAnsi"/>
        </w:rPr>
        <w:t>All airlines operating at an airport</w:t>
      </w:r>
    </w:p>
    <w:p w:rsidR="00D34856" w:rsidRPr="00020AE3" w:rsidRDefault="00D34856" w:rsidP="00481BCD">
      <w:pPr>
        <w:pStyle w:val="ListParagraph"/>
        <w:numPr>
          <w:ilvl w:val="0"/>
          <w:numId w:val="43"/>
        </w:numPr>
        <w:spacing w:after="120"/>
        <w:rPr>
          <w:rFonts w:eastAsiaTheme="minorHAnsi"/>
          <w:b/>
        </w:rPr>
      </w:pPr>
      <w:r w:rsidRPr="00020AE3">
        <w:rPr>
          <w:rFonts w:eastAsiaTheme="minorHAnsi"/>
          <w:b/>
        </w:rPr>
        <w:t xml:space="preserve">Government </w:t>
      </w:r>
      <w:r w:rsidR="009929D3" w:rsidRPr="00020AE3">
        <w:rPr>
          <w:rFonts w:eastAsiaTheme="minorHAnsi"/>
          <w:b/>
        </w:rPr>
        <w:t>a</w:t>
      </w:r>
      <w:r w:rsidRPr="00020AE3">
        <w:rPr>
          <w:rFonts w:eastAsiaTheme="minorHAnsi"/>
          <w:b/>
        </w:rPr>
        <w:t xml:space="preserve">gencies: </w:t>
      </w:r>
      <w:r w:rsidRPr="00020AE3">
        <w:rPr>
          <w:rFonts w:eastAsiaTheme="minorHAnsi"/>
        </w:rPr>
        <w:t>FAA, TSA, CBP</w:t>
      </w:r>
      <w:r w:rsidR="00DE0D3B" w:rsidRPr="00020AE3">
        <w:rPr>
          <w:rFonts w:eastAsiaTheme="minorHAnsi"/>
        </w:rPr>
        <w:t>, NOAA</w:t>
      </w:r>
    </w:p>
    <w:p w:rsidR="00D34856" w:rsidRPr="00020AE3" w:rsidRDefault="00D34856" w:rsidP="00481BCD">
      <w:pPr>
        <w:pStyle w:val="ListParagraph"/>
        <w:numPr>
          <w:ilvl w:val="0"/>
          <w:numId w:val="43"/>
        </w:numPr>
        <w:spacing w:after="120"/>
        <w:rPr>
          <w:rFonts w:eastAsiaTheme="minorHAnsi"/>
          <w:b/>
        </w:rPr>
      </w:pPr>
      <w:r w:rsidRPr="00020AE3">
        <w:rPr>
          <w:rFonts w:eastAsiaTheme="minorHAnsi"/>
          <w:b/>
        </w:rPr>
        <w:t xml:space="preserve">Concessionaires: </w:t>
      </w:r>
      <w:r w:rsidRPr="00020AE3">
        <w:rPr>
          <w:rFonts w:eastAsiaTheme="minorHAnsi"/>
        </w:rPr>
        <w:t>Snack stands, restaurants, stores</w:t>
      </w:r>
    </w:p>
    <w:p w:rsidR="00D34856" w:rsidRPr="00020AE3" w:rsidRDefault="009929D3" w:rsidP="00481BCD">
      <w:pPr>
        <w:pStyle w:val="ListParagraph"/>
        <w:numPr>
          <w:ilvl w:val="0"/>
          <w:numId w:val="43"/>
        </w:numPr>
        <w:spacing w:after="120"/>
        <w:rPr>
          <w:rFonts w:eastAsiaTheme="minorHAnsi"/>
        </w:rPr>
      </w:pPr>
      <w:r w:rsidRPr="00020AE3">
        <w:rPr>
          <w:rFonts w:eastAsiaTheme="minorHAnsi"/>
          <w:b/>
        </w:rPr>
        <w:t>Fixed based o</w:t>
      </w:r>
      <w:r w:rsidR="00D34856" w:rsidRPr="00020AE3">
        <w:rPr>
          <w:rFonts w:eastAsiaTheme="minorHAnsi"/>
          <w:b/>
        </w:rPr>
        <w:t xml:space="preserve">perator: </w:t>
      </w:r>
      <w:r w:rsidR="00D34856" w:rsidRPr="00020AE3">
        <w:rPr>
          <w:rFonts w:eastAsiaTheme="minorHAnsi"/>
        </w:rPr>
        <w:t>Local FBO</w:t>
      </w:r>
    </w:p>
    <w:p w:rsidR="00D34856" w:rsidRPr="00020AE3" w:rsidRDefault="00D34856" w:rsidP="00481BCD">
      <w:pPr>
        <w:pStyle w:val="ListParagraph"/>
        <w:numPr>
          <w:ilvl w:val="0"/>
          <w:numId w:val="43"/>
        </w:numPr>
        <w:spacing w:after="120"/>
        <w:rPr>
          <w:rFonts w:eastAsiaTheme="minorHAnsi"/>
          <w:b/>
        </w:rPr>
      </w:pPr>
      <w:r w:rsidRPr="00020AE3">
        <w:rPr>
          <w:rFonts w:eastAsiaTheme="minorHAnsi"/>
          <w:b/>
        </w:rPr>
        <w:t xml:space="preserve">Ground </w:t>
      </w:r>
      <w:r w:rsidR="009929D3" w:rsidRPr="00020AE3">
        <w:rPr>
          <w:rFonts w:eastAsiaTheme="minorHAnsi"/>
          <w:b/>
        </w:rPr>
        <w:t>t</w:t>
      </w:r>
      <w:r w:rsidRPr="00020AE3">
        <w:rPr>
          <w:rFonts w:eastAsiaTheme="minorHAnsi"/>
          <w:b/>
        </w:rPr>
        <w:t xml:space="preserve">ransportation: </w:t>
      </w:r>
      <w:r w:rsidRPr="00020AE3">
        <w:rPr>
          <w:rFonts w:eastAsiaTheme="minorHAnsi"/>
        </w:rPr>
        <w:t>Rental cars (on</w:t>
      </w:r>
      <w:r w:rsidR="009929D3" w:rsidRPr="00020AE3">
        <w:rPr>
          <w:rFonts w:eastAsiaTheme="minorHAnsi"/>
        </w:rPr>
        <w:t>-</w:t>
      </w:r>
      <w:r w:rsidRPr="00020AE3">
        <w:rPr>
          <w:rFonts w:eastAsiaTheme="minorHAnsi"/>
        </w:rPr>
        <w:t xml:space="preserve"> and off</w:t>
      </w:r>
      <w:r w:rsidR="009929D3" w:rsidRPr="00020AE3">
        <w:rPr>
          <w:rFonts w:eastAsiaTheme="minorHAnsi"/>
        </w:rPr>
        <w:t>-</w:t>
      </w:r>
      <w:r w:rsidRPr="00020AE3">
        <w:rPr>
          <w:rFonts w:eastAsiaTheme="minorHAnsi"/>
        </w:rPr>
        <w:t>site), taxis, local mass transit, bus companies</w:t>
      </w:r>
    </w:p>
    <w:p w:rsidR="00D34856" w:rsidRPr="00020AE3" w:rsidRDefault="009929D3" w:rsidP="00481BCD">
      <w:pPr>
        <w:pStyle w:val="ListParagraph"/>
        <w:numPr>
          <w:ilvl w:val="0"/>
          <w:numId w:val="43"/>
        </w:numPr>
        <w:spacing w:after="120"/>
        <w:rPr>
          <w:rFonts w:eastAsiaTheme="minorHAnsi"/>
        </w:rPr>
      </w:pPr>
      <w:r w:rsidRPr="00020AE3">
        <w:rPr>
          <w:rFonts w:eastAsiaTheme="minorHAnsi"/>
          <w:b/>
        </w:rPr>
        <w:t>Military i</w:t>
      </w:r>
      <w:r w:rsidR="00D34856" w:rsidRPr="00020AE3">
        <w:rPr>
          <w:rFonts w:eastAsiaTheme="minorHAnsi"/>
          <w:b/>
        </w:rPr>
        <w:t xml:space="preserve">nstallations </w:t>
      </w:r>
      <w:r w:rsidR="00D34856" w:rsidRPr="00020AE3">
        <w:rPr>
          <w:rFonts w:eastAsiaTheme="minorHAnsi"/>
        </w:rPr>
        <w:t>(if a joint-use facility)</w:t>
      </w:r>
    </w:p>
    <w:p w:rsidR="00D34856" w:rsidRPr="00020AE3" w:rsidRDefault="00D34856" w:rsidP="00481BCD">
      <w:pPr>
        <w:pStyle w:val="ListParagraph"/>
        <w:numPr>
          <w:ilvl w:val="0"/>
          <w:numId w:val="43"/>
        </w:numPr>
        <w:spacing w:after="120"/>
        <w:rPr>
          <w:rFonts w:eastAsiaTheme="minorHAnsi"/>
          <w:b/>
        </w:rPr>
      </w:pPr>
      <w:r w:rsidRPr="00020AE3">
        <w:rPr>
          <w:rFonts w:eastAsiaTheme="minorHAnsi"/>
          <w:b/>
        </w:rPr>
        <w:t xml:space="preserve">Emergency response: </w:t>
      </w:r>
      <w:r w:rsidRPr="00020AE3">
        <w:rPr>
          <w:rFonts w:eastAsiaTheme="minorHAnsi"/>
        </w:rPr>
        <w:t xml:space="preserve">Fire, </w:t>
      </w:r>
      <w:r w:rsidR="008F325A" w:rsidRPr="00020AE3">
        <w:rPr>
          <w:rFonts w:eastAsiaTheme="minorHAnsi"/>
        </w:rPr>
        <w:t>LEO</w:t>
      </w:r>
      <w:r w:rsidRPr="00020AE3">
        <w:rPr>
          <w:rFonts w:eastAsiaTheme="minorHAnsi"/>
        </w:rPr>
        <w:t>, EMT</w:t>
      </w:r>
    </w:p>
    <w:p w:rsidR="00D34856" w:rsidRPr="005351A7" w:rsidRDefault="00D34856" w:rsidP="00293504"/>
    <w:p w:rsidR="003E1070" w:rsidRPr="005351A7" w:rsidRDefault="003E1070">
      <w:pPr>
        <w:rPr>
          <w:sz w:val="20"/>
          <w:szCs w:val="20"/>
        </w:rPr>
      </w:pPr>
    </w:p>
    <w:p w:rsidR="003E1070" w:rsidRPr="005351A7" w:rsidRDefault="003E1070">
      <w:pPr>
        <w:rPr>
          <w:sz w:val="20"/>
          <w:szCs w:val="20"/>
        </w:rPr>
      </w:pPr>
      <w:r w:rsidRPr="005351A7">
        <w:rPr>
          <w:sz w:val="20"/>
          <w:szCs w:val="20"/>
        </w:rPr>
        <w:br w:type="page"/>
      </w:r>
    </w:p>
    <w:tbl>
      <w:tblPr>
        <w:tblW w:w="95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060"/>
        <w:gridCol w:w="6480"/>
      </w:tblGrid>
      <w:tr w:rsidR="005351A7" w:rsidRPr="005351A7" w:rsidTr="00D47E06">
        <w:trPr>
          <w:tblHeader/>
        </w:trPr>
        <w:tc>
          <w:tcPr>
            <w:tcW w:w="9540" w:type="dxa"/>
            <w:gridSpan w:val="2"/>
            <w:tcBorders>
              <w:bottom w:val="single" w:sz="4" w:space="0" w:color="000000"/>
            </w:tcBorders>
            <w:shd w:val="clear" w:color="auto" w:fill="B8CCE4"/>
          </w:tcPr>
          <w:p w:rsidR="00E907AA" w:rsidRPr="000560C1" w:rsidRDefault="00E907AA" w:rsidP="00A0305F">
            <w:pPr>
              <w:spacing w:before="120" w:after="120" w:line="312" w:lineRule="auto"/>
              <w:ind w:left="360"/>
              <w:jc w:val="center"/>
              <w:rPr>
                <w:rFonts w:eastAsiaTheme="minorEastAsia"/>
                <w:b/>
                <w:sz w:val="20"/>
                <w:szCs w:val="20"/>
              </w:rPr>
            </w:pPr>
            <w:r w:rsidRPr="005351A7">
              <w:rPr>
                <w:b/>
                <w:sz w:val="20"/>
                <w:szCs w:val="20"/>
              </w:rPr>
              <w:br w:type="page"/>
            </w:r>
            <w:r w:rsidRPr="005351A7">
              <w:rPr>
                <w:b/>
                <w:sz w:val="20"/>
                <w:szCs w:val="20"/>
              </w:rPr>
              <w:br w:type="page"/>
            </w:r>
            <w:r w:rsidRPr="005351A7">
              <w:rPr>
                <w:b/>
                <w:sz w:val="20"/>
                <w:szCs w:val="20"/>
              </w:rPr>
              <w:br w:type="page"/>
            </w:r>
            <w:r w:rsidRPr="005351A7">
              <w:rPr>
                <w:b/>
                <w:sz w:val="20"/>
                <w:szCs w:val="20"/>
              </w:rPr>
              <w:br w:type="page"/>
            </w:r>
            <w:r w:rsidRPr="000560C1">
              <w:rPr>
                <w:rFonts w:eastAsiaTheme="minorHAnsi"/>
                <w:b/>
                <w:szCs w:val="21"/>
              </w:rPr>
              <w:t>Capturing Lessons Learned</w:t>
            </w:r>
          </w:p>
          <w:p w:rsidR="00E907AA" w:rsidRPr="00D72E5A" w:rsidRDefault="007F4090" w:rsidP="00D72E5A">
            <w:pPr>
              <w:spacing w:before="120" w:after="120" w:line="312" w:lineRule="auto"/>
              <w:ind w:left="-18"/>
              <w:jc w:val="center"/>
              <w:rPr>
                <w:sz w:val="20"/>
                <w:szCs w:val="20"/>
              </w:rPr>
            </w:pPr>
            <w:r w:rsidRPr="000560C1">
              <w:rPr>
                <w:rFonts w:eastAsiaTheme="minorEastAsia"/>
                <w:sz w:val="20"/>
                <w:szCs w:val="20"/>
              </w:rPr>
              <w:t>Please modify this table as appropriate for your needs, and add additional rows as necessary.</w:t>
            </w:r>
          </w:p>
        </w:tc>
      </w:tr>
      <w:tr w:rsidR="005351A7" w:rsidRPr="00A0305F" w:rsidTr="00A0305F">
        <w:trPr>
          <w:trHeight w:val="432"/>
        </w:trPr>
        <w:tc>
          <w:tcPr>
            <w:tcW w:w="3060" w:type="dxa"/>
            <w:shd w:val="clear" w:color="auto" w:fill="B8CCE4" w:themeFill="accent1" w:themeFillTint="66"/>
            <w:vAlign w:val="center"/>
          </w:tcPr>
          <w:p w:rsidR="007D09E1" w:rsidRPr="00A0305F" w:rsidRDefault="007D09E1" w:rsidP="00D72E5A">
            <w:pPr>
              <w:pStyle w:val="ListParagraph"/>
              <w:spacing w:after="120" w:line="312" w:lineRule="auto"/>
              <w:ind w:left="360"/>
              <w:contextualSpacing/>
              <w:jc w:val="center"/>
              <w:rPr>
                <w:b/>
                <w:szCs w:val="21"/>
              </w:rPr>
            </w:pPr>
            <w:r w:rsidRPr="00A0305F">
              <w:rPr>
                <w:b/>
                <w:szCs w:val="21"/>
              </w:rPr>
              <w:t>Organization</w:t>
            </w:r>
          </w:p>
        </w:tc>
        <w:tc>
          <w:tcPr>
            <w:tcW w:w="6480" w:type="dxa"/>
            <w:shd w:val="clear" w:color="auto" w:fill="B8CCE4" w:themeFill="accent1" w:themeFillTint="66"/>
            <w:vAlign w:val="center"/>
          </w:tcPr>
          <w:p w:rsidR="007D09E1" w:rsidRPr="00A0305F" w:rsidRDefault="007D09E1" w:rsidP="00D72E5A">
            <w:pPr>
              <w:pStyle w:val="ListParagraph"/>
              <w:spacing w:after="0" w:line="312" w:lineRule="auto"/>
              <w:ind w:left="360"/>
              <w:contextualSpacing/>
              <w:jc w:val="center"/>
              <w:rPr>
                <w:b/>
                <w:szCs w:val="21"/>
              </w:rPr>
            </w:pPr>
            <w:r w:rsidRPr="00A0305F">
              <w:rPr>
                <w:b/>
                <w:szCs w:val="21"/>
              </w:rPr>
              <w:t>Detail</w:t>
            </w:r>
          </w:p>
        </w:tc>
      </w:tr>
      <w:tr w:rsidR="005351A7" w:rsidRPr="005351A7" w:rsidTr="00D47E06">
        <w:trPr>
          <w:trHeight w:val="782"/>
        </w:trPr>
        <w:tc>
          <w:tcPr>
            <w:tcW w:w="3060" w:type="dxa"/>
            <w:vAlign w:val="center"/>
          </w:tcPr>
          <w:p w:rsidR="00E907AA" w:rsidRPr="005351A7" w:rsidRDefault="00E907AA" w:rsidP="009470F2">
            <w:pPr>
              <w:pStyle w:val="ListParagraph"/>
              <w:spacing w:line="276" w:lineRule="auto"/>
              <w:ind w:left="360"/>
              <w:contextualSpacing/>
              <w:rPr>
                <w:sz w:val="20"/>
                <w:szCs w:val="20"/>
              </w:rPr>
            </w:pPr>
          </w:p>
        </w:tc>
        <w:tc>
          <w:tcPr>
            <w:tcW w:w="6480" w:type="dxa"/>
            <w:vAlign w:val="center"/>
          </w:tcPr>
          <w:p w:rsidR="00E907AA" w:rsidRPr="005351A7" w:rsidRDefault="00E907AA" w:rsidP="009470F2">
            <w:pPr>
              <w:pStyle w:val="ListParagraph"/>
              <w:spacing w:line="276" w:lineRule="auto"/>
              <w:ind w:left="360"/>
              <w:contextualSpacing/>
              <w:rPr>
                <w:sz w:val="20"/>
                <w:szCs w:val="20"/>
              </w:rPr>
            </w:pPr>
          </w:p>
        </w:tc>
      </w:tr>
      <w:tr w:rsidR="005351A7" w:rsidRPr="005351A7" w:rsidTr="00D47E06">
        <w:trPr>
          <w:trHeight w:val="710"/>
        </w:trPr>
        <w:tc>
          <w:tcPr>
            <w:tcW w:w="3060" w:type="dxa"/>
            <w:vAlign w:val="center"/>
          </w:tcPr>
          <w:p w:rsidR="007D09E1" w:rsidRPr="005351A7" w:rsidRDefault="007D09E1" w:rsidP="009470F2">
            <w:pPr>
              <w:pStyle w:val="ListParagraph"/>
              <w:spacing w:line="312" w:lineRule="auto"/>
              <w:ind w:left="360"/>
              <w:contextualSpacing/>
              <w:rPr>
                <w:sz w:val="20"/>
                <w:szCs w:val="20"/>
              </w:rPr>
            </w:pPr>
          </w:p>
        </w:tc>
        <w:tc>
          <w:tcPr>
            <w:tcW w:w="6480" w:type="dxa"/>
            <w:vAlign w:val="center"/>
          </w:tcPr>
          <w:p w:rsidR="007D09E1" w:rsidRPr="005351A7" w:rsidRDefault="007D09E1" w:rsidP="009470F2">
            <w:pPr>
              <w:pStyle w:val="ListParagraph"/>
              <w:spacing w:line="312" w:lineRule="auto"/>
              <w:ind w:left="360"/>
              <w:contextualSpacing/>
              <w:outlineLvl w:val="1"/>
              <w:rPr>
                <w:sz w:val="20"/>
                <w:szCs w:val="20"/>
              </w:rPr>
            </w:pPr>
          </w:p>
        </w:tc>
      </w:tr>
      <w:tr w:rsidR="005351A7" w:rsidRPr="005351A7" w:rsidTr="00D47E06">
        <w:trPr>
          <w:trHeight w:val="710"/>
        </w:trPr>
        <w:tc>
          <w:tcPr>
            <w:tcW w:w="3060" w:type="dxa"/>
            <w:vAlign w:val="center"/>
          </w:tcPr>
          <w:p w:rsidR="007D09E1" w:rsidRPr="005351A7" w:rsidRDefault="007D09E1" w:rsidP="009470F2">
            <w:pPr>
              <w:pStyle w:val="ListParagraph"/>
              <w:spacing w:line="312" w:lineRule="auto"/>
              <w:ind w:left="360"/>
              <w:contextualSpacing/>
              <w:rPr>
                <w:sz w:val="20"/>
                <w:szCs w:val="20"/>
              </w:rPr>
            </w:pPr>
          </w:p>
        </w:tc>
        <w:tc>
          <w:tcPr>
            <w:tcW w:w="6480" w:type="dxa"/>
            <w:vAlign w:val="center"/>
          </w:tcPr>
          <w:p w:rsidR="007D09E1" w:rsidRPr="005351A7" w:rsidRDefault="007D09E1" w:rsidP="009470F2">
            <w:pPr>
              <w:pStyle w:val="ListParagraph"/>
              <w:spacing w:line="312" w:lineRule="auto"/>
              <w:ind w:left="360"/>
              <w:contextualSpacing/>
              <w:outlineLvl w:val="1"/>
              <w:rPr>
                <w:sz w:val="20"/>
                <w:szCs w:val="20"/>
              </w:rPr>
            </w:pPr>
          </w:p>
        </w:tc>
      </w:tr>
      <w:tr w:rsidR="005351A7" w:rsidRPr="005351A7" w:rsidTr="00D47E06">
        <w:trPr>
          <w:trHeight w:val="710"/>
        </w:trPr>
        <w:tc>
          <w:tcPr>
            <w:tcW w:w="3060" w:type="dxa"/>
            <w:vAlign w:val="center"/>
          </w:tcPr>
          <w:p w:rsidR="007D09E1" w:rsidRPr="005351A7" w:rsidRDefault="007D09E1" w:rsidP="009470F2">
            <w:pPr>
              <w:pStyle w:val="ListParagraph"/>
              <w:spacing w:line="312" w:lineRule="auto"/>
              <w:ind w:left="360"/>
              <w:contextualSpacing/>
              <w:rPr>
                <w:sz w:val="20"/>
                <w:szCs w:val="20"/>
              </w:rPr>
            </w:pPr>
          </w:p>
        </w:tc>
        <w:tc>
          <w:tcPr>
            <w:tcW w:w="6480" w:type="dxa"/>
            <w:vAlign w:val="center"/>
          </w:tcPr>
          <w:p w:rsidR="007D09E1" w:rsidRPr="005351A7" w:rsidRDefault="007D09E1" w:rsidP="009470F2">
            <w:pPr>
              <w:pStyle w:val="ListParagraph"/>
              <w:spacing w:line="312" w:lineRule="auto"/>
              <w:ind w:left="360"/>
              <w:contextualSpacing/>
              <w:outlineLvl w:val="1"/>
              <w:rPr>
                <w:sz w:val="20"/>
                <w:szCs w:val="20"/>
              </w:rPr>
            </w:pPr>
          </w:p>
        </w:tc>
      </w:tr>
      <w:tr w:rsidR="005351A7" w:rsidRPr="005351A7" w:rsidTr="00D47E06">
        <w:trPr>
          <w:trHeight w:val="710"/>
        </w:trPr>
        <w:tc>
          <w:tcPr>
            <w:tcW w:w="3060" w:type="dxa"/>
            <w:vAlign w:val="center"/>
          </w:tcPr>
          <w:p w:rsidR="007D09E1" w:rsidRPr="005351A7" w:rsidRDefault="007D09E1" w:rsidP="009470F2">
            <w:pPr>
              <w:pStyle w:val="ListParagraph"/>
              <w:spacing w:line="312" w:lineRule="auto"/>
              <w:ind w:left="360"/>
              <w:contextualSpacing/>
              <w:rPr>
                <w:sz w:val="20"/>
                <w:szCs w:val="20"/>
              </w:rPr>
            </w:pPr>
          </w:p>
        </w:tc>
        <w:tc>
          <w:tcPr>
            <w:tcW w:w="6480" w:type="dxa"/>
            <w:vAlign w:val="center"/>
          </w:tcPr>
          <w:p w:rsidR="007D09E1" w:rsidRPr="005351A7" w:rsidRDefault="007D09E1" w:rsidP="009470F2">
            <w:pPr>
              <w:pStyle w:val="ListParagraph"/>
              <w:spacing w:line="312" w:lineRule="auto"/>
              <w:ind w:left="360"/>
              <w:contextualSpacing/>
              <w:outlineLvl w:val="1"/>
              <w:rPr>
                <w:sz w:val="20"/>
                <w:szCs w:val="20"/>
              </w:rPr>
            </w:pPr>
          </w:p>
        </w:tc>
      </w:tr>
      <w:tr w:rsidR="005351A7" w:rsidRPr="005351A7" w:rsidTr="00D47E06">
        <w:trPr>
          <w:trHeight w:val="710"/>
        </w:trPr>
        <w:tc>
          <w:tcPr>
            <w:tcW w:w="3060" w:type="dxa"/>
            <w:vAlign w:val="center"/>
          </w:tcPr>
          <w:p w:rsidR="007D09E1" w:rsidRPr="005351A7" w:rsidRDefault="007D09E1" w:rsidP="009470F2">
            <w:pPr>
              <w:pStyle w:val="ListParagraph"/>
              <w:spacing w:line="312" w:lineRule="auto"/>
              <w:ind w:left="360"/>
              <w:contextualSpacing/>
              <w:rPr>
                <w:sz w:val="20"/>
                <w:szCs w:val="20"/>
              </w:rPr>
            </w:pPr>
          </w:p>
        </w:tc>
        <w:tc>
          <w:tcPr>
            <w:tcW w:w="6480" w:type="dxa"/>
            <w:vAlign w:val="center"/>
          </w:tcPr>
          <w:p w:rsidR="007D09E1" w:rsidRPr="005351A7" w:rsidRDefault="007D09E1" w:rsidP="009470F2">
            <w:pPr>
              <w:pStyle w:val="ListParagraph"/>
              <w:spacing w:line="312" w:lineRule="auto"/>
              <w:ind w:left="360"/>
              <w:contextualSpacing/>
              <w:outlineLvl w:val="1"/>
              <w:rPr>
                <w:sz w:val="20"/>
                <w:szCs w:val="20"/>
              </w:rPr>
            </w:pPr>
          </w:p>
        </w:tc>
      </w:tr>
      <w:tr w:rsidR="005351A7" w:rsidRPr="005351A7" w:rsidTr="00D47E06">
        <w:trPr>
          <w:trHeight w:val="710"/>
        </w:trPr>
        <w:tc>
          <w:tcPr>
            <w:tcW w:w="3060" w:type="dxa"/>
            <w:vAlign w:val="center"/>
          </w:tcPr>
          <w:p w:rsidR="007D09E1" w:rsidRPr="005351A7" w:rsidRDefault="007D09E1" w:rsidP="009470F2">
            <w:pPr>
              <w:pStyle w:val="ListParagraph"/>
              <w:spacing w:line="312" w:lineRule="auto"/>
              <w:ind w:left="360"/>
              <w:contextualSpacing/>
              <w:rPr>
                <w:sz w:val="20"/>
                <w:szCs w:val="20"/>
              </w:rPr>
            </w:pPr>
          </w:p>
        </w:tc>
        <w:tc>
          <w:tcPr>
            <w:tcW w:w="6480" w:type="dxa"/>
            <w:vAlign w:val="center"/>
          </w:tcPr>
          <w:p w:rsidR="007D09E1" w:rsidRPr="005351A7" w:rsidRDefault="007D09E1" w:rsidP="009470F2">
            <w:pPr>
              <w:pStyle w:val="ListParagraph"/>
              <w:spacing w:line="312" w:lineRule="auto"/>
              <w:ind w:left="360"/>
              <w:contextualSpacing/>
              <w:outlineLvl w:val="1"/>
              <w:rPr>
                <w:sz w:val="20"/>
                <w:szCs w:val="20"/>
              </w:rPr>
            </w:pPr>
          </w:p>
        </w:tc>
      </w:tr>
      <w:tr w:rsidR="005351A7" w:rsidRPr="005351A7" w:rsidTr="00D47E06">
        <w:trPr>
          <w:trHeight w:val="710"/>
        </w:trPr>
        <w:tc>
          <w:tcPr>
            <w:tcW w:w="3060" w:type="dxa"/>
            <w:vAlign w:val="center"/>
          </w:tcPr>
          <w:p w:rsidR="007D09E1" w:rsidRPr="005351A7" w:rsidRDefault="007D09E1" w:rsidP="009470F2">
            <w:pPr>
              <w:pStyle w:val="ListParagraph"/>
              <w:spacing w:line="312" w:lineRule="auto"/>
              <w:ind w:left="360"/>
              <w:contextualSpacing/>
              <w:rPr>
                <w:sz w:val="20"/>
                <w:szCs w:val="20"/>
              </w:rPr>
            </w:pPr>
          </w:p>
        </w:tc>
        <w:tc>
          <w:tcPr>
            <w:tcW w:w="6480" w:type="dxa"/>
            <w:vAlign w:val="center"/>
          </w:tcPr>
          <w:p w:rsidR="007D09E1" w:rsidRPr="005351A7" w:rsidRDefault="007D09E1" w:rsidP="009470F2">
            <w:pPr>
              <w:pStyle w:val="ListParagraph"/>
              <w:spacing w:line="312" w:lineRule="auto"/>
              <w:ind w:left="360"/>
              <w:contextualSpacing/>
              <w:outlineLvl w:val="1"/>
              <w:rPr>
                <w:sz w:val="20"/>
                <w:szCs w:val="20"/>
              </w:rPr>
            </w:pPr>
          </w:p>
        </w:tc>
      </w:tr>
      <w:tr w:rsidR="005351A7" w:rsidRPr="005351A7" w:rsidTr="00D47E06">
        <w:trPr>
          <w:trHeight w:val="710"/>
        </w:trPr>
        <w:tc>
          <w:tcPr>
            <w:tcW w:w="3060" w:type="dxa"/>
            <w:vAlign w:val="center"/>
          </w:tcPr>
          <w:p w:rsidR="007D09E1" w:rsidRPr="005351A7" w:rsidRDefault="007D09E1" w:rsidP="009470F2">
            <w:pPr>
              <w:pStyle w:val="ListParagraph"/>
              <w:spacing w:line="312" w:lineRule="auto"/>
              <w:ind w:left="360"/>
              <w:contextualSpacing/>
              <w:rPr>
                <w:sz w:val="20"/>
                <w:szCs w:val="20"/>
              </w:rPr>
            </w:pPr>
          </w:p>
        </w:tc>
        <w:tc>
          <w:tcPr>
            <w:tcW w:w="6480" w:type="dxa"/>
            <w:vAlign w:val="center"/>
          </w:tcPr>
          <w:p w:rsidR="007D09E1" w:rsidRPr="005351A7" w:rsidRDefault="007D09E1" w:rsidP="009470F2">
            <w:pPr>
              <w:pStyle w:val="ListParagraph"/>
              <w:spacing w:line="312" w:lineRule="auto"/>
              <w:ind w:left="360"/>
              <w:contextualSpacing/>
              <w:outlineLvl w:val="1"/>
              <w:rPr>
                <w:sz w:val="20"/>
                <w:szCs w:val="20"/>
              </w:rPr>
            </w:pPr>
          </w:p>
        </w:tc>
      </w:tr>
      <w:tr w:rsidR="005351A7" w:rsidRPr="005351A7" w:rsidTr="00D47E06">
        <w:trPr>
          <w:trHeight w:val="710"/>
        </w:trPr>
        <w:tc>
          <w:tcPr>
            <w:tcW w:w="3060" w:type="dxa"/>
            <w:vAlign w:val="center"/>
          </w:tcPr>
          <w:p w:rsidR="007D09E1" w:rsidRPr="005351A7" w:rsidRDefault="007D09E1" w:rsidP="009470F2">
            <w:pPr>
              <w:pStyle w:val="ListParagraph"/>
              <w:spacing w:line="312" w:lineRule="auto"/>
              <w:ind w:left="360"/>
              <w:contextualSpacing/>
              <w:rPr>
                <w:sz w:val="20"/>
                <w:szCs w:val="20"/>
              </w:rPr>
            </w:pPr>
          </w:p>
        </w:tc>
        <w:tc>
          <w:tcPr>
            <w:tcW w:w="6480" w:type="dxa"/>
            <w:vAlign w:val="center"/>
          </w:tcPr>
          <w:p w:rsidR="007D09E1" w:rsidRPr="005351A7" w:rsidRDefault="007D09E1" w:rsidP="009470F2">
            <w:pPr>
              <w:pStyle w:val="ListParagraph"/>
              <w:spacing w:line="312" w:lineRule="auto"/>
              <w:ind w:left="360"/>
              <w:contextualSpacing/>
              <w:outlineLvl w:val="1"/>
              <w:rPr>
                <w:sz w:val="20"/>
                <w:szCs w:val="20"/>
              </w:rPr>
            </w:pPr>
          </w:p>
        </w:tc>
      </w:tr>
      <w:tr w:rsidR="005351A7" w:rsidRPr="005351A7" w:rsidTr="00D47E06">
        <w:trPr>
          <w:trHeight w:val="710"/>
        </w:trPr>
        <w:tc>
          <w:tcPr>
            <w:tcW w:w="3060" w:type="dxa"/>
            <w:vAlign w:val="center"/>
          </w:tcPr>
          <w:p w:rsidR="007D09E1" w:rsidRPr="005351A7" w:rsidRDefault="007D09E1" w:rsidP="009470F2">
            <w:pPr>
              <w:pStyle w:val="ListParagraph"/>
              <w:spacing w:line="312" w:lineRule="auto"/>
              <w:ind w:left="360"/>
              <w:contextualSpacing/>
              <w:rPr>
                <w:sz w:val="20"/>
                <w:szCs w:val="20"/>
              </w:rPr>
            </w:pPr>
          </w:p>
        </w:tc>
        <w:tc>
          <w:tcPr>
            <w:tcW w:w="6480" w:type="dxa"/>
            <w:vAlign w:val="center"/>
          </w:tcPr>
          <w:p w:rsidR="007D09E1" w:rsidRPr="005351A7" w:rsidRDefault="007D09E1" w:rsidP="009470F2">
            <w:pPr>
              <w:pStyle w:val="ListParagraph"/>
              <w:spacing w:line="312" w:lineRule="auto"/>
              <w:ind w:left="360"/>
              <w:contextualSpacing/>
              <w:outlineLvl w:val="1"/>
              <w:rPr>
                <w:sz w:val="20"/>
                <w:szCs w:val="20"/>
              </w:rPr>
            </w:pPr>
          </w:p>
        </w:tc>
      </w:tr>
      <w:tr w:rsidR="005351A7" w:rsidRPr="005351A7" w:rsidTr="00D47E06">
        <w:trPr>
          <w:trHeight w:val="710"/>
        </w:trPr>
        <w:tc>
          <w:tcPr>
            <w:tcW w:w="3060" w:type="dxa"/>
            <w:vAlign w:val="center"/>
          </w:tcPr>
          <w:p w:rsidR="007D09E1" w:rsidRPr="005351A7" w:rsidRDefault="007D09E1" w:rsidP="009470F2">
            <w:pPr>
              <w:pStyle w:val="ListParagraph"/>
              <w:spacing w:line="312" w:lineRule="auto"/>
              <w:ind w:left="360"/>
              <w:contextualSpacing/>
              <w:rPr>
                <w:sz w:val="20"/>
                <w:szCs w:val="20"/>
              </w:rPr>
            </w:pPr>
          </w:p>
        </w:tc>
        <w:tc>
          <w:tcPr>
            <w:tcW w:w="6480" w:type="dxa"/>
            <w:vAlign w:val="center"/>
          </w:tcPr>
          <w:p w:rsidR="007D09E1" w:rsidRPr="005351A7" w:rsidRDefault="007D09E1" w:rsidP="009470F2">
            <w:pPr>
              <w:pStyle w:val="ListParagraph"/>
              <w:spacing w:line="312" w:lineRule="auto"/>
              <w:ind w:left="360"/>
              <w:contextualSpacing/>
              <w:outlineLvl w:val="1"/>
              <w:rPr>
                <w:sz w:val="20"/>
                <w:szCs w:val="20"/>
              </w:rPr>
            </w:pPr>
          </w:p>
        </w:tc>
      </w:tr>
      <w:tr w:rsidR="005351A7" w:rsidRPr="005351A7" w:rsidTr="00D47E06">
        <w:trPr>
          <w:trHeight w:val="710"/>
        </w:trPr>
        <w:tc>
          <w:tcPr>
            <w:tcW w:w="3060" w:type="dxa"/>
            <w:vAlign w:val="center"/>
          </w:tcPr>
          <w:p w:rsidR="009470F2" w:rsidRPr="005351A7" w:rsidRDefault="009470F2" w:rsidP="00AF4120">
            <w:pPr>
              <w:pStyle w:val="ListParagraph"/>
              <w:spacing w:line="312" w:lineRule="auto"/>
              <w:ind w:left="360"/>
              <w:contextualSpacing/>
              <w:rPr>
                <w:sz w:val="20"/>
                <w:szCs w:val="20"/>
              </w:rPr>
            </w:pPr>
          </w:p>
        </w:tc>
        <w:tc>
          <w:tcPr>
            <w:tcW w:w="6480" w:type="dxa"/>
            <w:vAlign w:val="center"/>
          </w:tcPr>
          <w:p w:rsidR="009470F2" w:rsidRPr="005351A7" w:rsidRDefault="009470F2" w:rsidP="00AF4120">
            <w:pPr>
              <w:spacing w:line="312" w:lineRule="auto"/>
              <w:contextualSpacing/>
              <w:outlineLvl w:val="1"/>
              <w:rPr>
                <w:sz w:val="20"/>
                <w:szCs w:val="20"/>
              </w:rPr>
            </w:pPr>
          </w:p>
        </w:tc>
      </w:tr>
      <w:tr w:rsidR="005351A7" w:rsidRPr="005351A7" w:rsidTr="00D47E06">
        <w:trPr>
          <w:trHeight w:val="710"/>
        </w:trPr>
        <w:tc>
          <w:tcPr>
            <w:tcW w:w="3060" w:type="dxa"/>
            <w:vAlign w:val="center"/>
          </w:tcPr>
          <w:p w:rsidR="009470F2" w:rsidRPr="005351A7" w:rsidRDefault="009470F2" w:rsidP="00AF4120">
            <w:pPr>
              <w:pStyle w:val="ListParagraph"/>
              <w:spacing w:line="312" w:lineRule="auto"/>
              <w:ind w:left="360"/>
              <w:contextualSpacing/>
              <w:rPr>
                <w:sz w:val="20"/>
                <w:szCs w:val="20"/>
              </w:rPr>
            </w:pPr>
          </w:p>
        </w:tc>
        <w:tc>
          <w:tcPr>
            <w:tcW w:w="6480" w:type="dxa"/>
            <w:vAlign w:val="center"/>
          </w:tcPr>
          <w:p w:rsidR="009470F2" w:rsidRPr="005351A7" w:rsidRDefault="009470F2" w:rsidP="00AF4120">
            <w:pPr>
              <w:spacing w:line="312" w:lineRule="auto"/>
              <w:contextualSpacing/>
              <w:outlineLvl w:val="1"/>
              <w:rPr>
                <w:sz w:val="20"/>
                <w:szCs w:val="20"/>
              </w:rPr>
            </w:pPr>
          </w:p>
        </w:tc>
      </w:tr>
      <w:tr w:rsidR="007D09E1" w:rsidRPr="005351A7" w:rsidTr="00D47E06">
        <w:trPr>
          <w:trHeight w:val="710"/>
        </w:trPr>
        <w:tc>
          <w:tcPr>
            <w:tcW w:w="3060" w:type="dxa"/>
            <w:vAlign w:val="center"/>
          </w:tcPr>
          <w:p w:rsidR="007D09E1" w:rsidRPr="005351A7" w:rsidRDefault="007D09E1" w:rsidP="009470F2">
            <w:pPr>
              <w:pStyle w:val="ListParagraph"/>
              <w:spacing w:line="312" w:lineRule="auto"/>
              <w:ind w:left="360"/>
              <w:contextualSpacing/>
              <w:rPr>
                <w:sz w:val="20"/>
                <w:szCs w:val="20"/>
              </w:rPr>
            </w:pPr>
          </w:p>
        </w:tc>
        <w:tc>
          <w:tcPr>
            <w:tcW w:w="6480" w:type="dxa"/>
            <w:vAlign w:val="center"/>
          </w:tcPr>
          <w:p w:rsidR="007D09E1" w:rsidRPr="005351A7" w:rsidRDefault="007D09E1" w:rsidP="009470F2">
            <w:pPr>
              <w:spacing w:line="312" w:lineRule="auto"/>
              <w:contextualSpacing/>
              <w:outlineLvl w:val="1"/>
              <w:rPr>
                <w:sz w:val="20"/>
                <w:szCs w:val="20"/>
              </w:rPr>
            </w:pPr>
          </w:p>
        </w:tc>
      </w:tr>
    </w:tbl>
    <w:p w:rsidR="00E907AA" w:rsidRDefault="00E907AA" w:rsidP="00E907AA">
      <w:pPr>
        <w:spacing w:line="312" w:lineRule="auto"/>
        <w:rPr>
          <w:b/>
          <w:sz w:val="20"/>
          <w:szCs w:val="20"/>
        </w:rPr>
      </w:pPr>
    </w:p>
    <w:p w:rsidR="00020AE3" w:rsidRPr="005351A7" w:rsidRDefault="00020AE3" w:rsidP="00E907AA">
      <w:pPr>
        <w:spacing w:line="312" w:lineRule="auto"/>
        <w:rPr>
          <w:b/>
          <w:sz w:val="20"/>
          <w:szCs w:val="20"/>
        </w:rPr>
      </w:pPr>
    </w:p>
    <w:p w:rsidR="009C1D8F" w:rsidRPr="005351A7" w:rsidRDefault="009C1D8F" w:rsidP="007266BD">
      <w:pPr>
        <w:autoSpaceDE w:val="0"/>
        <w:autoSpaceDN w:val="0"/>
        <w:adjustRightInd w:val="0"/>
        <w:spacing w:line="312" w:lineRule="auto"/>
        <w:rPr>
          <w:b/>
          <w:vanish/>
          <w:sz w:val="20"/>
          <w:szCs w:val="20"/>
        </w:rPr>
      </w:pPr>
    </w:p>
    <w:sectPr w:rsidR="009C1D8F" w:rsidRPr="005351A7" w:rsidSect="00CE3876">
      <w:headerReference w:type="even" r:id="rId12"/>
      <w:headerReference w:type="default" r:id="rId13"/>
      <w:pgSz w:w="12240" w:h="15840" w:code="1"/>
      <w:pgMar w:top="1440" w:right="1440" w:bottom="1152" w:left="1440" w:header="720" w:footer="720" w:gutter="0"/>
      <w:pgNumType w:start="25"/>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D22B4" w:rsidRDefault="00FD22B4" w:rsidP="00F849B9">
      <w:r>
        <w:separator/>
      </w:r>
    </w:p>
  </w:endnote>
  <w:endnote w:type="continuationSeparator" w:id="0">
    <w:p w:rsidR="00FD22B4" w:rsidRDefault="00FD22B4" w:rsidP="00F849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embedRegular r:id="rId1" w:fontKey="{3277E7EA-8DCA-43A5-933A-2D9EA6DFBC60}"/>
  </w:font>
  <w:font w:name="Times New Roman">
    <w:panose1 w:val="02020603050405020304"/>
    <w:charset w:val="00"/>
    <w:family w:val="roman"/>
    <w:pitch w:val="variable"/>
    <w:sig w:usb0="E0002AFF" w:usb1="C0007841" w:usb2="00000009" w:usb3="00000000" w:csb0="000001FF" w:csb1="00000000"/>
    <w:embedRegular r:id="rId2" w:fontKey="{D34AD9CD-34DE-4D2A-B302-0EB973281752}"/>
    <w:embedBold r:id="rId3" w:fontKey="{27E6C0B2-EFA4-4120-A02A-0B58722E1334}"/>
    <w:embedItalic r:id="rId4" w:fontKey="{47673447-1832-4F6B-A7F4-0BBC68B4484F}"/>
    <w:embedBoldItalic r:id="rId5" w:fontKey="{E8BB5FD2-FC3F-44D6-8CCE-9DA493931BBC}"/>
  </w:font>
  <w:font w:name="Courier New">
    <w:panose1 w:val="02070309020205020404"/>
    <w:charset w:val="00"/>
    <w:family w:val="modern"/>
    <w:pitch w:val="fixed"/>
    <w:sig w:usb0="E0002AFF" w:usb1="C0007843" w:usb2="00000009" w:usb3="00000000" w:csb0="000001FF" w:csb1="00000000"/>
    <w:embedRegular r:id="rId6" w:fontKey="{BE741DC9-2445-43D3-9C68-A9BFB03D3442}"/>
  </w:font>
  <w:font w:name="Wingdings">
    <w:panose1 w:val="05000000000000000000"/>
    <w:charset w:val="02"/>
    <w:family w:val="auto"/>
    <w:pitch w:val="variable"/>
    <w:sig w:usb0="00000000" w:usb1="10000000" w:usb2="00000000" w:usb3="00000000" w:csb0="80000000" w:csb1="00000000"/>
    <w:embedRegular r:id="rId7" w:fontKey="{E8BB6C25-5146-4354-AC76-7316A9488928}"/>
  </w:font>
  <w:font w:name="CommonBullets">
    <w:altName w:val="Symbol"/>
    <w:charset w:val="02"/>
    <w:family w:val="swiss"/>
    <w:pitch w:val="variable"/>
    <w:sig w:usb0="00000000" w:usb1="10000000" w:usb2="00000000" w:usb3="00000000" w:csb0="80000000" w:csb1="00000000"/>
    <w:embedRegular r:id="rId8" w:fontKey="{E28DDEC8-D253-4124-9D8D-5FAEB6955549}"/>
  </w:font>
  <w:font w:name="Cambria">
    <w:panose1 w:val="02040503050406030204"/>
    <w:charset w:val="00"/>
    <w:family w:val="roman"/>
    <w:pitch w:val="variable"/>
    <w:sig w:usb0="E00002FF" w:usb1="400004FF" w:usb2="00000000" w:usb3="00000000" w:csb0="0000019F" w:csb1="00000000"/>
    <w:embedRegular r:id="rId9" w:fontKey="{C7FCFDD3-BFB6-4803-B6D8-DCE0D1389D97}"/>
    <w:embedBold r:id="rId10" w:fontKey="{FFC710DF-8E32-4470-BE25-AB6413B2D1C5}"/>
  </w:font>
  <w:font w:name="Courier">
    <w:panose1 w:val="02070409020205020404"/>
    <w:charset w:val="00"/>
    <w:family w:val="modern"/>
    <w:notTrueType/>
    <w:pitch w:val="fixed"/>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embedRegular r:id="rId11" w:fontKey="{601EC4C2-8845-4C5A-B01B-52DB8540524A}"/>
    <w:embedBold r:id="rId12" w:fontKey="{2C0FA19D-E266-4DD5-998D-4051DAE5BB70}"/>
    <w:embedItalic r:id="rId13" w:fontKey="{17FE6553-C950-4F16-BB0B-794AEBCA3FB4}"/>
    <w:embedBoldItalic r:id="rId14" w:fontKey="{1780865C-57DC-4974-852C-60E0BE24B62C}"/>
  </w:font>
  <w:font w:name="Frutiger LT Std 45 Light">
    <w:panose1 w:val="00000000000000000000"/>
    <w:charset w:val="00"/>
    <w:family w:val="swiss"/>
    <w:notTrueType/>
    <w:pitch w:val="variable"/>
    <w:sig w:usb0="800000AF" w:usb1="4000204A" w:usb2="00000000" w:usb3="00000000" w:csb0="00000001" w:csb1="00000000"/>
  </w:font>
  <w:font w:name="Tahoma">
    <w:panose1 w:val="020B0604030504040204"/>
    <w:charset w:val="00"/>
    <w:family w:val="swiss"/>
    <w:pitch w:val="variable"/>
    <w:sig w:usb0="E1002EFF" w:usb1="C000605B" w:usb2="00000029" w:usb3="00000000" w:csb0="000101FF" w:csb1="00000000"/>
    <w:embedRegular r:id="rId15" w:fontKey="{22658E94-BFB9-4E45-BCBB-08626C8C0A53}"/>
  </w:font>
  <w:font w:name="Arial">
    <w:panose1 w:val="020B0604020202020204"/>
    <w:charset w:val="00"/>
    <w:family w:val="swiss"/>
    <w:pitch w:val="variable"/>
    <w:sig w:usb0="E0002AFF" w:usb1="C0007843" w:usb2="00000009" w:usb3="00000000" w:csb0="000001FF" w:csb1="00000000"/>
    <w:embedRegular r:id="rId16" w:fontKey="{48196621-28A0-4A91-A7C2-B90AC0F374AB}"/>
    <w:embedBold r:id="rId17" w:fontKey="{9F1D74B0-910A-47CD-AA50-865B91EC6E41}"/>
  </w:font>
  <w:font w:name="Frutiger LT Std 55 Roman">
    <w:panose1 w:val="00000000000000000000"/>
    <w:charset w:val="00"/>
    <w:family w:val="swiss"/>
    <w:notTrueType/>
    <w:pitch w:val="variable"/>
    <w:sig w:usb0="800000AF" w:usb1="4000204A" w:usb2="00000000" w:usb3="00000000" w:csb0="00000001" w:csb1="00000000"/>
  </w:font>
  <w:font w:name="Swis721 Cn BT">
    <w:altName w:val="Arial Narrow"/>
    <w:charset w:val="00"/>
    <w:family w:val="swiss"/>
    <w:pitch w:val="variable"/>
    <w:sig w:usb0="00000087" w:usb1="00000000" w:usb2="00000000" w:usb3="00000000" w:csb0="0000001B" w:csb1="00000000"/>
    <w:embedRegular r:id="rId18" w:fontKey="{E51BDFA1-5C9F-4D08-BABA-682B99D6B8FF}"/>
    <w:embedBold r:id="rId19" w:fontKey="{BF6CD7D0-551E-4A2E-9317-CDF9F874D54B}"/>
  </w:font>
  <w:font w:name="Times">
    <w:panose1 w:val="02020603050405020304"/>
    <w:charset w:val="00"/>
    <w:family w:val="roman"/>
    <w:notTrueType/>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embedRegular r:id="rId20" w:fontKey="{D4FE6717-BC3F-451F-9674-BC90D74544D2}"/>
    <w:embedBold r:id="rId21" w:fontKey="{7BEB2BDA-0F24-459D-A64C-19880C113EDB}"/>
    <w:embedBoldItalic r:id="rId22" w:fontKey="{72059B12-7C89-4412-A827-96985F2B68FF}"/>
  </w:font>
  <w:font w:name="Swis721 BT">
    <w:altName w:val="Segoe Script"/>
    <w:charset w:val="00"/>
    <w:family w:val="swiss"/>
    <w:pitch w:val="variable"/>
    <w:sig w:usb0="00000001" w:usb1="00000000" w:usb2="00000000" w:usb3="00000000" w:csb0="0000001B" w:csb1="00000000"/>
    <w:embedRegular r:id="rId23" w:fontKey="{53B95150-DF58-478E-83F4-75C854D5AE09}"/>
    <w:embedBold r:id="rId24" w:fontKey="{C54C8B2C-FAF5-407C-8475-9588E6E9D229}"/>
  </w:font>
  <w:font w:name="Frutiger 45 Light">
    <w:panose1 w:val="00000000000000000000"/>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embedBold r:id="rId25" w:fontKey="{E7E0A0B7-061F-4C2B-A0E2-6AAA93C4B64C}"/>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D22B4" w:rsidRDefault="00FD22B4" w:rsidP="00F849B9">
      <w:r>
        <w:separator/>
      </w:r>
    </w:p>
  </w:footnote>
  <w:footnote w:type="continuationSeparator" w:id="0">
    <w:p w:rsidR="00FD22B4" w:rsidRDefault="00FD22B4" w:rsidP="00F849B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22B4" w:rsidRDefault="00D32E91">
    <w:pPr>
      <w:pStyle w:val="Header"/>
    </w:pPr>
    <w:r>
      <w:rPr>
        <w:noProof/>
        <w:sz w:val="22"/>
        <w:szCs w:val="22"/>
      </w:rPr>
      <mc:AlternateContent>
        <mc:Choice Requires="wps">
          <w:drawing>
            <wp:anchor distT="0" distB="0" distL="114300" distR="114300" simplePos="0" relativeHeight="251665408" behindDoc="0" locked="0" layoutInCell="1" allowOverlap="1">
              <wp:simplePos x="0" y="0"/>
              <wp:positionH relativeFrom="column">
                <wp:posOffset>7325360</wp:posOffset>
              </wp:positionH>
              <wp:positionV relativeFrom="paragraph">
                <wp:posOffset>5001895</wp:posOffset>
              </wp:positionV>
              <wp:extent cx="1645920" cy="1386840"/>
              <wp:effectExtent l="0" t="3810" r="26670" b="26670"/>
              <wp:wrapNone/>
              <wp:docPr id="5" name="Flowchart: Terminator 6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1645920" cy="1386840"/>
                      </a:xfrm>
                      <a:prstGeom prst="flowChartTerminator">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0305F" w:rsidRPr="00B32CA2" w:rsidRDefault="00A0305F" w:rsidP="00163E24">
                          <w:pPr>
                            <w:jc w:val="center"/>
                            <w:rPr>
                              <w:rFonts w:ascii="Frutiger LT Std 45 Light" w:hAnsi="Frutiger LT Std 45 Light"/>
                              <w:spacing w:val="3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16" coordsize="21600,21600" o:spt="116" path="m3475,qx,10800,3475,21600l18125,21600qx21600,10800,18125,xe">
              <v:stroke joinstyle="miter"/>
              <v:path gradientshapeok="t" o:connecttype="rect" textboxrect="1018,3163,20582,18437"/>
            </v:shapetype>
            <v:shape id="Flowchart: Terminator 697" o:spid="_x0000_s1027" type="#_x0000_t116" style="position:absolute;left:0;text-align:left;margin-left:576.8pt;margin-top:393.85pt;width:129.6pt;height:109.2pt;rotation:90;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" fillcolor="#7f7f7f [1612]" strokecolor="#7f7f7f [1612]" strokeweight="2pt">
              <v:path arrowok="t"/>
              <v:textbox>
                <w:txbxContent>
                  <w:p w:rsidR="00A0305F" w:rsidRPr="00B32CA2" w:rsidRDefault="00A0305F" w:rsidP="00163E24">
                    <w:pPr>
                      <w:jc w:val="center"/>
                      <w:rPr>
                        <w:rFonts w:ascii="Frutiger LT Std 45 Light" w:hAnsi="Frutiger LT Std 45 Light"/>
                        <w:spacing w:val="30"/>
                      </w:rPr>
                    </w:pPr>
                  </w:p>
                </w:txbxContent>
              </v:textbox>
            </v:shape>
          </w:pict>
        </mc:Fallback>
      </mc:AlternateContent>
    </w:r>
    <w:r>
      <w:rPr>
        <w:noProof/>
        <w:sz w:val="22"/>
        <w:szCs w:val="22"/>
      </w:rPr>
      <mc:AlternateContent>
        <mc:Choice Requires="wps">
          <w:drawing>
            <wp:anchor distT="0" distB="0" distL="114300" distR="114300" simplePos="0" relativeHeight="251663360" behindDoc="0" locked="0" layoutInCell="1" allowOverlap="1">
              <wp:simplePos x="0" y="0"/>
              <wp:positionH relativeFrom="column">
                <wp:posOffset>7325360</wp:posOffset>
              </wp:positionH>
              <wp:positionV relativeFrom="paragraph">
                <wp:posOffset>5001895</wp:posOffset>
              </wp:positionV>
              <wp:extent cx="1645920" cy="1386840"/>
              <wp:effectExtent l="0" t="3810" r="26670" b="26670"/>
              <wp:wrapNone/>
              <wp:docPr id="697" name="Flowchart: Terminator 6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1645920" cy="1386840"/>
                      </a:xfrm>
                      <a:prstGeom prst="flowChartTerminator">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0305F" w:rsidRPr="00B32CA2" w:rsidRDefault="00A0305F" w:rsidP="00163E24">
                          <w:pPr>
                            <w:jc w:val="center"/>
                            <w:rPr>
                              <w:rFonts w:ascii="Frutiger LT Std 45 Light" w:hAnsi="Frutiger LT Std 45 Light"/>
                              <w:spacing w:val="3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8" type="#_x0000_t116" style="position:absolute;left:0;text-align:left;margin-left:576.8pt;margin-top:393.85pt;width:129.6pt;height:109.2pt;rotation:9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" fillcolor="#7f7f7f [1612]" strokecolor="#7f7f7f [1612]" strokeweight="2pt">
              <v:path arrowok="t"/>
              <v:textbox>
                <w:txbxContent>
                  <w:p w:rsidR="00A0305F" w:rsidRPr="00B32CA2" w:rsidRDefault="00A0305F" w:rsidP="00163E24">
                    <w:pPr>
                      <w:jc w:val="center"/>
                      <w:rPr>
                        <w:rFonts w:ascii="Frutiger LT Std 45 Light" w:hAnsi="Frutiger LT Std 45 Light"/>
                        <w:spacing w:val="30"/>
                      </w:rPr>
                    </w:pPr>
                  </w:p>
                </w:txbxContent>
              </v:textbox>
            </v:shape>
          </w:pict>
        </mc:Fallback>
      </mc:AlternateContent>
    </w:r>
    <w:r w:rsidR="00DF63E4" w:rsidRPr="00EC7917">
      <w:rPr>
        <w:rFonts w:ascii="Swis721 Cn BT" w:hAnsi="Swis721 Cn BT"/>
        <w:b/>
        <w:sz w:val="22"/>
        <w:szCs w:val="22"/>
      </w:rPr>
      <w:fldChar w:fldCharType="begin"/>
    </w:r>
    <w:r w:rsidR="00FD22B4" w:rsidRPr="00EC7917">
      <w:rPr>
        <w:rFonts w:ascii="Swis721 Cn BT" w:hAnsi="Swis721 Cn BT"/>
        <w:b/>
        <w:sz w:val="22"/>
        <w:szCs w:val="22"/>
      </w:rPr>
      <w:instrText xml:space="preserve"> PAGE   \* MERGEFORMAT </w:instrText>
    </w:r>
    <w:r w:rsidR="00DF63E4" w:rsidRPr="00EC7917">
      <w:rPr>
        <w:rFonts w:ascii="Swis721 Cn BT" w:hAnsi="Swis721 Cn BT"/>
        <w:b/>
        <w:sz w:val="22"/>
        <w:szCs w:val="22"/>
      </w:rPr>
      <w:fldChar w:fldCharType="separate"/>
    </w:r>
    <w:r>
      <w:rPr>
        <w:rFonts w:ascii="Swis721 Cn BT" w:hAnsi="Swis721 Cn BT"/>
        <w:b/>
        <w:noProof/>
        <w:sz w:val="22"/>
        <w:szCs w:val="22"/>
      </w:rPr>
      <w:t>94</w:t>
    </w:r>
    <w:r w:rsidR="00DF63E4" w:rsidRPr="00EC7917">
      <w:rPr>
        <w:rFonts w:ascii="Swis721 Cn BT" w:hAnsi="Swis721 Cn BT"/>
        <w:b/>
        <w:noProof/>
        <w:sz w:val="22"/>
        <w:szCs w:val="22"/>
      </w:rPr>
      <w:fldChar w:fldCharType="end"/>
    </w:r>
    <w:r w:rsidR="00FD22B4">
      <w:rPr>
        <w:rFonts w:ascii="Swis721 Cn BT" w:hAnsi="Swis721 Cn BT"/>
        <w:b/>
        <w:noProof/>
        <w:sz w:val="24"/>
      </w:rPr>
      <w:t xml:space="preserve">   </w:t>
    </w:r>
    <w:r>
      <w:rPr>
        <w:noProof/>
      </w:rPr>
      <mc:AlternateContent>
        <mc:Choice Requires="wpg">
          <w:drawing>
            <wp:anchor distT="0" distB="0" distL="114300" distR="114300" simplePos="0" relativeHeight="251675648" behindDoc="0" locked="0" layoutInCell="1" allowOverlap="1">
              <wp:simplePos x="0" y="0"/>
              <wp:positionH relativeFrom="column">
                <wp:posOffset>-1463040</wp:posOffset>
              </wp:positionH>
              <wp:positionV relativeFrom="page">
                <wp:posOffset>658495</wp:posOffset>
              </wp:positionV>
              <wp:extent cx="1097280" cy="8888095"/>
              <wp:effectExtent l="0" t="0" r="26670" b="27305"/>
              <wp:wrapNone/>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97280" cy="8888095"/>
                        <a:chOff x="0" y="0"/>
                        <a:chExt cx="1097280" cy="8892108"/>
                      </a:xfrm>
                    </wpg:grpSpPr>
                    <wps:wsp>
                      <wps:cNvPr id="28" name="Flowchart: Terminator 28"/>
                      <wps:cNvSpPr>
                        <a:spLocks/>
                      </wps:cNvSpPr>
                      <wps:spPr>
                        <a:xfrm rot="5400000">
                          <a:off x="-45720" y="7749108"/>
                          <a:ext cx="1188720" cy="1097280"/>
                        </a:xfrm>
                        <a:prstGeom prst="flowChartTerminator">
                          <a:avLst/>
                        </a:prstGeom>
                        <a:solidFill>
                          <a:schemeClr val="bg1">
                            <a:lumMod val="65000"/>
                          </a:schemeClr>
                        </a:solidFill>
                        <a:ln w="31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B4DAF" w:rsidRPr="002E54B2" w:rsidRDefault="003B4DAF" w:rsidP="003B4DAF">
                            <w:pPr>
                              <w:jc w:val="center"/>
                              <w:rPr>
                                <w:rFonts w:ascii="Frutiger LT Std 45 Light" w:hAnsi="Frutiger LT Std 45 Ligh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Flowchart: Terminator 29"/>
                      <wps:cNvSpPr>
                        <a:spLocks/>
                      </wps:cNvSpPr>
                      <wps:spPr>
                        <a:xfrm rot="5400000">
                          <a:off x="-45720" y="6653554"/>
                          <a:ext cx="1188720" cy="1097280"/>
                        </a:xfrm>
                        <a:prstGeom prst="flowChartTerminator">
                          <a:avLst/>
                        </a:prstGeom>
                        <a:solidFill>
                          <a:schemeClr val="bg1">
                            <a:lumMod val="65000"/>
                          </a:schemeClr>
                        </a:solidFill>
                        <a:ln w="31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B4DAF" w:rsidRPr="002E54B2" w:rsidRDefault="003B4DAF" w:rsidP="003B4DAF">
                            <w:pPr>
                              <w:jc w:val="center"/>
                              <w:rPr>
                                <w:rFonts w:ascii="Frutiger LT Std 45 Light" w:hAnsi="Frutiger LT Std 45 Ligh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Flowchart: Terminator 30"/>
                      <wps:cNvSpPr>
                        <a:spLocks/>
                      </wps:cNvSpPr>
                      <wps:spPr>
                        <a:xfrm rot="5400000">
                          <a:off x="-45720" y="5549372"/>
                          <a:ext cx="1188720" cy="1097280"/>
                        </a:xfrm>
                        <a:prstGeom prst="flowChartTerminator">
                          <a:avLst/>
                        </a:prstGeom>
                        <a:solidFill>
                          <a:schemeClr val="bg1">
                            <a:lumMod val="65000"/>
                          </a:schemeClr>
                        </a:solidFill>
                        <a:ln w="31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B4DAF" w:rsidRPr="002E54B2" w:rsidRDefault="003B4DAF" w:rsidP="003B4DAF">
                            <w:pPr>
                              <w:jc w:val="center"/>
                              <w:rPr>
                                <w:rFonts w:ascii="Frutiger LT Std 45 Light" w:hAnsi="Frutiger LT Std 45 Ligh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Flowchart: Terminator 31"/>
                      <wps:cNvSpPr>
                        <a:spLocks/>
                      </wps:cNvSpPr>
                      <wps:spPr>
                        <a:xfrm rot="5400000">
                          <a:off x="-45720" y="4453818"/>
                          <a:ext cx="1188720" cy="1097280"/>
                        </a:xfrm>
                        <a:prstGeom prst="flowChartTerminator">
                          <a:avLst/>
                        </a:prstGeom>
                        <a:solidFill>
                          <a:schemeClr val="bg1">
                            <a:lumMod val="65000"/>
                          </a:schemeClr>
                        </a:solidFill>
                        <a:ln w="31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B4DAF" w:rsidRPr="002E54B2" w:rsidRDefault="003B4DAF" w:rsidP="003B4DAF">
                            <w:pPr>
                              <w:jc w:val="center"/>
                              <w:rPr>
                                <w:rFonts w:ascii="Frutiger LT Std 45 Light" w:hAnsi="Frutiger LT Std 45 Ligh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2" name="Flowchart: Terminator 672"/>
                      <wps:cNvSpPr>
                        <a:spLocks/>
                      </wps:cNvSpPr>
                      <wps:spPr>
                        <a:xfrm rot="5400000">
                          <a:off x="-45720" y="3358263"/>
                          <a:ext cx="1188720" cy="1097280"/>
                        </a:xfrm>
                        <a:prstGeom prst="flowChartTerminator">
                          <a:avLst/>
                        </a:prstGeom>
                        <a:solidFill>
                          <a:schemeClr val="bg1">
                            <a:lumMod val="65000"/>
                          </a:schemeClr>
                        </a:solidFill>
                        <a:ln w="31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B4DAF" w:rsidRPr="002E54B2" w:rsidRDefault="003B4DAF" w:rsidP="003B4DAF">
                            <w:pPr>
                              <w:jc w:val="center"/>
                              <w:rPr>
                                <w:rFonts w:ascii="Frutiger LT Std 45 Light" w:hAnsi="Frutiger LT Std 45 Ligh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3" name="Flowchart: Terminator 673"/>
                      <wps:cNvSpPr>
                        <a:spLocks/>
                      </wps:cNvSpPr>
                      <wps:spPr>
                        <a:xfrm rot="5400000">
                          <a:off x="-45720" y="2254082"/>
                          <a:ext cx="1188720" cy="1097280"/>
                        </a:xfrm>
                        <a:prstGeom prst="flowChartTerminator">
                          <a:avLst/>
                        </a:prstGeom>
                        <a:solidFill>
                          <a:schemeClr val="tx1">
                            <a:lumMod val="65000"/>
                            <a:lumOff val="35000"/>
                          </a:schemeClr>
                        </a:solidFill>
                        <a:ln w="31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B4DAF" w:rsidRPr="00EB57DF" w:rsidRDefault="003B4DAF" w:rsidP="003B4DAF">
                            <w:pPr>
                              <w:jc w:val="center"/>
                              <w:rPr>
                                <w:rFonts w:ascii="Frutiger LT Std 45 Light" w:hAnsi="Frutiger LT Std 45 Light"/>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4" name="Flowchart: Terminator 674"/>
                      <wps:cNvSpPr>
                        <a:spLocks/>
                      </wps:cNvSpPr>
                      <wps:spPr>
                        <a:xfrm rot="5400000">
                          <a:off x="-45720" y="1149901"/>
                          <a:ext cx="1188720" cy="1097280"/>
                        </a:xfrm>
                        <a:prstGeom prst="flowChartTerminator">
                          <a:avLst/>
                        </a:prstGeom>
                        <a:solidFill>
                          <a:schemeClr val="tx1">
                            <a:lumMod val="65000"/>
                            <a:lumOff val="35000"/>
                          </a:schemeClr>
                        </a:solidFill>
                        <a:ln w="31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B4DAF" w:rsidRPr="002E54B2" w:rsidRDefault="003B4DAF" w:rsidP="003B4DAF">
                            <w:pPr>
                              <w:jc w:val="center"/>
                              <w:rPr>
                                <w:rFonts w:ascii="Frutiger LT Std 45 Light" w:hAnsi="Frutiger LT Std 45 Ligh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5" name="Flowchart: Terminator 675"/>
                      <wps:cNvSpPr>
                        <a:spLocks/>
                      </wps:cNvSpPr>
                      <wps:spPr>
                        <a:xfrm rot="5400000">
                          <a:off x="-45720" y="45720"/>
                          <a:ext cx="1188720" cy="1097280"/>
                        </a:xfrm>
                        <a:prstGeom prst="flowChartTerminator">
                          <a:avLst/>
                        </a:prstGeom>
                        <a:solidFill>
                          <a:schemeClr val="bg1">
                            <a:lumMod val="65000"/>
                          </a:schemeClr>
                        </a:solidFill>
                        <a:ln w="31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B4DAF" w:rsidRPr="002E54B2" w:rsidRDefault="003B4DAF" w:rsidP="003B4DAF">
                            <w:pPr>
                              <w:jc w:val="center"/>
                              <w:rPr>
                                <w:rFonts w:ascii="Frutiger LT Std 45 Light" w:hAnsi="Frutiger LT Std 45 Ligh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6" name="Text Box 10"/>
                      <wps:cNvSpPr txBox="1">
                        <a:spLocks noChangeArrowheads="1"/>
                      </wps:cNvSpPr>
                      <wps:spPr bwMode="auto">
                        <a:xfrm>
                          <a:off x="821198" y="1197346"/>
                          <a:ext cx="228600" cy="1033780"/>
                        </a:xfrm>
                        <a:prstGeom prst="rect">
                          <a:avLst/>
                        </a:prstGeom>
                        <a:noFill/>
                        <a:ln>
                          <a:noFill/>
                        </a:ln>
                        <a:extLst>
                          <a:ext uri="{909E8E84-426E-40DD-AFC4-6F175D3DCCD1}">
                            <a14:hiddenFill xmlns:a14="http://schemas.microsoft.com/office/drawing/2010/main">
                              <a:solidFill>
                                <a:schemeClr val="tx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4DAF" w:rsidRPr="00FA6DCA" w:rsidRDefault="003B4DAF" w:rsidP="003B4DAF">
                            <w:pPr>
                              <w:spacing w:after="0" w:line="240" w:lineRule="auto"/>
                              <w:jc w:val="center"/>
                              <w:rPr>
                                <w:rFonts w:ascii="Arial Narrow" w:hAnsi="Arial Narrow" w:cs="Arial"/>
                                <w:b/>
                                <w:color w:val="FFFFFF" w:themeColor="background1"/>
                                <w:spacing w:val="20"/>
                              </w:rPr>
                            </w:pPr>
                            <w:r w:rsidRPr="00FA6DCA">
                              <w:rPr>
                                <w:rFonts w:ascii="Arial Narrow" w:hAnsi="Arial Narrow" w:cs="Arial"/>
                                <w:b/>
                                <w:color w:val="FFFFFF" w:themeColor="background1"/>
                                <w:spacing w:val="20"/>
                              </w:rPr>
                              <w:t>PART 2</w:t>
                            </w:r>
                          </w:p>
                        </w:txbxContent>
                      </wps:txbx>
                      <wps:bodyPr rot="0" vert="vert270" wrap="square" lIns="0" tIns="0" rIns="0" bIns="0" anchor="t" anchorCtr="0" upright="1">
                        <a:noAutofit/>
                      </wps:bodyPr>
                    </wps:wsp>
                    <wps:wsp>
                      <wps:cNvPr id="677" name="Text Box 10"/>
                      <wps:cNvSpPr txBox="1">
                        <a:spLocks noChangeArrowheads="1"/>
                      </wps:cNvSpPr>
                      <wps:spPr bwMode="auto">
                        <a:xfrm>
                          <a:off x="821198" y="110418"/>
                          <a:ext cx="228600" cy="1033145"/>
                        </a:xfrm>
                        <a:prstGeom prst="rect">
                          <a:avLst/>
                        </a:prstGeom>
                        <a:noFill/>
                        <a:ln>
                          <a:noFill/>
                        </a:ln>
                        <a:extLst>
                          <a:ext uri="{909E8E84-426E-40DD-AFC4-6F175D3DCCD1}">
                            <a14:hiddenFill xmlns:a14="http://schemas.microsoft.com/office/drawing/2010/main">
                              <a:solidFill>
                                <a:schemeClr val="tx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4DAF" w:rsidRPr="00FA6DCA" w:rsidRDefault="003B4DAF" w:rsidP="003B4DAF">
                            <w:pPr>
                              <w:spacing w:after="0" w:line="240" w:lineRule="auto"/>
                              <w:jc w:val="center"/>
                              <w:rPr>
                                <w:rFonts w:ascii="Arial Narrow" w:hAnsi="Arial Narrow" w:cs="Arial"/>
                                <w:b/>
                                <w:color w:val="FFFFFF" w:themeColor="background1"/>
                                <w:spacing w:val="20"/>
                              </w:rPr>
                            </w:pPr>
                            <w:r w:rsidRPr="00FA6DCA">
                              <w:rPr>
                                <w:rFonts w:ascii="Arial Narrow" w:hAnsi="Arial Narrow" w:cs="Arial"/>
                                <w:b/>
                                <w:color w:val="FFFFFF" w:themeColor="background1"/>
                                <w:spacing w:val="20"/>
                              </w:rPr>
                              <w:t>PART 1</w:t>
                            </w:r>
                          </w:p>
                        </w:txbxContent>
                      </wps:txbx>
                      <wps:bodyPr rot="0" vert="vert270" wrap="square" lIns="0" tIns="0" rIns="0" bIns="0" anchor="t" anchorCtr="0" upright="1">
                        <a:noAutofit/>
                      </wps:bodyPr>
                    </wps:wsp>
                    <wps:wsp>
                      <wps:cNvPr id="678" name="Text Box 10"/>
                      <wps:cNvSpPr txBox="1">
                        <a:spLocks noChangeArrowheads="1"/>
                      </wps:cNvSpPr>
                      <wps:spPr bwMode="auto">
                        <a:xfrm>
                          <a:off x="821198" y="2310154"/>
                          <a:ext cx="228600" cy="1033780"/>
                        </a:xfrm>
                        <a:prstGeom prst="rect">
                          <a:avLst/>
                        </a:prstGeom>
                        <a:noFill/>
                        <a:ln>
                          <a:noFill/>
                        </a:ln>
                        <a:extLst>
                          <a:ext uri="{909E8E84-426E-40DD-AFC4-6F175D3DCCD1}">
                            <a14:hiddenFill xmlns:a14="http://schemas.microsoft.com/office/drawing/2010/main">
                              <a:solidFill>
                                <a:schemeClr val="tx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4DAF" w:rsidRPr="00FA6DCA" w:rsidRDefault="003B4DAF" w:rsidP="003B4DAF">
                            <w:pPr>
                              <w:spacing w:after="0" w:line="240" w:lineRule="auto"/>
                              <w:jc w:val="center"/>
                              <w:rPr>
                                <w:rFonts w:ascii="Arial Narrow" w:hAnsi="Arial Narrow" w:cs="Arial"/>
                                <w:b/>
                                <w:color w:val="FFFFFF" w:themeColor="background1"/>
                                <w:spacing w:val="20"/>
                              </w:rPr>
                            </w:pPr>
                            <w:r w:rsidRPr="00FA6DCA">
                              <w:rPr>
                                <w:rFonts w:ascii="Arial Narrow" w:hAnsi="Arial Narrow" w:cs="Arial"/>
                                <w:b/>
                                <w:color w:val="FFFFFF" w:themeColor="background1"/>
                                <w:spacing w:val="20"/>
                              </w:rPr>
                              <w:t>Resource A</w:t>
                            </w:r>
                          </w:p>
                        </w:txbxContent>
                      </wps:txbx>
                      <wps:bodyPr rot="0" vert="vert270" wrap="square" lIns="0" tIns="0" rIns="0" bIns="0" anchor="t" anchorCtr="0" upright="1">
                        <a:noAutofit/>
                      </wps:bodyPr>
                    </wps:wsp>
                    <wps:wsp>
                      <wps:cNvPr id="679" name="Text Box 10"/>
                      <wps:cNvSpPr txBox="1">
                        <a:spLocks noChangeArrowheads="1"/>
                      </wps:cNvSpPr>
                      <wps:spPr bwMode="auto">
                        <a:xfrm>
                          <a:off x="821198" y="3414335"/>
                          <a:ext cx="228600" cy="1033780"/>
                        </a:xfrm>
                        <a:prstGeom prst="rect">
                          <a:avLst/>
                        </a:prstGeom>
                        <a:noFill/>
                        <a:ln>
                          <a:noFill/>
                        </a:ln>
                        <a:extLst>
                          <a:ext uri="{909E8E84-426E-40DD-AFC4-6F175D3DCCD1}">
                            <a14:hiddenFill xmlns:a14="http://schemas.microsoft.com/office/drawing/2010/main">
                              <a:solidFill>
                                <a:schemeClr val="tx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4DAF" w:rsidRPr="00FA6DCA" w:rsidRDefault="003B4DAF" w:rsidP="003B4DAF">
                            <w:pPr>
                              <w:spacing w:after="0" w:line="240" w:lineRule="auto"/>
                              <w:jc w:val="center"/>
                              <w:rPr>
                                <w:rFonts w:ascii="Arial Narrow" w:hAnsi="Arial Narrow" w:cs="Arial"/>
                                <w:b/>
                                <w:color w:val="FFFFFF" w:themeColor="background1"/>
                                <w:spacing w:val="20"/>
                              </w:rPr>
                            </w:pPr>
                            <w:r w:rsidRPr="00FA6DCA">
                              <w:rPr>
                                <w:rFonts w:ascii="Arial Narrow" w:hAnsi="Arial Narrow" w:cs="Arial"/>
                                <w:b/>
                                <w:color w:val="FFFFFF" w:themeColor="background1"/>
                                <w:spacing w:val="20"/>
                              </w:rPr>
                              <w:t>Resource B</w:t>
                            </w:r>
                          </w:p>
                        </w:txbxContent>
                      </wps:txbx>
                      <wps:bodyPr rot="0" vert="vert270" wrap="square" lIns="0" tIns="0" rIns="0" bIns="0" anchor="t" anchorCtr="0" upright="1">
                        <a:noAutofit/>
                      </wps:bodyPr>
                    </wps:wsp>
                    <wps:wsp>
                      <wps:cNvPr id="680" name="Text Box 10"/>
                      <wps:cNvSpPr txBox="1">
                        <a:spLocks noChangeArrowheads="1"/>
                      </wps:cNvSpPr>
                      <wps:spPr bwMode="auto">
                        <a:xfrm>
                          <a:off x="821198" y="4509890"/>
                          <a:ext cx="228600" cy="1033780"/>
                        </a:xfrm>
                        <a:prstGeom prst="rect">
                          <a:avLst/>
                        </a:prstGeom>
                        <a:noFill/>
                        <a:ln>
                          <a:noFill/>
                        </a:ln>
                        <a:extLst>
                          <a:ext uri="{909E8E84-426E-40DD-AFC4-6F175D3DCCD1}">
                            <a14:hiddenFill xmlns:a14="http://schemas.microsoft.com/office/drawing/2010/main">
                              <a:solidFill>
                                <a:schemeClr val="tx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4DAF" w:rsidRPr="00FA6DCA" w:rsidRDefault="003B4DAF" w:rsidP="003B4DAF">
                            <w:pPr>
                              <w:spacing w:after="0" w:line="240" w:lineRule="auto"/>
                              <w:jc w:val="center"/>
                              <w:rPr>
                                <w:rFonts w:ascii="Arial Narrow" w:hAnsi="Arial Narrow" w:cs="Arial"/>
                                <w:b/>
                                <w:color w:val="FFFFFF" w:themeColor="background1"/>
                                <w:spacing w:val="20"/>
                              </w:rPr>
                            </w:pPr>
                            <w:r w:rsidRPr="00FA6DCA">
                              <w:rPr>
                                <w:rFonts w:ascii="Arial Narrow" w:hAnsi="Arial Narrow" w:cs="Arial"/>
                                <w:b/>
                                <w:color w:val="FFFFFF" w:themeColor="background1"/>
                                <w:spacing w:val="20"/>
                              </w:rPr>
                              <w:t>Resource C</w:t>
                            </w:r>
                          </w:p>
                        </w:txbxContent>
                      </wps:txbx>
                      <wps:bodyPr rot="0" vert="vert270" wrap="square" lIns="0" tIns="0" rIns="0" bIns="0" anchor="t" anchorCtr="0" upright="1">
                        <a:noAutofit/>
                      </wps:bodyPr>
                    </wps:wsp>
                    <wps:wsp>
                      <wps:cNvPr id="681" name="Text Box 10"/>
                      <wps:cNvSpPr txBox="1">
                        <a:spLocks noChangeArrowheads="1"/>
                      </wps:cNvSpPr>
                      <wps:spPr bwMode="auto">
                        <a:xfrm>
                          <a:off x="821198" y="5622697"/>
                          <a:ext cx="228600" cy="1033780"/>
                        </a:xfrm>
                        <a:prstGeom prst="rect">
                          <a:avLst/>
                        </a:prstGeom>
                        <a:noFill/>
                        <a:ln>
                          <a:noFill/>
                        </a:ln>
                        <a:extLst>
                          <a:ext uri="{909E8E84-426E-40DD-AFC4-6F175D3DCCD1}">
                            <a14:hiddenFill xmlns:a14="http://schemas.microsoft.com/office/drawing/2010/main">
                              <a:solidFill>
                                <a:schemeClr val="tx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4DAF" w:rsidRPr="00FA6DCA" w:rsidRDefault="003B4DAF" w:rsidP="003B4DAF">
                            <w:pPr>
                              <w:spacing w:after="0" w:line="240" w:lineRule="auto"/>
                              <w:jc w:val="center"/>
                              <w:rPr>
                                <w:rFonts w:ascii="Arial Narrow" w:hAnsi="Arial Narrow" w:cs="Arial"/>
                                <w:b/>
                                <w:color w:val="FFFFFF" w:themeColor="background1"/>
                                <w:spacing w:val="20"/>
                              </w:rPr>
                            </w:pPr>
                            <w:r w:rsidRPr="00FA6DCA">
                              <w:rPr>
                                <w:rFonts w:ascii="Arial Narrow" w:hAnsi="Arial Narrow" w:cs="Arial"/>
                                <w:b/>
                                <w:color w:val="FFFFFF" w:themeColor="background1"/>
                                <w:spacing w:val="20"/>
                              </w:rPr>
                              <w:t>Resource D</w:t>
                            </w:r>
                          </w:p>
                        </w:txbxContent>
                      </wps:txbx>
                      <wps:bodyPr rot="0" vert="vert270" wrap="square" lIns="0" tIns="0" rIns="0" bIns="0" anchor="t" anchorCtr="0" upright="1">
                        <a:noAutofit/>
                      </wps:bodyPr>
                    </wps:wsp>
                    <wps:wsp>
                      <wps:cNvPr id="682" name="Text Box 10"/>
                      <wps:cNvSpPr txBox="1">
                        <a:spLocks noChangeArrowheads="1"/>
                      </wps:cNvSpPr>
                      <wps:spPr bwMode="auto">
                        <a:xfrm>
                          <a:off x="821198" y="7822433"/>
                          <a:ext cx="228600" cy="1033272"/>
                        </a:xfrm>
                        <a:prstGeom prst="rect">
                          <a:avLst/>
                        </a:prstGeom>
                        <a:noFill/>
                        <a:ln>
                          <a:noFill/>
                        </a:ln>
                        <a:extLst>
                          <a:ext uri="{909E8E84-426E-40DD-AFC4-6F175D3DCCD1}">
                            <a14:hiddenFill xmlns:a14="http://schemas.microsoft.com/office/drawing/2010/main">
                              <a:solidFill>
                                <a:schemeClr val="tx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4DAF" w:rsidRPr="00FA6DCA" w:rsidRDefault="003B4DAF" w:rsidP="003B4DAF">
                            <w:pPr>
                              <w:spacing w:after="0" w:line="240" w:lineRule="auto"/>
                              <w:jc w:val="center"/>
                              <w:rPr>
                                <w:rFonts w:ascii="Arial Narrow" w:hAnsi="Arial Narrow" w:cs="Arial"/>
                                <w:b/>
                                <w:color w:val="FFFFFF" w:themeColor="background1"/>
                                <w:spacing w:val="20"/>
                              </w:rPr>
                            </w:pPr>
                            <w:r w:rsidRPr="00FA6DCA">
                              <w:rPr>
                                <w:rFonts w:ascii="Arial Narrow" w:hAnsi="Arial Narrow" w:cs="Arial"/>
                                <w:b/>
                                <w:color w:val="FFFFFF" w:themeColor="background1"/>
                                <w:spacing w:val="20"/>
                              </w:rPr>
                              <w:t>Appendices</w:t>
                            </w:r>
                          </w:p>
                        </w:txbxContent>
                      </wps:txbx>
                      <wps:bodyPr rot="0" vert="vert270" wrap="square" lIns="0" tIns="0" rIns="0" bIns="0" anchor="t" anchorCtr="0" upright="1">
                        <a:noAutofit/>
                      </wps:bodyPr>
                    </wps:wsp>
                    <wps:wsp>
                      <wps:cNvPr id="683" name="Text Box 10"/>
                      <wps:cNvSpPr txBox="1">
                        <a:spLocks noChangeArrowheads="1"/>
                      </wps:cNvSpPr>
                      <wps:spPr bwMode="auto">
                        <a:xfrm>
                          <a:off x="821198" y="6709625"/>
                          <a:ext cx="228600" cy="1033272"/>
                        </a:xfrm>
                        <a:prstGeom prst="rect">
                          <a:avLst/>
                        </a:prstGeom>
                        <a:noFill/>
                        <a:ln>
                          <a:noFill/>
                        </a:ln>
                        <a:extLst>
                          <a:ext uri="{909E8E84-426E-40DD-AFC4-6F175D3DCCD1}">
                            <a14:hiddenFill xmlns:a14="http://schemas.microsoft.com/office/drawing/2010/main">
                              <a:solidFill>
                                <a:schemeClr val="tx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4DAF" w:rsidRPr="00FA6DCA" w:rsidRDefault="003B4DAF" w:rsidP="003B4DAF">
                            <w:pPr>
                              <w:spacing w:after="0" w:line="240" w:lineRule="auto"/>
                              <w:jc w:val="center"/>
                              <w:rPr>
                                <w:rFonts w:ascii="Arial Narrow" w:hAnsi="Arial Narrow" w:cs="Arial"/>
                                <w:b/>
                                <w:color w:val="FFFFFF" w:themeColor="background1"/>
                                <w:spacing w:val="20"/>
                              </w:rPr>
                            </w:pPr>
                            <w:r>
                              <w:rPr>
                                <w:rFonts w:ascii="Arial Narrow" w:hAnsi="Arial Narrow" w:cs="Arial"/>
                                <w:b/>
                                <w:color w:val="FFFFFF" w:themeColor="background1"/>
                                <w:spacing w:val="20"/>
                              </w:rPr>
                              <w:t>Bibliography</w:t>
                            </w:r>
                          </w:p>
                        </w:txbxContent>
                      </wps:txbx>
                      <wps:bodyPr rot="0" vert="vert270" wrap="square" lIns="0" tIns="0" rIns="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Group 27" o:spid="_x0000_s1029" style="position:absolute;left:0;text-align:left;margin-left:-115.2pt;margin-top:51.85pt;width:86.4pt;height:699.85pt;z-index:251675648;mso-position-vertical-relative:page;mso-height-relative:margin" coordsize="10972,88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">
              <v:shape id="Flowchart: Terminator 28" o:spid="_x0000_s1030" type="#_x0000_t116" style="position:absolute;left:-458;top:77491;width:11888;height:1097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ucIsAA&#10;AADbAAAADwAAAGRycy9kb3ducmV2LnhtbERPS2vCQBC+F/wPywi91Y1KxaZugoiW9ugDqrchO02C&#10;2ZmQXTX5991DoceP773Ke9eoO3W+FjYwnSSgiAuxNZcGTsfdyxKUD8gWG2EyMJCHPBs9rTC18uA9&#10;3Q+hVDGEfYoGqhDaVGtfVOTQT6QljtyPdA5DhF2pbYePGO4aPUuShXZYc2yosKVNRcX1cHMGLu3H&#10;8D3381cXBKdfw5vYrZyNeR7363dQgfrwL/5zf1oDszg2fok/QG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nucIsAAAADbAAAADwAAAAAAAAAAAAAAAACYAgAAZHJzL2Rvd25y&#10;ZXYueG1sUEsFBgAAAAAEAAQA9QAAAIUDAAAAAA==&#10;" fillcolor="#a5a5a5 [2092]" strokecolor="white [3212]" strokeweight=".25pt">
                <v:path arrowok="t"/>
                <v:textbox>
                  <w:txbxContent>
                    <w:p w:rsidR="003B4DAF" w:rsidRPr="002E54B2" w:rsidRDefault="003B4DAF" w:rsidP="003B4DAF">
                      <w:pPr>
                        <w:jc w:val="center"/>
                        <w:rPr>
                          <w:rFonts w:ascii="Frutiger LT Std 45 Light" w:hAnsi="Frutiger LT Std 45 Light"/>
                        </w:rPr>
                      </w:pPr>
                    </w:p>
                  </w:txbxContent>
                </v:textbox>
              </v:shape>
              <v:shape id="Flowchart: Terminator 29" o:spid="_x0000_s1031" type="#_x0000_t116" style="position:absolute;left:-458;top:66536;width:11887;height:1097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c5ucMA&#10;AADbAAAADwAAAGRycy9kb3ducmV2LnhtbESPQWvCQBSE70L/w/IKvelGpVLTbKSIlnrUFtreHtnX&#10;JDT7Xsiumvx7VxA8DjPzDZOteteoE3W+FjYwnSSgiAuxNZcGvj634xdQPiBbbITJwEAeVvnDKMPU&#10;ypn3dDqEUkUI+xQNVCG0qda+qMihn0hLHL0/6RyGKLtS2w7PEe4aPUuShXZYc1yosKV1RcX/4egM&#10;/Lbvw/fcz59dEJzuhqXYjfwY8/TYv72CCtSHe/jW/rAGZku4fok/QOc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c5ucMAAADbAAAADwAAAAAAAAAAAAAAAACYAgAAZHJzL2Rv&#10;d25yZXYueG1sUEsFBgAAAAAEAAQA9QAAAIgDAAAAAA==&#10;" fillcolor="#a5a5a5 [2092]" strokecolor="white [3212]" strokeweight=".25pt">
                <v:path arrowok="t"/>
                <v:textbox>
                  <w:txbxContent>
                    <w:p w:rsidR="003B4DAF" w:rsidRPr="002E54B2" w:rsidRDefault="003B4DAF" w:rsidP="003B4DAF">
                      <w:pPr>
                        <w:jc w:val="center"/>
                        <w:rPr>
                          <w:rFonts w:ascii="Frutiger LT Std 45 Light" w:hAnsi="Frutiger LT Std 45 Light"/>
                        </w:rPr>
                      </w:pPr>
                    </w:p>
                  </w:txbxContent>
                </v:textbox>
              </v:shape>
              <v:shape id="Flowchart: Terminator 30" o:spid="_x0000_s1032" type="#_x0000_t116" style="position:absolute;left:-458;top:55494;width:11887;height:1097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QG+b8A&#10;AADbAAAADwAAAGRycy9kb3ducmV2LnhtbERPTWvCQBC9F/wPywi91Y2GlhpdRURLPdYK6m3Ijkkw&#10;OxOyqyb/3j0Ueny87/myc7W6U+srYQPjUQKKOBdbcWHg8Lt9+wTlA7LFWpgM9ORhuRi8zDGz8uAf&#10;uu9DoWII+wwNlCE0mdY+L8mhH0lDHLmLtA5DhG2hbYuPGO5qPUmSD+2w4thQYkPrkvLr/uYMnJuv&#10;/pj69N0FwfGun4rdyMmY12G3moEK1IV/8Z/72xpI4/r4Jf4AvXg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d1Ab5vwAAANsAAAAPAAAAAAAAAAAAAAAAAJgCAABkcnMvZG93bnJl&#10;di54bWxQSwUGAAAAAAQABAD1AAAAhAMAAAAA&#10;" fillcolor="#a5a5a5 [2092]" strokecolor="white [3212]" strokeweight=".25pt">
                <v:path arrowok="t"/>
                <v:textbox>
                  <w:txbxContent>
                    <w:p w:rsidR="003B4DAF" w:rsidRPr="002E54B2" w:rsidRDefault="003B4DAF" w:rsidP="003B4DAF">
                      <w:pPr>
                        <w:jc w:val="center"/>
                        <w:rPr>
                          <w:rFonts w:ascii="Frutiger LT Std 45 Light" w:hAnsi="Frutiger LT Std 45 Light"/>
                        </w:rPr>
                      </w:pPr>
                    </w:p>
                  </w:txbxContent>
                </v:textbox>
              </v:shape>
              <v:shape id="Flowchart: Terminator 31" o:spid="_x0000_s1033" type="#_x0000_t116" style="position:absolute;left:-458;top:44538;width:11888;height:1097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ijYsIA&#10;AADbAAAADwAAAGRycy9kb3ducmV2LnhtbESPQWvCQBSE7wX/w/KE3uomDS01ukopbanHWkG9PbLP&#10;JJh9L2S3mvx7VxA8DjPzDTNf9q5RJ+p8LWwgnSSgiAuxNZcGNn9fT2+gfEC22AiTgYE8LBejhznm&#10;Vs78S6d1KFWEsM/RQBVCm2vti4oc+om0xNE7SOcwRNmV2nZ4jnDX6OckedUOa44LFbb0UVFxXP87&#10;A/v2e9hmPntxQTBdDVOxn7Iz5nHcv89ABerDPXxr/1gDWQrXL/EH6MU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mKNiwgAAANsAAAAPAAAAAAAAAAAAAAAAAJgCAABkcnMvZG93&#10;bnJldi54bWxQSwUGAAAAAAQABAD1AAAAhwMAAAAA&#10;" fillcolor="#a5a5a5 [2092]" strokecolor="white [3212]" strokeweight=".25pt">
                <v:path arrowok="t"/>
                <v:textbox>
                  <w:txbxContent>
                    <w:p w:rsidR="003B4DAF" w:rsidRPr="002E54B2" w:rsidRDefault="003B4DAF" w:rsidP="003B4DAF">
                      <w:pPr>
                        <w:jc w:val="center"/>
                        <w:rPr>
                          <w:rFonts w:ascii="Frutiger LT Std 45 Light" w:hAnsi="Frutiger LT Std 45 Light"/>
                        </w:rPr>
                      </w:pPr>
                    </w:p>
                  </w:txbxContent>
                </v:textbox>
              </v:shape>
              <v:shape id="Flowchart: Terminator 672" o:spid="_x0000_s1034" type="#_x0000_t116" style="position:absolute;left:-458;top:33583;width:11887;height:1097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ZLb8QA&#10;AADcAAAADwAAAGRycy9kb3ducmV2LnhtbESPQWvCQBSE7wX/w/KE3nSjorbRVURasUfTQuvtkX1N&#10;QrPvhexWk3/vFoQeh5n5hllvO1erC7W+EjYwGSegiHOxFRcGPt5fR0+gfEC2WAuTgZ48bDeDhzWm&#10;Vq58oksWChUh7FM0UIbQpFr7vCSHfiwNcfS+pXUYomwLbVu8Rrir9TRJFtphxXGhxIb2JeU/2a8z&#10;cG4O/efMz+YuCE7e+mexL/JlzOOw261ABerCf/jePloDi+UU/s7EI6A3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GS2/EAAAA3AAAAA8AAAAAAAAAAAAAAAAAmAIAAGRycy9k&#10;b3ducmV2LnhtbFBLBQYAAAAABAAEAPUAAACJAwAAAAA=&#10;" fillcolor="#a5a5a5 [2092]" strokecolor="white [3212]" strokeweight=".25pt">
                <v:path arrowok="t"/>
                <v:textbox>
                  <w:txbxContent>
                    <w:p w:rsidR="003B4DAF" w:rsidRPr="002E54B2" w:rsidRDefault="003B4DAF" w:rsidP="003B4DAF">
                      <w:pPr>
                        <w:jc w:val="center"/>
                        <w:rPr>
                          <w:rFonts w:ascii="Frutiger LT Std 45 Light" w:hAnsi="Frutiger LT Std 45 Light"/>
                        </w:rPr>
                      </w:pPr>
                    </w:p>
                  </w:txbxContent>
                </v:textbox>
              </v:shape>
              <v:shape id="Flowchart: Terminator 673" o:spid="_x0000_s1035" type="#_x0000_t116" style="position:absolute;left:-458;top:22541;width:11887;height:1097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xof8cA&#10;AADcAAAADwAAAGRycy9kb3ducmV2LnhtbESPzWrDMBCE74W+g9hCLyWRk4JjnMimGExCLyU/kBwX&#10;a2ObWivXUhO3T18VAjkOM/MNs8pH04kLDa61rGA2jUAQV1a3XCs47MtJAsJ5ZI2dZVLwQw7y7PFh&#10;ham2V97SZedrESDsUlTQeN+nUrqqIYNuanvi4J3tYNAHOdRSD3gNcNPJeRTF0mDLYaHBnoqGqs/d&#10;t1HQO/0br2el3nwd6w9/Kovk/aVQ6vlpfFuC8DT6e/jW3mgF8eIV/s+EIy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ysaH/HAAAA3AAAAA8AAAAAAAAAAAAAAAAAmAIAAGRy&#10;cy9kb3ducmV2LnhtbFBLBQYAAAAABAAEAPUAAACMAwAAAAA=&#10;" fillcolor="#5a5a5a [2109]" strokecolor="white [3212]" strokeweight=".25pt">
                <v:path arrowok="t"/>
                <v:textbox>
                  <w:txbxContent>
                    <w:p w:rsidR="003B4DAF" w:rsidRPr="00EB57DF" w:rsidRDefault="003B4DAF" w:rsidP="003B4DAF">
                      <w:pPr>
                        <w:jc w:val="center"/>
                        <w:rPr>
                          <w:rFonts w:ascii="Frutiger LT Std 45 Light" w:hAnsi="Frutiger LT Std 45 Light"/>
                          <w:color w:val="FFFFFF" w:themeColor="background1"/>
                        </w:rPr>
                      </w:pPr>
                    </w:p>
                  </w:txbxContent>
                </v:textbox>
              </v:shape>
              <v:shape id="Flowchart: Terminator 674" o:spid="_x0000_s1036" type="#_x0000_t116" style="position:absolute;left:-458;top:11499;width:11888;height:1097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0XwC8cA&#10;AADcAAAADwAAAGRycy9kb3ducmV2LnhtbESPzWrDMBCE74W+g9hCLyWRE4pjnMimGExCLyU/kBwX&#10;a2ObWivXUhO3T18VAjkOM/MNs8pH04kLDa61rGA2jUAQV1a3XCs47MtJAsJ5ZI2dZVLwQw7y7PFh&#10;ham2V97SZedrESDsUlTQeN+nUrqqIYNuanvi4J3tYNAHOdRSD3gNcNPJeRTF0mDLYaHBnoqGqs/d&#10;t1HQO/0br2el3nwd6w9/Kovk/aVQ6vlpfFuC8DT6e/jW3mgF8eIV/s+EIy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NF8AvHAAAA3AAAAA8AAAAAAAAAAAAAAAAAmAIAAGRy&#10;cy9kb3ducmV2LnhtbFBLBQYAAAAABAAEAPUAAACMAwAAAAA=&#10;" fillcolor="#5a5a5a [2109]" strokecolor="white [3212]" strokeweight=".25pt">
                <v:path arrowok="t"/>
                <v:textbox>
                  <w:txbxContent>
                    <w:p w:rsidR="003B4DAF" w:rsidRPr="002E54B2" w:rsidRDefault="003B4DAF" w:rsidP="003B4DAF">
                      <w:pPr>
                        <w:jc w:val="center"/>
                        <w:rPr>
                          <w:rFonts w:ascii="Frutiger LT Std 45 Light" w:hAnsi="Frutiger LT Std 45 Light"/>
                        </w:rPr>
                      </w:pPr>
                    </w:p>
                  </w:txbxContent>
                </v:textbox>
              </v:shape>
              <v:shape id="Flowchart: Terminator 675" o:spid="_x0000_s1037" type="#_x0000_t116" style="position:absolute;left:-458;top:458;width:11887;height:1097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TG8QA&#10;AADcAAAADwAAAGRycy9kb3ducmV2LnhtbESPQWvCQBSE74L/YXlCb7pR0bbRVaS0RY9NC623R/Y1&#10;Cc2+F7JbTf69Kwgeh5n5hllvO1erE7W+EjYwnSSgiHOxFRcGvj7fxk+gfEC2WAuTgZ48bDfDwRpT&#10;K2f+oFMWChUh7FM0UIbQpFr7vCSHfiINcfR+pXUYomwLbVs8R7ir9SxJltphxXGhxIZeSsr/sn9n&#10;4Ni8999zP1+4IDg99M9iX+XHmIdRt1uBCtSFe/jW3lsDy8cFXM/EI6A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v0xvEAAAA3AAAAA8AAAAAAAAAAAAAAAAAmAIAAGRycy9k&#10;b3ducmV2LnhtbFBLBQYAAAAABAAEAPUAAACJAwAAAAA=&#10;" fillcolor="#a5a5a5 [2092]" strokecolor="white [3212]" strokeweight=".25pt">
                <v:path arrowok="t"/>
                <v:textbox>
                  <w:txbxContent>
                    <w:p w:rsidR="003B4DAF" w:rsidRPr="002E54B2" w:rsidRDefault="003B4DAF" w:rsidP="003B4DAF">
                      <w:pPr>
                        <w:jc w:val="center"/>
                        <w:rPr>
                          <w:rFonts w:ascii="Frutiger LT Std 45 Light" w:hAnsi="Frutiger LT Std 45 Light"/>
                        </w:rPr>
                      </w:pPr>
                    </w:p>
                  </w:txbxContent>
                </v:textbox>
              </v:shape>
              <v:shapetype id="_x0000_t202" coordsize="21600,21600" o:spt="202" path="m,l,21600r21600,l21600,xe">
                <v:stroke joinstyle="miter"/>
                <v:path gradientshapeok="t" o:connecttype="rect"/>
              </v:shapetype>
              <v:shape id="Text Box 10" o:spid="_x0000_s1038" type="#_x0000_t202" style="position:absolute;left:8211;top:11973;width:2286;height:10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XxjMUA&#10;AADcAAAADwAAAGRycy9kb3ducmV2LnhtbESPQWsCMRSE74X+h/CE3mrWHuK6GsUWWhSK4Lbg9ZG8&#10;7m7dvCybqNt/bwqCx2FmvmEWq8G14kx9aDxrmIwzEMTG24YrDd9f7885iBCRLbaeScMfBVgtHx8W&#10;WFh/4T2dy1iJBOFQoIY6xq6QMpiaHIax74iT9+N7hzHJvpK2x0uCu1a+ZJmSDhtOCzV29FaTOZYn&#10;p2GjZjuzbU7OHHivXref+fD7kWv9NBrWcxCRhngP39obq0FNFfyfSUdAL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ZfGMxQAAANwAAAAPAAAAAAAAAAAAAAAAAJgCAABkcnMv&#10;ZG93bnJldi54bWxQSwUGAAAAAAQABAD1AAAAigMAAAAA&#10;" filled="f" fillcolor="black [3213]" stroked="f">
                <v:textbox style="layout-flow:vertical;mso-layout-flow-alt:bottom-to-top" inset="0,0,0,0">
                  <w:txbxContent>
                    <w:p w:rsidR="003B4DAF" w:rsidRPr="00FA6DCA" w:rsidRDefault="003B4DAF" w:rsidP="003B4DAF">
                      <w:pPr>
                        <w:spacing w:after="0" w:line="240" w:lineRule="auto"/>
                        <w:jc w:val="center"/>
                        <w:rPr>
                          <w:rFonts w:ascii="Arial Narrow" w:hAnsi="Arial Narrow" w:cs="Arial"/>
                          <w:b/>
                          <w:color w:val="FFFFFF" w:themeColor="background1"/>
                          <w:spacing w:val="20"/>
                        </w:rPr>
                      </w:pPr>
                      <w:r w:rsidRPr="00FA6DCA">
                        <w:rPr>
                          <w:rFonts w:ascii="Arial Narrow" w:hAnsi="Arial Narrow" w:cs="Arial"/>
                          <w:b/>
                          <w:color w:val="FFFFFF" w:themeColor="background1"/>
                          <w:spacing w:val="20"/>
                        </w:rPr>
                        <w:t>PART 2</w:t>
                      </w:r>
                    </w:p>
                  </w:txbxContent>
                </v:textbox>
              </v:shape>
              <v:shape id="Text Box 10" o:spid="_x0000_s1039" type="#_x0000_t202" style="position:absolute;left:8211;top:1104;width:2286;height:103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lUF8QA&#10;AADcAAAADwAAAGRycy9kb3ducmV2LnhtbESPQWvCQBSE7wX/w/KE3urGHmKMrmILLQpSMApeH7vP&#10;JJp9G7Krpv++KxQ8DjPzDTNf9rYRN+p87VjBeJSAINbO1FwqOOy/3jIQPiAbbByTgl/ysFwMXuaY&#10;G3fnHd2KUIoIYZ+jgiqENpfS64os+pFriaN3cp3FEGVXStPhPcJtI9+TJJUWa44LFbb0WZG+FFer&#10;YJ1Of/Smvlp95F36sdlm/fk7U+p12K9mIAL14Rn+b6+NgnQygceZeAT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pVBfEAAAA3AAAAA8AAAAAAAAAAAAAAAAAmAIAAGRycy9k&#10;b3ducmV2LnhtbFBLBQYAAAAABAAEAPUAAACJAwAAAAA=&#10;" filled="f" fillcolor="black [3213]" stroked="f">
                <v:textbox style="layout-flow:vertical;mso-layout-flow-alt:bottom-to-top" inset="0,0,0,0">
                  <w:txbxContent>
                    <w:p w:rsidR="003B4DAF" w:rsidRPr="00FA6DCA" w:rsidRDefault="003B4DAF" w:rsidP="003B4DAF">
                      <w:pPr>
                        <w:spacing w:after="0" w:line="240" w:lineRule="auto"/>
                        <w:jc w:val="center"/>
                        <w:rPr>
                          <w:rFonts w:ascii="Arial Narrow" w:hAnsi="Arial Narrow" w:cs="Arial"/>
                          <w:b/>
                          <w:color w:val="FFFFFF" w:themeColor="background1"/>
                          <w:spacing w:val="20"/>
                        </w:rPr>
                      </w:pPr>
                      <w:r w:rsidRPr="00FA6DCA">
                        <w:rPr>
                          <w:rFonts w:ascii="Arial Narrow" w:hAnsi="Arial Narrow" w:cs="Arial"/>
                          <w:b/>
                          <w:color w:val="FFFFFF" w:themeColor="background1"/>
                          <w:spacing w:val="20"/>
                        </w:rPr>
                        <w:t>PART 1</w:t>
                      </w:r>
                    </w:p>
                  </w:txbxContent>
                </v:textbox>
              </v:shape>
              <v:shape id="Text Box 10" o:spid="_x0000_s1040" type="#_x0000_t202" style="position:absolute;left:8211;top:23101;width:2286;height:10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bAZcIA&#10;AADcAAAADwAAAGRycy9kb3ducmV2LnhtbERPz2vCMBS+C/sfwhvsZtPtUGvXKNtgo4IIusGuj+TZ&#10;1jUvpYm2++/NQfD48f0u15PtxIUG3zpW8JykIIi1My3XCn6+P+c5CB+QDXaOScE/eVivHmYlFsaN&#10;vKfLIdQihrAvUEETQl9I6XVDFn3ieuLIHd1gMUQ41NIMOMZw28mXNM2kxZZjQ4M9fTSk/w5nq6DK&#10;lju9ac9W//I+e99s8+n0lSv19Di9vYIINIW7+OaujIJsEdfGM/EIyN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tsBlwgAAANwAAAAPAAAAAAAAAAAAAAAAAJgCAABkcnMvZG93&#10;bnJldi54bWxQSwUGAAAAAAQABAD1AAAAhwMAAAAA&#10;" filled="f" fillcolor="black [3213]" stroked="f">
                <v:textbox style="layout-flow:vertical;mso-layout-flow-alt:bottom-to-top" inset="0,0,0,0">
                  <w:txbxContent>
                    <w:p w:rsidR="003B4DAF" w:rsidRPr="00FA6DCA" w:rsidRDefault="003B4DAF" w:rsidP="003B4DAF">
                      <w:pPr>
                        <w:spacing w:after="0" w:line="240" w:lineRule="auto"/>
                        <w:jc w:val="center"/>
                        <w:rPr>
                          <w:rFonts w:ascii="Arial Narrow" w:hAnsi="Arial Narrow" w:cs="Arial"/>
                          <w:b/>
                          <w:color w:val="FFFFFF" w:themeColor="background1"/>
                          <w:spacing w:val="20"/>
                        </w:rPr>
                      </w:pPr>
                      <w:r w:rsidRPr="00FA6DCA">
                        <w:rPr>
                          <w:rFonts w:ascii="Arial Narrow" w:hAnsi="Arial Narrow" w:cs="Arial"/>
                          <w:b/>
                          <w:color w:val="FFFFFF" w:themeColor="background1"/>
                          <w:spacing w:val="20"/>
                        </w:rPr>
                        <w:t>Resource A</w:t>
                      </w:r>
                    </w:p>
                  </w:txbxContent>
                </v:textbox>
              </v:shape>
              <v:shape id="Text Box 10" o:spid="_x0000_s1041" type="#_x0000_t202" style="position:absolute;left:8211;top:34143;width:2286;height:10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pl/sUA&#10;AADcAAAADwAAAGRycy9kb3ducmV2LnhtbESPQWvCQBSE70L/w/IEb7qxhzRJXUNbUBSKoC30+th9&#10;TdJm34bsGuO/7xYEj8PMfMOsytG2YqDeN44VLBcJCGLtTMOVgs+PzTwD4QOywdYxKbiSh3L9MFlh&#10;YdyFjzScQiUihH2BCuoQukJKr2uy6BeuI47et+sthij7SpoeLxFuW/mYJKm02HBcqLGjt5r07+ls&#10;FezS/KD3zdnqLz6mr/v3bPzZZkrNpuPLM4hAY7iHb+2dUZA+5fB/Jh4B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mX+xQAAANwAAAAPAAAAAAAAAAAAAAAAAJgCAABkcnMv&#10;ZG93bnJldi54bWxQSwUGAAAAAAQABAD1AAAAigMAAAAA&#10;" filled="f" fillcolor="black [3213]" stroked="f">
                <v:textbox style="layout-flow:vertical;mso-layout-flow-alt:bottom-to-top" inset="0,0,0,0">
                  <w:txbxContent>
                    <w:p w:rsidR="003B4DAF" w:rsidRPr="00FA6DCA" w:rsidRDefault="003B4DAF" w:rsidP="003B4DAF">
                      <w:pPr>
                        <w:spacing w:after="0" w:line="240" w:lineRule="auto"/>
                        <w:jc w:val="center"/>
                        <w:rPr>
                          <w:rFonts w:ascii="Arial Narrow" w:hAnsi="Arial Narrow" w:cs="Arial"/>
                          <w:b/>
                          <w:color w:val="FFFFFF" w:themeColor="background1"/>
                          <w:spacing w:val="20"/>
                        </w:rPr>
                      </w:pPr>
                      <w:r w:rsidRPr="00FA6DCA">
                        <w:rPr>
                          <w:rFonts w:ascii="Arial Narrow" w:hAnsi="Arial Narrow" w:cs="Arial"/>
                          <w:b/>
                          <w:color w:val="FFFFFF" w:themeColor="background1"/>
                          <w:spacing w:val="20"/>
                        </w:rPr>
                        <w:t>Resource B</w:t>
                      </w:r>
                    </w:p>
                  </w:txbxContent>
                </v:textbox>
              </v:shape>
              <v:shape id="Text Box 10" o:spid="_x0000_s1042" type="#_x0000_t202" style="position:absolute;left:8211;top:45098;width:2286;height:10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W8RMIA&#10;AADcAAAADwAAAGRycy9kb3ducmV2LnhtbERPz2vCMBS+C/sfwhvspul2KF01ihtstCCDdgOvj+TZ&#10;VpuX0kTb/ffmMNjx4/u92c22FzcafedYwfMqAUGsnem4UfDz/bHMQPiAbLB3TAp+ycNu+7DYYG7c&#10;xBXd6tCIGMI+RwVtCEMupdctWfQrNxBH7uRGiyHCsZFmxCmG216+JEkqLXYcG1oc6L0lfamvVkGR&#10;vn7psrtafeQqfSsP2Xz+zJR6epz3axCB5vAv/nMXRkGaxfnxTDwCcns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FbxEwgAAANwAAAAPAAAAAAAAAAAAAAAAAJgCAABkcnMvZG93&#10;bnJldi54bWxQSwUGAAAAAAQABAD1AAAAhwMAAAAA&#10;" filled="f" fillcolor="black [3213]" stroked="f">
                <v:textbox style="layout-flow:vertical;mso-layout-flow-alt:bottom-to-top" inset="0,0,0,0">
                  <w:txbxContent>
                    <w:p w:rsidR="003B4DAF" w:rsidRPr="00FA6DCA" w:rsidRDefault="003B4DAF" w:rsidP="003B4DAF">
                      <w:pPr>
                        <w:spacing w:after="0" w:line="240" w:lineRule="auto"/>
                        <w:jc w:val="center"/>
                        <w:rPr>
                          <w:rFonts w:ascii="Arial Narrow" w:hAnsi="Arial Narrow" w:cs="Arial"/>
                          <w:b/>
                          <w:color w:val="FFFFFF" w:themeColor="background1"/>
                          <w:spacing w:val="20"/>
                        </w:rPr>
                      </w:pPr>
                      <w:r w:rsidRPr="00FA6DCA">
                        <w:rPr>
                          <w:rFonts w:ascii="Arial Narrow" w:hAnsi="Arial Narrow" w:cs="Arial"/>
                          <w:b/>
                          <w:color w:val="FFFFFF" w:themeColor="background1"/>
                          <w:spacing w:val="20"/>
                        </w:rPr>
                        <w:t>Resource C</w:t>
                      </w:r>
                    </w:p>
                  </w:txbxContent>
                </v:textbox>
              </v:shape>
              <v:shape id="Text Box 10" o:spid="_x0000_s1043" type="#_x0000_t202" style="position:absolute;left:8211;top:56226;width:2286;height:10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kZ38QA&#10;AADcAAAADwAAAGRycy9kb3ducmV2LnhtbESPT4vCMBTE78J+h/AWvGmqh1K7RtldUBRE8A/s9ZE8&#10;27rNS2mi1m9vBMHjMDO/YabzztbiSq2vHCsYDRMQxNqZigsFx8NikIHwAdlg7ZgU3MnDfPbRm2Ju&#10;3I13dN2HQkQI+xwVlCE0uZRel2TRD11DHL2Tay2GKNtCmhZvEW5rOU6SVFqsOC6U2NBvSfp/f7EK&#10;Vulkq9fVxeo/3qU/603WnZeZUv3P7vsLRKAuvMOv9sooSLMRPM/EIy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ZGd/EAAAA3AAAAA8AAAAAAAAAAAAAAAAAmAIAAGRycy9k&#10;b3ducmV2LnhtbFBLBQYAAAAABAAEAPUAAACJAwAAAAA=&#10;" filled="f" fillcolor="black [3213]" stroked="f">
                <v:textbox style="layout-flow:vertical;mso-layout-flow-alt:bottom-to-top" inset="0,0,0,0">
                  <w:txbxContent>
                    <w:p w:rsidR="003B4DAF" w:rsidRPr="00FA6DCA" w:rsidRDefault="003B4DAF" w:rsidP="003B4DAF">
                      <w:pPr>
                        <w:spacing w:after="0" w:line="240" w:lineRule="auto"/>
                        <w:jc w:val="center"/>
                        <w:rPr>
                          <w:rFonts w:ascii="Arial Narrow" w:hAnsi="Arial Narrow" w:cs="Arial"/>
                          <w:b/>
                          <w:color w:val="FFFFFF" w:themeColor="background1"/>
                          <w:spacing w:val="20"/>
                        </w:rPr>
                      </w:pPr>
                      <w:r w:rsidRPr="00FA6DCA">
                        <w:rPr>
                          <w:rFonts w:ascii="Arial Narrow" w:hAnsi="Arial Narrow" w:cs="Arial"/>
                          <w:b/>
                          <w:color w:val="FFFFFF" w:themeColor="background1"/>
                          <w:spacing w:val="20"/>
                        </w:rPr>
                        <w:t>Resource D</w:t>
                      </w:r>
                    </w:p>
                  </w:txbxContent>
                </v:textbox>
              </v:shape>
              <v:shape id="Text Box 10" o:spid="_x0000_s1044" type="#_x0000_t202" style="position:absolute;left:8211;top:78224;width:2286;height:10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uHqMUA&#10;AADcAAAADwAAAGRycy9kb3ducmV2LnhtbESPQWvCQBSE7wX/w/IEb3VTDyGNrmILlQRKIbbg9bH7&#10;TKLZtyG7mvTfdwuFHoeZ+YbZ7CbbiTsNvnWs4GmZgCDWzrRcK/j6fHvMQPiAbLBzTAq+ycNuO3vY&#10;YG7cyBXdj6EWEcI+RwVNCH0updcNWfRL1xNH7+wGiyHKoZZmwDHCbSdXSZJKiy3HhQZ7em1IX483&#10;q6BInz902d6sPnGVvpTv2XQ5ZEot5tN+DSLQFP7Df+3CKEizFfyeiUdAb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i4eoxQAAANwAAAAPAAAAAAAAAAAAAAAAAJgCAABkcnMv&#10;ZG93bnJldi54bWxQSwUGAAAAAAQABAD1AAAAigMAAAAA&#10;" filled="f" fillcolor="black [3213]" stroked="f">
                <v:textbox style="layout-flow:vertical;mso-layout-flow-alt:bottom-to-top" inset="0,0,0,0">
                  <w:txbxContent>
                    <w:p w:rsidR="003B4DAF" w:rsidRPr="00FA6DCA" w:rsidRDefault="003B4DAF" w:rsidP="003B4DAF">
                      <w:pPr>
                        <w:spacing w:after="0" w:line="240" w:lineRule="auto"/>
                        <w:jc w:val="center"/>
                        <w:rPr>
                          <w:rFonts w:ascii="Arial Narrow" w:hAnsi="Arial Narrow" w:cs="Arial"/>
                          <w:b/>
                          <w:color w:val="FFFFFF" w:themeColor="background1"/>
                          <w:spacing w:val="20"/>
                        </w:rPr>
                      </w:pPr>
                      <w:r w:rsidRPr="00FA6DCA">
                        <w:rPr>
                          <w:rFonts w:ascii="Arial Narrow" w:hAnsi="Arial Narrow" w:cs="Arial"/>
                          <w:b/>
                          <w:color w:val="FFFFFF" w:themeColor="background1"/>
                          <w:spacing w:val="20"/>
                        </w:rPr>
                        <w:t>Appendices</w:t>
                      </w:r>
                    </w:p>
                  </w:txbxContent>
                </v:textbox>
              </v:shape>
              <v:shape id="Text Box 10" o:spid="_x0000_s1045" type="#_x0000_t202" style="position:absolute;left:8211;top:67096;width:2286;height:103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ciM8QA&#10;AADcAAAADwAAAGRycy9kb3ducmV2LnhtbESP3WrCQBSE7wu+w3IE7+pGhZBGV1FBUSgFf8Dbw+4x&#10;iWbPhuyq6dt3C4VeDjPzDTNbdLYWT2p95VjBaJiAINbOVFwoOJ827xkIH5AN1o5JwTd5WMx7bzPM&#10;jXvxgZ7HUIgIYZ+jgjKEJpfS65Is+qFriKN3da3FEGVbSNPiK8JtLcdJkkqLFceFEhtal6Tvx4dV&#10;sEs/vvS+elh94UO62n9m3W2bKTXod8spiEBd+A//tXdGQZpN4PdMPAJy/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HIjPEAAAA3AAAAA8AAAAAAAAAAAAAAAAAmAIAAGRycy9k&#10;b3ducmV2LnhtbFBLBQYAAAAABAAEAPUAAACJAwAAAAA=&#10;" filled="f" fillcolor="black [3213]" stroked="f">
                <v:textbox style="layout-flow:vertical;mso-layout-flow-alt:bottom-to-top" inset="0,0,0,0">
                  <w:txbxContent>
                    <w:p w:rsidR="003B4DAF" w:rsidRPr="00FA6DCA" w:rsidRDefault="003B4DAF" w:rsidP="003B4DAF">
                      <w:pPr>
                        <w:spacing w:after="0" w:line="240" w:lineRule="auto"/>
                        <w:jc w:val="center"/>
                        <w:rPr>
                          <w:rFonts w:ascii="Arial Narrow" w:hAnsi="Arial Narrow" w:cs="Arial"/>
                          <w:b/>
                          <w:color w:val="FFFFFF" w:themeColor="background1"/>
                          <w:spacing w:val="20"/>
                        </w:rPr>
                      </w:pPr>
                      <w:r>
                        <w:rPr>
                          <w:rFonts w:ascii="Arial Narrow" w:hAnsi="Arial Narrow" w:cs="Arial"/>
                          <w:b/>
                          <w:color w:val="FFFFFF" w:themeColor="background1"/>
                          <w:spacing w:val="20"/>
                        </w:rPr>
                        <w:t>Bibliography</w:t>
                      </w:r>
                    </w:p>
                  </w:txbxContent>
                </v:textbox>
              </v:shape>
              <w10:wrap anchory="page"/>
            </v:group>
          </w:pict>
        </mc:Fallback>
      </mc:AlternateContent>
    </w:r>
    <w:r w:rsidR="00FD22B4">
      <w:rPr>
        <w:rFonts w:ascii="Swis721 Cn BT" w:hAnsi="Swis721 Cn BT"/>
        <w:b/>
        <w:noProof/>
        <w:sz w:val="24"/>
      </w:rPr>
      <w:t xml:space="preserve"> </w:t>
    </w:r>
    <w:r w:rsidR="00FD22B4" w:rsidRPr="00EC7917">
      <w:rPr>
        <w:rFonts w:ascii="Swis721 Cn BT" w:hAnsi="Swis721 Cn BT"/>
        <w:sz w:val="18"/>
        <w:szCs w:val="18"/>
      </w:rPr>
      <w:t>Guidebook for Airport Irregular Operations (IROPS) Contingency Planning</w:t>
    </w:r>
    <w:r w:rsidR="00FD22B4">
      <w:rPr>
        <w:rFonts w:ascii="Swis721 Cn BT" w:hAnsi="Swis721 Cn BT"/>
      </w:rPr>
      <w:t xml:space="preserve">     </w:t>
    </w:r>
    <w:r w:rsidR="00FD22B4" w:rsidRPr="00AA243B">
      <w:rPr>
        <w:rFonts w:ascii="Swis721 Cn BT" w:hAnsi="Swis721 Cn BT"/>
        <w:b/>
        <w:noProof/>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20"/>
        <w:szCs w:val="20"/>
      </w:rPr>
      <w:id w:val="15970248"/>
      <w:docPartObj>
        <w:docPartGallery w:val="Page Numbers (Top of Page)"/>
        <w:docPartUnique/>
      </w:docPartObj>
    </w:sdtPr>
    <w:sdtEndPr>
      <w:rPr>
        <w:noProof/>
        <w:sz w:val="22"/>
        <w:szCs w:val="22"/>
      </w:rPr>
    </w:sdtEndPr>
    <w:sdtContent>
      <w:p w:rsidR="00FD22B4" w:rsidRPr="00850FB8" w:rsidRDefault="00FD22B4" w:rsidP="00850FB8">
        <w:pPr>
          <w:pStyle w:val="Header"/>
          <w:tabs>
            <w:tab w:val="clear" w:pos="4680"/>
          </w:tabs>
          <w:ind w:left="1080"/>
          <w:jc w:val="right"/>
        </w:pPr>
        <w:r>
          <w:rPr>
            <w:sz w:val="20"/>
            <w:szCs w:val="20"/>
          </w:rPr>
          <w:t xml:space="preserve"> </w:t>
        </w:r>
        <w:r w:rsidRPr="00EC7917">
          <w:rPr>
            <w:rFonts w:ascii="Swis721 Cn BT" w:hAnsi="Swis721 Cn BT"/>
            <w:sz w:val="18"/>
            <w:szCs w:val="18"/>
          </w:rPr>
          <w:t>Part 2</w:t>
        </w:r>
        <w:r>
          <w:rPr>
            <w:rFonts w:ascii="Swis721 Cn BT" w:hAnsi="Swis721 Cn BT"/>
            <w:sz w:val="18"/>
            <w:szCs w:val="18"/>
          </w:rPr>
          <w:t xml:space="preserve"> - </w:t>
        </w:r>
        <w:r w:rsidRPr="00EC7917">
          <w:rPr>
            <w:rFonts w:ascii="Swis721 Cn BT" w:hAnsi="Swis721 Cn BT"/>
            <w:sz w:val="18"/>
            <w:szCs w:val="18"/>
          </w:rPr>
          <w:t>Resource A – Topics for IROPS Plan Development</w:t>
        </w:r>
        <w:r>
          <w:rPr>
            <w:rFonts w:ascii="Swis721 Cn BT" w:hAnsi="Swis721 Cn BT"/>
            <w:sz w:val="18"/>
            <w:szCs w:val="18"/>
          </w:rPr>
          <w:t xml:space="preserve">      </w:t>
        </w:r>
        <w:r w:rsidR="00DF63E4" w:rsidRPr="00EC7917">
          <w:rPr>
            <w:rFonts w:ascii="Swis721 Cn BT" w:hAnsi="Swis721 Cn BT"/>
            <w:b/>
            <w:noProof/>
            <w:sz w:val="22"/>
            <w:szCs w:val="22"/>
          </w:rPr>
          <w:fldChar w:fldCharType="begin"/>
        </w:r>
        <w:r w:rsidRPr="00EC7917">
          <w:rPr>
            <w:rFonts w:ascii="Swis721 Cn BT" w:hAnsi="Swis721 Cn BT"/>
            <w:b/>
            <w:noProof/>
            <w:sz w:val="22"/>
            <w:szCs w:val="22"/>
          </w:rPr>
          <w:instrText xml:space="preserve"> PAGE   \* MERGEFORMAT </w:instrText>
        </w:r>
        <w:r w:rsidR="00DF63E4" w:rsidRPr="00EC7917">
          <w:rPr>
            <w:rFonts w:ascii="Swis721 Cn BT" w:hAnsi="Swis721 Cn BT"/>
            <w:b/>
            <w:noProof/>
            <w:sz w:val="22"/>
            <w:szCs w:val="22"/>
          </w:rPr>
          <w:fldChar w:fldCharType="separate"/>
        </w:r>
        <w:r w:rsidR="00D32E91">
          <w:rPr>
            <w:rFonts w:ascii="Swis721 Cn BT" w:hAnsi="Swis721 Cn BT"/>
            <w:b/>
            <w:noProof/>
            <w:sz w:val="22"/>
            <w:szCs w:val="22"/>
          </w:rPr>
          <w:t>25</w:t>
        </w:r>
        <w:r w:rsidR="00DF63E4" w:rsidRPr="00EC7917">
          <w:rPr>
            <w:rFonts w:ascii="Swis721 Cn BT" w:hAnsi="Swis721 Cn BT"/>
            <w:b/>
            <w:noProof/>
            <w:sz w:val="22"/>
            <w:szCs w:val="22"/>
          </w:rPr>
          <w:fldChar w:fldCharType="end"/>
        </w:r>
        <w:r w:rsidR="00D32E91">
          <w:rPr>
            <w:noProof/>
          </w:rPr>
          <mc:AlternateContent>
            <mc:Choice Requires="wpg">
              <w:drawing>
                <wp:anchor distT="0" distB="0" distL="114300" distR="114300" simplePos="0" relativeHeight="251673600" behindDoc="0" locked="0" layoutInCell="1" allowOverlap="1">
                  <wp:simplePos x="0" y="0"/>
                  <wp:positionH relativeFrom="column">
                    <wp:posOffset>6309360</wp:posOffset>
                  </wp:positionH>
                  <wp:positionV relativeFrom="page">
                    <wp:posOffset>658495</wp:posOffset>
                  </wp:positionV>
                  <wp:extent cx="1097280" cy="8888095"/>
                  <wp:effectExtent l="0" t="0" r="26670" b="27305"/>
                  <wp:wrapNone/>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97280" cy="8888095"/>
                            <a:chOff x="0" y="0"/>
                            <a:chExt cx="1097280" cy="8892108"/>
                          </a:xfrm>
                        </wpg:grpSpPr>
                        <wps:wsp>
                          <wps:cNvPr id="11" name="Flowchart: Terminator 11"/>
                          <wps:cNvSpPr>
                            <a:spLocks/>
                          </wps:cNvSpPr>
                          <wps:spPr>
                            <a:xfrm rot="5400000">
                              <a:off x="-45720" y="7749108"/>
                              <a:ext cx="1188720" cy="1097280"/>
                            </a:xfrm>
                            <a:prstGeom prst="flowChartTerminator">
                              <a:avLst/>
                            </a:prstGeom>
                            <a:solidFill>
                              <a:schemeClr val="bg1">
                                <a:lumMod val="65000"/>
                              </a:schemeClr>
                            </a:solidFill>
                            <a:ln w="31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B4DAF" w:rsidRPr="002E54B2" w:rsidRDefault="003B4DAF" w:rsidP="003B4DAF">
                                <w:pPr>
                                  <w:jc w:val="center"/>
                                  <w:rPr>
                                    <w:rFonts w:ascii="Frutiger LT Std 45 Light" w:hAnsi="Frutiger LT Std 45 Ligh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Flowchart: Terminator 12"/>
                          <wps:cNvSpPr>
                            <a:spLocks/>
                          </wps:cNvSpPr>
                          <wps:spPr>
                            <a:xfrm rot="5400000">
                              <a:off x="-45720" y="6653554"/>
                              <a:ext cx="1188720" cy="1097280"/>
                            </a:xfrm>
                            <a:prstGeom prst="flowChartTerminator">
                              <a:avLst/>
                            </a:prstGeom>
                            <a:solidFill>
                              <a:schemeClr val="bg1">
                                <a:lumMod val="65000"/>
                              </a:schemeClr>
                            </a:solidFill>
                            <a:ln w="31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B4DAF" w:rsidRPr="002E54B2" w:rsidRDefault="003B4DAF" w:rsidP="003B4DAF">
                                <w:pPr>
                                  <w:jc w:val="center"/>
                                  <w:rPr>
                                    <w:rFonts w:ascii="Frutiger LT Std 45 Light" w:hAnsi="Frutiger LT Std 45 Ligh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Flowchart: Terminator 13"/>
                          <wps:cNvSpPr>
                            <a:spLocks/>
                          </wps:cNvSpPr>
                          <wps:spPr>
                            <a:xfrm rot="5400000">
                              <a:off x="-45720" y="5549372"/>
                              <a:ext cx="1188720" cy="1097280"/>
                            </a:xfrm>
                            <a:prstGeom prst="flowChartTerminator">
                              <a:avLst/>
                            </a:prstGeom>
                            <a:solidFill>
                              <a:schemeClr val="bg1">
                                <a:lumMod val="65000"/>
                              </a:schemeClr>
                            </a:solidFill>
                            <a:ln w="31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B4DAF" w:rsidRPr="002E54B2" w:rsidRDefault="003B4DAF" w:rsidP="003B4DAF">
                                <w:pPr>
                                  <w:jc w:val="center"/>
                                  <w:rPr>
                                    <w:rFonts w:ascii="Frutiger LT Std 45 Light" w:hAnsi="Frutiger LT Std 45 Ligh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Flowchart: Terminator 14"/>
                          <wps:cNvSpPr>
                            <a:spLocks/>
                          </wps:cNvSpPr>
                          <wps:spPr>
                            <a:xfrm rot="5400000">
                              <a:off x="-45720" y="4453818"/>
                              <a:ext cx="1188720" cy="1097280"/>
                            </a:xfrm>
                            <a:prstGeom prst="flowChartTerminator">
                              <a:avLst/>
                            </a:prstGeom>
                            <a:solidFill>
                              <a:schemeClr val="bg1">
                                <a:lumMod val="65000"/>
                              </a:schemeClr>
                            </a:solidFill>
                            <a:ln w="31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B4DAF" w:rsidRPr="002E54B2" w:rsidRDefault="003B4DAF" w:rsidP="003B4DAF">
                                <w:pPr>
                                  <w:jc w:val="center"/>
                                  <w:rPr>
                                    <w:rFonts w:ascii="Frutiger LT Std 45 Light" w:hAnsi="Frutiger LT Std 45 Ligh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Flowchart: Terminator 15"/>
                          <wps:cNvSpPr>
                            <a:spLocks/>
                          </wps:cNvSpPr>
                          <wps:spPr>
                            <a:xfrm rot="5400000">
                              <a:off x="-45720" y="3358263"/>
                              <a:ext cx="1188720" cy="1097280"/>
                            </a:xfrm>
                            <a:prstGeom prst="flowChartTerminator">
                              <a:avLst/>
                            </a:prstGeom>
                            <a:solidFill>
                              <a:schemeClr val="bg1">
                                <a:lumMod val="65000"/>
                              </a:schemeClr>
                            </a:solidFill>
                            <a:ln w="31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B4DAF" w:rsidRPr="002E54B2" w:rsidRDefault="003B4DAF" w:rsidP="003B4DAF">
                                <w:pPr>
                                  <w:jc w:val="center"/>
                                  <w:rPr>
                                    <w:rFonts w:ascii="Frutiger LT Std 45 Light" w:hAnsi="Frutiger LT Std 45 Ligh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Flowchart: Terminator 16"/>
                          <wps:cNvSpPr>
                            <a:spLocks/>
                          </wps:cNvSpPr>
                          <wps:spPr>
                            <a:xfrm rot="5400000">
                              <a:off x="-45720" y="2254082"/>
                              <a:ext cx="1188720" cy="1097280"/>
                            </a:xfrm>
                            <a:prstGeom prst="flowChartTerminator">
                              <a:avLst/>
                            </a:prstGeom>
                            <a:solidFill>
                              <a:schemeClr val="tx1">
                                <a:lumMod val="65000"/>
                                <a:lumOff val="35000"/>
                              </a:schemeClr>
                            </a:solidFill>
                            <a:ln w="31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B4DAF" w:rsidRPr="00EB57DF" w:rsidRDefault="003B4DAF" w:rsidP="003B4DAF">
                                <w:pPr>
                                  <w:jc w:val="center"/>
                                  <w:rPr>
                                    <w:rFonts w:ascii="Frutiger LT Std 45 Light" w:hAnsi="Frutiger LT Std 45 Light"/>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Flowchart: Terminator 17"/>
                          <wps:cNvSpPr>
                            <a:spLocks/>
                          </wps:cNvSpPr>
                          <wps:spPr>
                            <a:xfrm rot="5400000">
                              <a:off x="-45720" y="1149901"/>
                              <a:ext cx="1188720" cy="1097280"/>
                            </a:xfrm>
                            <a:prstGeom prst="flowChartTerminator">
                              <a:avLst/>
                            </a:prstGeom>
                            <a:solidFill>
                              <a:schemeClr val="tx1">
                                <a:lumMod val="65000"/>
                                <a:lumOff val="35000"/>
                              </a:schemeClr>
                            </a:solidFill>
                            <a:ln w="31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B4DAF" w:rsidRPr="002E54B2" w:rsidRDefault="003B4DAF" w:rsidP="003B4DAF">
                                <w:pPr>
                                  <w:jc w:val="center"/>
                                  <w:rPr>
                                    <w:rFonts w:ascii="Frutiger LT Std 45 Light" w:hAnsi="Frutiger LT Std 45 Ligh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Flowchart: Terminator 18"/>
                          <wps:cNvSpPr>
                            <a:spLocks/>
                          </wps:cNvSpPr>
                          <wps:spPr>
                            <a:xfrm rot="5400000">
                              <a:off x="-45720" y="45720"/>
                              <a:ext cx="1188720" cy="1097280"/>
                            </a:xfrm>
                            <a:prstGeom prst="flowChartTerminator">
                              <a:avLst/>
                            </a:prstGeom>
                            <a:solidFill>
                              <a:schemeClr val="bg1">
                                <a:lumMod val="65000"/>
                              </a:schemeClr>
                            </a:solidFill>
                            <a:ln w="31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B4DAF" w:rsidRPr="002E54B2" w:rsidRDefault="003B4DAF" w:rsidP="003B4DAF">
                                <w:pPr>
                                  <w:jc w:val="center"/>
                                  <w:rPr>
                                    <w:rFonts w:ascii="Frutiger LT Std 45 Light" w:hAnsi="Frutiger LT Std 45 Ligh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Text Box 10"/>
                          <wps:cNvSpPr txBox="1">
                            <a:spLocks noChangeArrowheads="1"/>
                          </wps:cNvSpPr>
                          <wps:spPr bwMode="auto">
                            <a:xfrm>
                              <a:off x="62110" y="1197346"/>
                              <a:ext cx="228600" cy="1033780"/>
                            </a:xfrm>
                            <a:prstGeom prst="rect">
                              <a:avLst/>
                            </a:prstGeom>
                            <a:noFill/>
                            <a:ln>
                              <a:noFill/>
                            </a:ln>
                            <a:extLst>
                              <a:ext uri="{909E8E84-426E-40DD-AFC4-6F175D3DCCD1}">
                                <a14:hiddenFill xmlns:a14="http://schemas.microsoft.com/office/drawing/2010/main">
                                  <a:solidFill>
                                    <a:schemeClr val="tx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4DAF" w:rsidRPr="00FA6DCA" w:rsidRDefault="003B4DAF" w:rsidP="003B4DAF">
                                <w:pPr>
                                  <w:spacing w:after="0" w:line="240" w:lineRule="auto"/>
                                  <w:jc w:val="center"/>
                                  <w:rPr>
                                    <w:rFonts w:ascii="Arial Narrow" w:hAnsi="Arial Narrow" w:cs="Arial"/>
                                    <w:b/>
                                    <w:color w:val="FFFFFF" w:themeColor="background1"/>
                                    <w:spacing w:val="20"/>
                                  </w:rPr>
                                </w:pPr>
                                <w:r w:rsidRPr="00FA6DCA">
                                  <w:rPr>
                                    <w:rFonts w:ascii="Arial Narrow" w:hAnsi="Arial Narrow" w:cs="Arial"/>
                                    <w:b/>
                                    <w:color w:val="FFFFFF" w:themeColor="background1"/>
                                    <w:spacing w:val="20"/>
                                  </w:rPr>
                                  <w:t>PART 2</w:t>
                                </w:r>
                              </w:p>
                            </w:txbxContent>
                          </wps:txbx>
                          <wps:bodyPr rot="0" vert="vert" wrap="square" lIns="0" tIns="0" rIns="0" bIns="0" anchor="t" anchorCtr="0" upright="1">
                            <a:noAutofit/>
                          </wps:bodyPr>
                        </wps:wsp>
                        <wps:wsp>
                          <wps:cNvPr id="20" name="Text Box 10"/>
                          <wps:cNvSpPr txBox="1">
                            <a:spLocks noChangeArrowheads="1"/>
                          </wps:cNvSpPr>
                          <wps:spPr bwMode="auto">
                            <a:xfrm>
                              <a:off x="62110" y="110418"/>
                              <a:ext cx="228600" cy="1033145"/>
                            </a:xfrm>
                            <a:prstGeom prst="rect">
                              <a:avLst/>
                            </a:prstGeom>
                            <a:noFill/>
                            <a:ln>
                              <a:noFill/>
                            </a:ln>
                            <a:extLst>
                              <a:ext uri="{909E8E84-426E-40DD-AFC4-6F175D3DCCD1}">
                                <a14:hiddenFill xmlns:a14="http://schemas.microsoft.com/office/drawing/2010/main">
                                  <a:solidFill>
                                    <a:schemeClr val="tx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4DAF" w:rsidRPr="00FA6DCA" w:rsidRDefault="003B4DAF" w:rsidP="003B4DAF">
                                <w:pPr>
                                  <w:spacing w:after="0" w:line="240" w:lineRule="auto"/>
                                  <w:jc w:val="center"/>
                                  <w:rPr>
                                    <w:rFonts w:ascii="Arial Narrow" w:hAnsi="Arial Narrow" w:cs="Arial"/>
                                    <w:b/>
                                    <w:color w:val="FFFFFF" w:themeColor="background1"/>
                                    <w:spacing w:val="20"/>
                                  </w:rPr>
                                </w:pPr>
                                <w:r w:rsidRPr="00FA6DCA">
                                  <w:rPr>
                                    <w:rFonts w:ascii="Arial Narrow" w:hAnsi="Arial Narrow" w:cs="Arial"/>
                                    <w:b/>
                                    <w:color w:val="FFFFFF" w:themeColor="background1"/>
                                    <w:spacing w:val="20"/>
                                  </w:rPr>
                                  <w:t>PART 1</w:t>
                                </w:r>
                              </w:p>
                            </w:txbxContent>
                          </wps:txbx>
                          <wps:bodyPr rot="0" vert="vert" wrap="square" lIns="0" tIns="0" rIns="0" bIns="0" anchor="t" anchorCtr="0" upright="1">
                            <a:noAutofit/>
                          </wps:bodyPr>
                        </wps:wsp>
                        <wps:wsp>
                          <wps:cNvPr id="21" name="Text Box 10"/>
                          <wps:cNvSpPr txBox="1">
                            <a:spLocks noChangeArrowheads="1"/>
                          </wps:cNvSpPr>
                          <wps:spPr bwMode="auto">
                            <a:xfrm>
                              <a:off x="62110" y="2310154"/>
                              <a:ext cx="228600" cy="1033780"/>
                            </a:xfrm>
                            <a:prstGeom prst="rect">
                              <a:avLst/>
                            </a:prstGeom>
                            <a:noFill/>
                            <a:ln>
                              <a:noFill/>
                            </a:ln>
                            <a:extLst>
                              <a:ext uri="{909E8E84-426E-40DD-AFC4-6F175D3DCCD1}">
                                <a14:hiddenFill xmlns:a14="http://schemas.microsoft.com/office/drawing/2010/main">
                                  <a:solidFill>
                                    <a:schemeClr val="tx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4DAF" w:rsidRPr="00FA6DCA" w:rsidRDefault="003B4DAF" w:rsidP="003B4DAF">
                                <w:pPr>
                                  <w:spacing w:after="0" w:line="240" w:lineRule="auto"/>
                                  <w:jc w:val="center"/>
                                  <w:rPr>
                                    <w:rFonts w:ascii="Arial Narrow" w:hAnsi="Arial Narrow" w:cs="Arial"/>
                                    <w:b/>
                                    <w:color w:val="FFFFFF" w:themeColor="background1"/>
                                    <w:spacing w:val="20"/>
                                  </w:rPr>
                                </w:pPr>
                                <w:r w:rsidRPr="00FA6DCA">
                                  <w:rPr>
                                    <w:rFonts w:ascii="Arial Narrow" w:hAnsi="Arial Narrow" w:cs="Arial"/>
                                    <w:b/>
                                    <w:color w:val="FFFFFF" w:themeColor="background1"/>
                                    <w:spacing w:val="20"/>
                                  </w:rPr>
                                  <w:t>Resource A</w:t>
                                </w:r>
                              </w:p>
                            </w:txbxContent>
                          </wps:txbx>
                          <wps:bodyPr rot="0" vert="vert" wrap="square" lIns="0" tIns="0" rIns="0" bIns="0" anchor="t" anchorCtr="0" upright="1">
                            <a:noAutofit/>
                          </wps:bodyPr>
                        </wps:wsp>
                        <wps:wsp>
                          <wps:cNvPr id="22" name="Text Box 10"/>
                          <wps:cNvSpPr txBox="1">
                            <a:spLocks noChangeArrowheads="1"/>
                          </wps:cNvSpPr>
                          <wps:spPr bwMode="auto">
                            <a:xfrm>
                              <a:off x="62110" y="3414335"/>
                              <a:ext cx="228600" cy="1033780"/>
                            </a:xfrm>
                            <a:prstGeom prst="rect">
                              <a:avLst/>
                            </a:prstGeom>
                            <a:noFill/>
                            <a:ln>
                              <a:noFill/>
                            </a:ln>
                            <a:extLst>
                              <a:ext uri="{909E8E84-426E-40DD-AFC4-6F175D3DCCD1}">
                                <a14:hiddenFill xmlns:a14="http://schemas.microsoft.com/office/drawing/2010/main">
                                  <a:solidFill>
                                    <a:schemeClr val="tx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4DAF" w:rsidRPr="00FA6DCA" w:rsidRDefault="003B4DAF" w:rsidP="003B4DAF">
                                <w:pPr>
                                  <w:spacing w:after="0" w:line="240" w:lineRule="auto"/>
                                  <w:jc w:val="center"/>
                                  <w:rPr>
                                    <w:rFonts w:ascii="Arial Narrow" w:hAnsi="Arial Narrow" w:cs="Arial"/>
                                    <w:b/>
                                    <w:color w:val="FFFFFF" w:themeColor="background1"/>
                                    <w:spacing w:val="20"/>
                                  </w:rPr>
                                </w:pPr>
                                <w:r w:rsidRPr="00FA6DCA">
                                  <w:rPr>
                                    <w:rFonts w:ascii="Arial Narrow" w:hAnsi="Arial Narrow" w:cs="Arial"/>
                                    <w:b/>
                                    <w:color w:val="FFFFFF" w:themeColor="background1"/>
                                    <w:spacing w:val="20"/>
                                  </w:rPr>
                                  <w:t>Resource B</w:t>
                                </w:r>
                              </w:p>
                            </w:txbxContent>
                          </wps:txbx>
                          <wps:bodyPr rot="0" vert="vert" wrap="square" lIns="0" tIns="0" rIns="0" bIns="0" anchor="t" anchorCtr="0" upright="1">
                            <a:noAutofit/>
                          </wps:bodyPr>
                        </wps:wsp>
                        <wps:wsp>
                          <wps:cNvPr id="23" name="Text Box 10"/>
                          <wps:cNvSpPr txBox="1">
                            <a:spLocks noChangeArrowheads="1"/>
                          </wps:cNvSpPr>
                          <wps:spPr bwMode="auto">
                            <a:xfrm>
                              <a:off x="62110" y="4509890"/>
                              <a:ext cx="228600" cy="1033780"/>
                            </a:xfrm>
                            <a:prstGeom prst="rect">
                              <a:avLst/>
                            </a:prstGeom>
                            <a:noFill/>
                            <a:ln>
                              <a:noFill/>
                            </a:ln>
                            <a:extLst>
                              <a:ext uri="{909E8E84-426E-40DD-AFC4-6F175D3DCCD1}">
                                <a14:hiddenFill xmlns:a14="http://schemas.microsoft.com/office/drawing/2010/main">
                                  <a:solidFill>
                                    <a:schemeClr val="tx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4DAF" w:rsidRPr="00FA6DCA" w:rsidRDefault="003B4DAF" w:rsidP="003B4DAF">
                                <w:pPr>
                                  <w:spacing w:after="0" w:line="240" w:lineRule="auto"/>
                                  <w:jc w:val="center"/>
                                  <w:rPr>
                                    <w:rFonts w:ascii="Arial Narrow" w:hAnsi="Arial Narrow" w:cs="Arial"/>
                                    <w:b/>
                                    <w:color w:val="FFFFFF" w:themeColor="background1"/>
                                    <w:spacing w:val="20"/>
                                  </w:rPr>
                                </w:pPr>
                                <w:r w:rsidRPr="00FA6DCA">
                                  <w:rPr>
                                    <w:rFonts w:ascii="Arial Narrow" w:hAnsi="Arial Narrow" w:cs="Arial"/>
                                    <w:b/>
                                    <w:color w:val="FFFFFF" w:themeColor="background1"/>
                                    <w:spacing w:val="20"/>
                                  </w:rPr>
                                  <w:t>Resource C</w:t>
                                </w:r>
                              </w:p>
                            </w:txbxContent>
                          </wps:txbx>
                          <wps:bodyPr rot="0" vert="vert" wrap="square" lIns="0" tIns="0" rIns="0" bIns="0" anchor="t" anchorCtr="0" upright="1">
                            <a:noAutofit/>
                          </wps:bodyPr>
                        </wps:wsp>
                        <wps:wsp>
                          <wps:cNvPr id="24" name="Text Box 10"/>
                          <wps:cNvSpPr txBox="1">
                            <a:spLocks noChangeArrowheads="1"/>
                          </wps:cNvSpPr>
                          <wps:spPr bwMode="auto">
                            <a:xfrm>
                              <a:off x="62110" y="5622697"/>
                              <a:ext cx="228600" cy="1033780"/>
                            </a:xfrm>
                            <a:prstGeom prst="rect">
                              <a:avLst/>
                            </a:prstGeom>
                            <a:noFill/>
                            <a:ln>
                              <a:noFill/>
                            </a:ln>
                            <a:extLst>
                              <a:ext uri="{909E8E84-426E-40DD-AFC4-6F175D3DCCD1}">
                                <a14:hiddenFill xmlns:a14="http://schemas.microsoft.com/office/drawing/2010/main">
                                  <a:solidFill>
                                    <a:schemeClr val="tx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4DAF" w:rsidRPr="00FA6DCA" w:rsidRDefault="003B4DAF" w:rsidP="003B4DAF">
                                <w:pPr>
                                  <w:spacing w:after="0" w:line="240" w:lineRule="auto"/>
                                  <w:jc w:val="center"/>
                                  <w:rPr>
                                    <w:rFonts w:ascii="Arial Narrow" w:hAnsi="Arial Narrow" w:cs="Arial"/>
                                    <w:b/>
                                    <w:color w:val="FFFFFF" w:themeColor="background1"/>
                                    <w:spacing w:val="20"/>
                                  </w:rPr>
                                </w:pPr>
                                <w:r w:rsidRPr="00FA6DCA">
                                  <w:rPr>
                                    <w:rFonts w:ascii="Arial Narrow" w:hAnsi="Arial Narrow" w:cs="Arial"/>
                                    <w:b/>
                                    <w:color w:val="FFFFFF" w:themeColor="background1"/>
                                    <w:spacing w:val="20"/>
                                  </w:rPr>
                                  <w:t>Resource D</w:t>
                                </w:r>
                              </w:p>
                            </w:txbxContent>
                          </wps:txbx>
                          <wps:bodyPr rot="0" vert="vert" wrap="square" lIns="0" tIns="0" rIns="0" bIns="0" anchor="t" anchorCtr="0" upright="1">
                            <a:noAutofit/>
                          </wps:bodyPr>
                        </wps:wsp>
                        <wps:wsp>
                          <wps:cNvPr id="25" name="Text Box 10"/>
                          <wps:cNvSpPr txBox="1">
                            <a:spLocks noChangeArrowheads="1"/>
                          </wps:cNvSpPr>
                          <wps:spPr bwMode="auto">
                            <a:xfrm>
                              <a:off x="62110" y="7822433"/>
                              <a:ext cx="228600" cy="1033272"/>
                            </a:xfrm>
                            <a:prstGeom prst="rect">
                              <a:avLst/>
                            </a:prstGeom>
                            <a:noFill/>
                            <a:ln>
                              <a:noFill/>
                            </a:ln>
                            <a:extLst>
                              <a:ext uri="{909E8E84-426E-40DD-AFC4-6F175D3DCCD1}">
                                <a14:hiddenFill xmlns:a14="http://schemas.microsoft.com/office/drawing/2010/main">
                                  <a:solidFill>
                                    <a:schemeClr val="tx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4DAF" w:rsidRPr="00FA6DCA" w:rsidRDefault="003B4DAF" w:rsidP="003B4DAF">
                                <w:pPr>
                                  <w:spacing w:after="0" w:line="240" w:lineRule="auto"/>
                                  <w:jc w:val="center"/>
                                  <w:rPr>
                                    <w:rFonts w:ascii="Arial Narrow" w:hAnsi="Arial Narrow" w:cs="Arial"/>
                                    <w:b/>
                                    <w:color w:val="FFFFFF" w:themeColor="background1"/>
                                    <w:spacing w:val="20"/>
                                  </w:rPr>
                                </w:pPr>
                                <w:r w:rsidRPr="00FA6DCA">
                                  <w:rPr>
                                    <w:rFonts w:ascii="Arial Narrow" w:hAnsi="Arial Narrow" w:cs="Arial"/>
                                    <w:b/>
                                    <w:color w:val="FFFFFF" w:themeColor="background1"/>
                                    <w:spacing w:val="20"/>
                                  </w:rPr>
                                  <w:t>Appendices</w:t>
                                </w:r>
                              </w:p>
                            </w:txbxContent>
                          </wps:txbx>
                          <wps:bodyPr rot="0" vert="vert" wrap="square" lIns="0" tIns="0" rIns="0" bIns="0" anchor="t" anchorCtr="0" upright="1">
                            <a:noAutofit/>
                          </wps:bodyPr>
                        </wps:wsp>
                        <wps:wsp>
                          <wps:cNvPr id="26" name="Text Box 10"/>
                          <wps:cNvSpPr txBox="1">
                            <a:spLocks noChangeArrowheads="1"/>
                          </wps:cNvSpPr>
                          <wps:spPr bwMode="auto">
                            <a:xfrm>
                              <a:off x="62110" y="6709625"/>
                              <a:ext cx="228600" cy="1033272"/>
                            </a:xfrm>
                            <a:prstGeom prst="rect">
                              <a:avLst/>
                            </a:prstGeom>
                            <a:noFill/>
                            <a:ln>
                              <a:noFill/>
                            </a:ln>
                            <a:extLst>
                              <a:ext uri="{909E8E84-426E-40DD-AFC4-6F175D3DCCD1}">
                                <a14:hiddenFill xmlns:a14="http://schemas.microsoft.com/office/drawing/2010/main">
                                  <a:solidFill>
                                    <a:schemeClr val="tx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4DAF" w:rsidRPr="00FA6DCA" w:rsidRDefault="003B4DAF" w:rsidP="003B4DAF">
                                <w:pPr>
                                  <w:spacing w:after="0" w:line="240" w:lineRule="auto"/>
                                  <w:jc w:val="center"/>
                                  <w:rPr>
                                    <w:rFonts w:ascii="Arial Narrow" w:hAnsi="Arial Narrow" w:cs="Arial"/>
                                    <w:b/>
                                    <w:color w:val="FFFFFF" w:themeColor="background1"/>
                                    <w:spacing w:val="20"/>
                                  </w:rPr>
                                </w:pPr>
                                <w:r>
                                  <w:rPr>
                                    <w:rFonts w:ascii="Arial Narrow" w:hAnsi="Arial Narrow" w:cs="Arial"/>
                                    <w:b/>
                                    <w:color w:val="FFFFFF" w:themeColor="background1"/>
                                    <w:spacing w:val="20"/>
                                  </w:rPr>
                                  <w:t>Bibliography</w:t>
                                </w:r>
                              </w:p>
                            </w:txbxContent>
                          </wps:txbx>
                          <wps:bodyPr rot="0" vert="vert" wrap="square" lIns="0" tIns="0" rIns="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Group 10" o:spid="_x0000_s1046" style="position:absolute;left:0;text-align:left;margin-left:496.8pt;margin-top:51.85pt;width:86.4pt;height:699.85pt;z-index:251673600;mso-position-vertical-relative:page;mso-height-relative:margin" coordsize="10972,88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">
                  <v:shapetype id="_x0000_t116" coordsize="21600,21600" o:spt="116" path="m3475,qx,10800,3475,21600l18125,21600qx21600,10800,18125,xe">
                    <v:stroke joinstyle="miter"/>
                    <v:path gradientshapeok="t" o:connecttype="rect" textboxrect="1018,3163,20582,18437"/>
                  </v:shapetype>
                  <v:shape id="Flowchart: Terminator 11" o:spid="_x0000_s1047" type="#_x0000_t116" style="position:absolute;left:-458;top:77491;width:11888;height:1097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AsAA&#10;AADbAAAADwAAAGRycy9kb3ducmV2LnhtbERPTWvCQBC9C/0PyxS8mU2UFpu6iohKPVYLbW9DdpqE&#10;ZmdCdtXk37uFgrd5vM9ZrHrXqAt1vhY2kCUpKOJCbM2lgY/TbjIH5QOyxUaYDAzkYbV8GC0wt3Ll&#10;d7ocQ6liCPscDVQhtLnWvqjIoU+kJY7cj3QOQ4RdqW2H1xjuGj1N02ftsObYUGFLm4qK3+PZGfhu&#10;98PnzM+eXBDMDsOL2K18GTN+7NevoAL14S7+d7/ZOD+Dv1/iAXp5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3/AsAAAADbAAAADwAAAAAAAAAAAAAAAACYAgAAZHJzL2Rvd25y&#10;ZXYueG1sUEsFBgAAAAAEAAQA9QAAAIUDAAAAAA==&#10;" fillcolor="#a5a5a5 [2092]" strokecolor="white [3212]" strokeweight=".25pt">
                    <v:path arrowok="t"/>
                    <v:textbox>
                      <w:txbxContent>
                        <w:p w:rsidR="003B4DAF" w:rsidRPr="002E54B2" w:rsidRDefault="003B4DAF" w:rsidP="003B4DAF">
                          <w:pPr>
                            <w:jc w:val="center"/>
                            <w:rPr>
                              <w:rFonts w:ascii="Frutiger LT Std 45 Light" w:hAnsi="Frutiger LT Std 45 Light"/>
                            </w:rPr>
                          </w:pPr>
                        </w:p>
                      </w:txbxContent>
                    </v:textbox>
                  </v:shape>
                  <v:shape id="Flowchart: Terminator 12" o:spid="_x0000_s1048" type="#_x0000_t116" style="position:absolute;left:-458;top:66536;width:11887;height:1097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9hdcAA&#10;AADbAAAADwAAAGRycy9kb3ducmV2LnhtbERPTWvCQBC9C/0PyxS86Ual0qZuQhEr7VEtVG9DdpqE&#10;ZmdCdqvJv+8Kgrd5vM9Z5b1r1Jk6XwsbmE0TUMSF2JpLA1+H98kzKB+QLTbCZGAgD3n2MFphauXC&#10;OzrvQ6liCPsUDVQhtKnWvqjIoZ9KSxy5H+kchgi7UtsOLzHcNXqeJEvtsObYUGFL64qK3/2fM3Bq&#10;t8P3wi+eXBCcfQ4vYjdyNGb82L+9ggrUh7v45v6wcf4crr/EA3T2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f9hdcAAAADbAAAADwAAAAAAAAAAAAAAAACYAgAAZHJzL2Rvd25y&#10;ZXYueG1sUEsFBgAAAAAEAAQA9QAAAIUDAAAAAA==&#10;" fillcolor="#a5a5a5 [2092]" strokecolor="white [3212]" strokeweight=".25pt">
                    <v:path arrowok="t"/>
                    <v:textbox>
                      <w:txbxContent>
                        <w:p w:rsidR="003B4DAF" w:rsidRPr="002E54B2" w:rsidRDefault="003B4DAF" w:rsidP="003B4DAF">
                          <w:pPr>
                            <w:jc w:val="center"/>
                            <w:rPr>
                              <w:rFonts w:ascii="Frutiger LT Std 45 Light" w:hAnsi="Frutiger LT Std 45 Light"/>
                            </w:rPr>
                          </w:pPr>
                        </w:p>
                      </w:txbxContent>
                    </v:textbox>
                  </v:shape>
                  <v:shape id="Flowchart: Terminator 13" o:spid="_x0000_s1049" type="#_x0000_t116" style="position:absolute;left:-458;top:55494;width:11887;height:1097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PE7sAA&#10;AADbAAAADwAAAGRycy9kb3ducmV2LnhtbERPTWvCQBC9F/wPywi91Y2GFpu6ioiWeqwKtrchOybB&#10;7EzIrpr8e7dQ8DaP9zmzRedqdaXWV8IGxqMEFHEutuLCwGG/eZmC8gHZYi1MBnrysJgPnmaYWbnx&#10;N113oVAxhH2GBsoQmkxrn5fk0I+kIY7cSVqHIcK20LbFWwx3tZ4kyZt2WHFsKLGhVUn5eXdxBn6b&#10;z/6Y+vTVBcHxtn8Xu5YfY56H3fIDVKAuPMT/7i8b56fw90s8QM/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rPE7sAAAADbAAAADwAAAAAAAAAAAAAAAACYAgAAZHJzL2Rvd25y&#10;ZXYueG1sUEsFBgAAAAAEAAQA9QAAAIUDAAAAAA==&#10;" fillcolor="#a5a5a5 [2092]" strokecolor="white [3212]" strokeweight=".25pt">
                    <v:path arrowok="t"/>
                    <v:textbox>
                      <w:txbxContent>
                        <w:p w:rsidR="003B4DAF" w:rsidRPr="002E54B2" w:rsidRDefault="003B4DAF" w:rsidP="003B4DAF">
                          <w:pPr>
                            <w:jc w:val="center"/>
                            <w:rPr>
                              <w:rFonts w:ascii="Frutiger LT Std 45 Light" w:hAnsi="Frutiger LT Std 45 Light"/>
                            </w:rPr>
                          </w:pPr>
                        </w:p>
                      </w:txbxContent>
                    </v:textbox>
                  </v:shape>
                  <v:shape id="Flowchart: Terminator 14" o:spid="_x0000_s1050" type="#_x0000_t116" style="position:absolute;left:-458;top:44538;width:11888;height:1097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pcmsAA&#10;AADbAAAADwAAAGRycy9kb3ducmV2LnhtbERPTWvCQBC9F/wPywi91Y3aiqauImKLPRoF7W3ITpPQ&#10;7EzIbjX5912h0Ns83ucs152r1ZVaXwkbGI8SUMS52IoLA6fj29MclA/IFmthMtCTh/Vq8LDE1MqN&#10;D3TNQqFiCPsUDZQhNKnWPi/JoR9JQxy5L2kdhgjbQtsWbzHc1XqSJDPtsOLYUGJD25Ly7+zHGfhs&#10;3vvz1E9fXBAcf/QLsTu5GPM47DavoAJ14V/8597bOP8Z7r/EA/Tq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VpcmsAAAADbAAAADwAAAAAAAAAAAAAAAACYAgAAZHJzL2Rvd25y&#10;ZXYueG1sUEsFBgAAAAAEAAQA9QAAAIUDAAAAAA==&#10;" fillcolor="#a5a5a5 [2092]" strokecolor="white [3212]" strokeweight=".25pt">
                    <v:path arrowok="t"/>
                    <v:textbox>
                      <w:txbxContent>
                        <w:p w:rsidR="003B4DAF" w:rsidRPr="002E54B2" w:rsidRDefault="003B4DAF" w:rsidP="003B4DAF">
                          <w:pPr>
                            <w:jc w:val="center"/>
                            <w:rPr>
                              <w:rFonts w:ascii="Frutiger LT Std 45 Light" w:hAnsi="Frutiger LT Std 45 Light"/>
                            </w:rPr>
                          </w:pPr>
                        </w:p>
                      </w:txbxContent>
                    </v:textbox>
                  </v:shape>
                  <v:shape id="Flowchart: Terminator 15" o:spid="_x0000_s1051" type="#_x0000_t116" style="position:absolute;left:-458;top:33583;width:11887;height:1097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b5AcAA&#10;AADbAAAADwAAAGRycy9kb3ducmV2LnhtbERPTWvCQBC9F/oflil4qxsrSo2uUoqKPaoF9TZkxyQ0&#10;OxOyqyb/visI3ubxPme2aF2lrtT4UtjAoJ+AIs7Elpwb+N2v3j9B+YBssRImAx15WMxfX2aYWrnx&#10;lq67kKsYwj5FA0UIdaq1zwpy6PtSE0fuLI3DEGGTa9vgLYa7Sn8kyVg7LDk2FFjTd0HZ3+7iDJzq&#10;dXcY+uHIBcHBTzcRu5SjMb239msKKlAbnuKHe2Pj/BHcf4kH6Pk/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hb5AcAAAADbAAAADwAAAAAAAAAAAAAAAACYAgAAZHJzL2Rvd25y&#10;ZXYueG1sUEsFBgAAAAAEAAQA9QAAAIUDAAAAAA==&#10;" fillcolor="#a5a5a5 [2092]" strokecolor="white [3212]" strokeweight=".25pt">
                    <v:path arrowok="t"/>
                    <v:textbox>
                      <w:txbxContent>
                        <w:p w:rsidR="003B4DAF" w:rsidRPr="002E54B2" w:rsidRDefault="003B4DAF" w:rsidP="003B4DAF">
                          <w:pPr>
                            <w:jc w:val="center"/>
                            <w:rPr>
                              <w:rFonts w:ascii="Frutiger LT Std 45 Light" w:hAnsi="Frutiger LT Std 45 Light"/>
                            </w:rPr>
                          </w:pPr>
                        </w:p>
                      </w:txbxContent>
                    </v:textbox>
                  </v:shape>
                  <v:shape id="Flowchart: Terminator 16" o:spid="_x0000_s1052" type="#_x0000_t116" style="position:absolute;left:-458;top:22541;width:11887;height:1097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n5TsMA&#10;AADbAAAADwAAAGRycy9kb3ducmV2LnhtbERPTWvCQBC9F/wPywheSt3YQ5DUVSQQGnqRpkJ7HLJj&#10;EszOxuw2if76riD0No/3OZvdZFoxUO8aywpWywgEcWl1w5WC41f2sgbhPLLG1jIpuJKD3Xb2tMFE&#10;25E/aSh8JUIIuwQV1N53iZSurMmgW9qOOHAn2xv0AfaV1D2OIdy08jWKYmmw4dBQY0dpTeW5+DUK&#10;Oqdv8fsq0/nluzr4nyxdfzynSi3m0/4NhKfJ/4sf7lyH+THcfwkHyO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In5TsMAAADbAAAADwAAAAAAAAAAAAAAAACYAgAAZHJzL2Rv&#10;d25yZXYueG1sUEsFBgAAAAAEAAQA9QAAAIgDAAAAAA==&#10;" fillcolor="#5a5a5a [2109]" strokecolor="white [3212]" strokeweight=".25pt">
                    <v:path arrowok="t"/>
                    <v:textbox>
                      <w:txbxContent>
                        <w:p w:rsidR="003B4DAF" w:rsidRPr="00EB57DF" w:rsidRDefault="003B4DAF" w:rsidP="003B4DAF">
                          <w:pPr>
                            <w:jc w:val="center"/>
                            <w:rPr>
                              <w:rFonts w:ascii="Frutiger LT Std 45 Light" w:hAnsi="Frutiger LT Std 45 Light"/>
                              <w:color w:val="FFFFFF" w:themeColor="background1"/>
                            </w:rPr>
                          </w:pPr>
                        </w:p>
                      </w:txbxContent>
                    </v:textbox>
                  </v:shape>
                  <v:shape id="Flowchart: Terminator 17" o:spid="_x0000_s1053" type="#_x0000_t116" style="position:absolute;left:-458;top:11499;width:11888;height:1097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Vc1cMA&#10;AADbAAAADwAAAGRycy9kb3ducmV2LnhtbERPS2vCQBC+F/wPyxR6Ed2kB5XoKiUQGrwUH9Aeh+x0&#10;E5qdjdmtxv56VxB6m4/vOavNYFtxpt43jhWk0wQEceV0w0bB8VBMFiB8QNbYOiYFV/KwWY+eVphp&#10;d+EdnffBiBjCPkMFdQhdJqWvarLop64jjty36y2GCHsjdY+XGG5b+ZokM2mx4dhQY0d5TdXP/tcq&#10;6Lz+m72nhS5Pn+YjfBX5YjvOlXp5Ht6WIAIN4V/8cJc6zp/D/Zd4gFz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8Vc1cMAAADbAAAADwAAAAAAAAAAAAAAAACYAgAAZHJzL2Rv&#10;d25yZXYueG1sUEsFBgAAAAAEAAQA9QAAAIgDAAAAAA==&#10;" fillcolor="#5a5a5a [2109]" strokecolor="white [3212]" strokeweight=".25pt">
                    <v:path arrowok="t"/>
                    <v:textbox>
                      <w:txbxContent>
                        <w:p w:rsidR="003B4DAF" w:rsidRPr="002E54B2" w:rsidRDefault="003B4DAF" w:rsidP="003B4DAF">
                          <w:pPr>
                            <w:jc w:val="center"/>
                            <w:rPr>
                              <w:rFonts w:ascii="Frutiger LT Std 45 Light" w:hAnsi="Frutiger LT Std 45 Light"/>
                            </w:rPr>
                          </w:pPr>
                        </w:p>
                      </w:txbxContent>
                    </v:textbox>
                  </v:shape>
                  <v:shape id="Flowchart: Terminator 18" o:spid="_x0000_s1054" type="#_x0000_t116" style="position:absolute;left:-458;top:458;width:11887;height:1097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dWn8MA&#10;AADbAAAADwAAAGRycy9kb3ducmV2LnhtbESPQWvCQBCF7wX/wzJCb3VjxVJTVxFpiz3WCtrbkJ0m&#10;odmZkN1q8u87B8HbDO/Ne98s131ozJm6WAs7mE4yMMSF+JpLB4evt4dnMDEhe2yEycFAEdar0d0S&#10;cy8X/qTzPpVGQzjm6KBKqc2tjUVFAeNEWmLVfqQLmHTtSus7vGh4aOxjlj3ZgDVrQ4UtbSsqfvd/&#10;wcF3+z4cZ3E2D0lw+jEsxL/Kybn7cb95AZOoTzfz9XrnFV9h9Rcdw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BdWn8MAAADbAAAADwAAAAAAAAAAAAAAAACYAgAAZHJzL2Rv&#10;d25yZXYueG1sUEsFBgAAAAAEAAQA9QAAAIgDAAAAAA==&#10;" fillcolor="#a5a5a5 [2092]" strokecolor="white [3212]" strokeweight=".25pt">
                    <v:path arrowok="t"/>
                    <v:textbox>
                      <w:txbxContent>
                        <w:p w:rsidR="003B4DAF" w:rsidRPr="002E54B2" w:rsidRDefault="003B4DAF" w:rsidP="003B4DAF">
                          <w:pPr>
                            <w:jc w:val="center"/>
                            <w:rPr>
                              <w:rFonts w:ascii="Frutiger LT Std 45 Light" w:hAnsi="Frutiger LT Std 45 Light"/>
                            </w:rPr>
                          </w:pPr>
                        </w:p>
                      </w:txbxContent>
                    </v:textbox>
                  </v:shape>
                  <v:shapetype id="_x0000_t202" coordsize="21600,21600" o:spt="202" path="m,l,21600r21600,l21600,xe">
                    <v:stroke joinstyle="miter"/>
                    <v:path gradientshapeok="t" o:connecttype="rect"/>
                  </v:shapetype>
                  <v:shape id="Text Box 10" o:spid="_x0000_s1055" type="#_x0000_t202" style="position:absolute;left:621;top:11973;width:2286;height:10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4p9cEA&#10;AADbAAAADwAAAGRycy9kb3ducmV2LnhtbERPTYvCMBC9C/sfwgheRNOVdVerUUQQXT1ZxfPQjG2x&#10;mZQm1u6/NwuCt3m8z5kvW1OKhmpXWFbwOYxAEKdWF5wpOJ82gwkI55E1lpZJwR85WC4+OnOMtX3w&#10;kZrEZyKEsItRQe59FUvp0pwMuqGtiAN3tbVBH2CdSV3jI4SbUo6i6FsaLDg05FjROqf0ltyNAv3V&#10;jn9G/dX2djwcmuTye7/sXV+pXrddzUB4av1b/HLvdJg/hf9fwgFy8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VuKfXBAAAA2wAAAA8AAAAAAAAAAAAAAAAAmAIAAGRycy9kb3du&#10;cmV2LnhtbFBLBQYAAAAABAAEAPUAAACGAwAAAAA=&#10;" filled="f" fillcolor="black [3213]" stroked="f">
                    <v:textbox style="layout-flow:vertical" inset="0,0,0,0">
                      <w:txbxContent>
                        <w:p w:rsidR="003B4DAF" w:rsidRPr="00FA6DCA" w:rsidRDefault="003B4DAF" w:rsidP="003B4DAF">
                          <w:pPr>
                            <w:spacing w:after="0" w:line="240" w:lineRule="auto"/>
                            <w:jc w:val="center"/>
                            <w:rPr>
                              <w:rFonts w:ascii="Arial Narrow" w:hAnsi="Arial Narrow" w:cs="Arial"/>
                              <w:b/>
                              <w:color w:val="FFFFFF" w:themeColor="background1"/>
                              <w:spacing w:val="20"/>
                            </w:rPr>
                          </w:pPr>
                          <w:r w:rsidRPr="00FA6DCA">
                            <w:rPr>
                              <w:rFonts w:ascii="Arial Narrow" w:hAnsi="Arial Narrow" w:cs="Arial"/>
                              <w:b/>
                              <w:color w:val="FFFFFF" w:themeColor="background1"/>
                              <w:spacing w:val="20"/>
                            </w:rPr>
                            <w:t>PART 2</w:t>
                          </w:r>
                        </w:p>
                      </w:txbxContent>
                    </v:textbox>
                  </v:shape>
                  <v:shape id="Text Box 10" o:spid="_x0000_s1056" type="#_x0000_t202" style="position:absolute;left:621;top:1104;width:2286;height:103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hK1cAA&#10;AADbAAAADwAAAGRycy9kb3ducmV2LnhtbERPTYvCMBC9L/gfwgheRFOLq1KNIguLup6s4nloxrbY&#10;TEoTa/335iDs8fG+V5vOVKKlxpWWFUzGEQjizOqScwWX8+9oAcJ5ZI2VZVLwIgebde9rhYm2Tz5R&#10;m/pchBB2CSoovK8TKV1WkEE3tjVx4G62MegDbHKpG3yGcFPJOIpm0mDJoaHAmn4Kyu7pwyjQ0+57&#10;Hg+3u/vpeGzT6+Fx/XNDpQb9brsE4anz/+KPe68VxGF9+BJ+gF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jhK1cAAAADbAAAADwAAAAAAAAAAAAAAAACYAgAAZHJzL2Rvd25y&#10;ZXYueG1sUEsFBgAAAAAEAAQA9QAAAIUDAAAAAA==&#10;" filled="f" fillcolor="black [3213]" stroked="f">
                    <v:textbox style="layout-flow:vertical" inset="0,0,0,0">
                      <w:txbxContent>
                        <w:p w:rsidR="003B4DAF" w:rsidRPr="00FA6DCA" w:rsidRDefault="003B4DAF" w:rsidP="003B4DAF">
                          <w:pPr>
                            <w:spacing w:after="0" w:line="240" w:lineRule="auto"/>
                            <w:jc w:val="center"/>
                            <w:rPr>
                              <w:rFonts w:ascii="Arial Narrow" w:hAnsi="Arial Narrow" w:cs="Arial"/>
                              <w:b/>
                              <w:color w:val="FFFFFF" w:themeColor="background1"/>
                              <w:spacing w:val="20"/>
                            </w:rPr>
                          </w:pPr>
                          <w:r w:rsidRPr="00FA6DCA">
                            <w:rPr>
                              <w:rFonts w:ascii="Arial Narrow" w:hAnsi="Arial Narrow" w:cs="Arial"/>
                              <w:b/>
                              <w:color w:val="FFFFFF" w:themeColor="background1"/>
                              <w:spacing w:val="20"/>
                            </w:rPr>
                            <w:t>PART 1</w:t>
                          </w:r>
                        </w:p>
                      </w:txbxContent>
                    </v:textbox>
                  </v:shape>
                  <v:shape id="Text Box 10" o:spid="_x0000_s1057" type="#_x0000_t202" style="position:absolute;left:621;top:23101;width:2286;height:10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TvTsUA&#10;AADbAAAADwAAAGRycy9kb3ducmV2LnhtbESPQWvCQBSE7wX/w/IEL9JsElpbUleRQtHWU2Lx/Mi+&#10;JsHs25DdxPjvu4WCx2FmvmHW28m0YqTeNZYVJFEMgri0uuFKwffp4/EVhPPIGlvLpOBGDrab2cMa&#10;M22vnNNY+EoECLsMFdTed5mUrqzJoItsRxy8H9sb9EH2ldQ9XgPctDKN45U02HBYqLGj95rKSzEY&#10;Bfppen5Jl7v9JT8ex+L8OZy/3FKpxXzavYHwNPl7+L990ArSBP6+hB8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dO9OxQAAANsAAAAPAAAAAAAAAAAAAAAAAJgCAABkcnMv&#10;ZG93bnJldi54bWxQSwUGAAAAAAQABAD1AAAAigMAAAAA&#10;" filled="f" fillcolor="black [3213]" stroked="f">
                    <v:textbox style="layout-flow:vertical" inset="0,0,0,0">
                      <w:txbxContent>
                        <w:p w:rsidR="003B4DAF" w:rsidRPr="00FA6DCA" w:rsidRDefault="003B4DAF" w:rsidP="003B4DAF">
                          <w:pPr>
                            <w:spacing w:after="0" w:line="240" w:lineRule="auto"/>
                            <w:jc w:val="center"/>
                            <w:rPr>
                              <w:rFonts w:ascii="Arial Narrow" w:hAnsi="Arial Narrow" w:cs="Arial"/>
                              <w:b/>
                              <w:color w:val="FFFFFF" w:themeColor="background1"/>
                              <w:spacing w:val="20"/>
                            </w:rPr>
                          </w:pPr>
                          <w:r w:rsidRPr="00FA6DCA">
                            <w:rPr>
                              <w:rFonts w:ascii="Arial Narrow" w:hAnsi="Arial Narrow" w:cs="Arial"/>
                              <w:b/>
                              <w:color w:val="FFFFFF" w:themeColor="background1"/>
                              <w:spacing w:val="20"/>
                            </w:rPr>
                            <w:t>Resource A</w:t>
                          </w:r>
                        </w:p>
                      </w:txbxContent>
                    </v:textbox>
                  </v:shape>
                  <v:shape id="Text Box 10" o:spid="_x0000_s1058" type="#_x0000_t202" style="position:absolute;left:621;top:34143;width:2286;height:10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ZxOcUA&#10;AADbAAAADwAAAGRycy9kb3ducmV2LnhtbESPQWvCQBSE7wX/w/IKXoJuDG0tqWsIhaJtTkbx/Mi+&#10;JsHs25BdY/z33UKhx2FmvmE22WQ6MdLgWssKVssYBHFldcu1gtPxY/EKwnlkjZ1lUnAnB9l29rDB&#10;VNsbH2gsfS0ChF2KChrv+1RKVzVk0C1tTxy8bzsY9EEOtdQD3gLcdDKJ4xdpsOWw0GBP7w1Vl/Jq&#10;FOin6XmdRPnuciiKsTx/Xs9fLlJq/jjlbyA8Tf4//NfeawVJAr9fwg+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pnE5xQAAANsAAAAPAAAAAAAAAAAAAAAAAJgCAABkcnMv&#10;ZG93bnJldi54bWxQSwUGAAAAAAQABAD1AAAAigMAAAAA&#10;" filled="f" fillcolor="black [3213]" stroked="f">
                    <v:textbox style="layout-flow:vertical" inset="0,0,0,0">
                      <w:txbxContent>
                        <w:p w:rsidR="003B4DAF" w:rsidRPr="00FA6DCA" w:rsidRDefault="003B4DAF" w:rsidP="003B4DAF">
                          <w:pPr>
                            <w:spacing w:after="0" w:line="240" w:lineRule="auto"/>
                            <w:jc w:val="center"/>
                            <w:rPr>
                              <w:rFonts w:ascii="Arial Narrow" w:hAnsi="Arial Narrow" w:cs="Arial"/>
                              <w:b/>
                              <w:color w:val="FFFFFF" w:themeColor="background1"/>
                              <w:spacing w:val="20"/>
                            </w:rPr>
                          </w:pPr>
                          <w:r w:rsidRPr="00FA6DCA">
                            <w:rPr>
                              <w:rFonts w:ascii="Arial Narrow" w:hAnsi="Arial Narrow" w:cs="Arial"/>
                              <w:b/>
                              <w:color w:val="FFFFFF" w:themeColor="background1"/>
                              <w:spacing w:val="20"/>
                            </w:rPr>
                            <w:t>Resource B</w:t>
                          </w:r>
                        </w:p>
                      </w:txbxContent>
                    </v:textbox>
                  </v:shape>
                  <v:shape id="Text Box 10" o:spid="_x0000_s1059" type="#_x0000_t202" style="position:absolute;left:621;top:45098;width:2286;height:10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rUosQA&#10;AADbAAAADwAAAGRycy9kb3ducmV2LnhtbESPQWvCQBSE7wX/w/IEL6IbU1sluooIpVZPRvH8yD6T&#10;YPZtyK4x/fduQehxmJlvmOW6M5VoqXGlZQWTcQSCOLO65FzB+fQ1moNwHlljZZkU/JKD9ar3tsRE&#10;2wcfqU19LgKEXYIKCu/rREqXFWTQjW1NHLyrbQz6IJtc6gYfAW4qGUfRpzRYclgosKZtQdktvRsF&#10;etp9zOLh5vt2PBza9PJzv+zdUKlBv9ssQHjq/H/41d5pBfE7/H0JP0C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q1KLEAAAA2wAAAA8AAAAAAAAAAAAAAAAAmAIAAGRycy9k&#10;b3ducmV2LnhtbFBLBQYAAAAABAAEAPUAAACJAwAAAAA=&#10;" filled="f" fillcolor="black [3213]" stroked="f">
                    <v:textbox style="layout-flow:vertical" inset="0,0,0,0">
                      <w:txbxContent>
                        <w:p w:rsidR="003B4DAF" w:rsidRPr="00FA6DCA" w:rsidRDefault="003B4DAF" w:rsidP="003B4DAF">
                          <w:pPr>
                            <w:spacing w:after="0" w:line="240" w:lineRule="auto"/>
                            <w:jc w:val="center"/>
                            <w:rPr>
                              <w:rFonts w:ascii="Arial Narrow" w:hAnsi="Arial Narrow" w:cs="Arial"/>
                              <w:b/>
                              <w:color w:val="FFFFFF" w:themeColor="background1"/>
                              <w:spacing w:val="20"/>
                            </w:rPr>
                          </w:pPr>
                          <w:r w:rsidRPr="00FA6DCA">
                            <w:rPr>
                              <w:rFonts w:ascii="Arial Narrow" w:hAnsi="Arial Narrow" w:cs="Arial"/>
                              <w:b/>
                              <w:color w:val="FFFFFF" w:themeColor="background1"/>
                              <w:spacing w:val="20"/>
                            </w:rPr>
                            <w:t>Resource C</w:t>
                          </w:r>
                        </w:p>
                      </w:txbxContent>
                    </v:textbox>
                  </v:shape>
                  <v:shape id="Text Box 10" o:spid="_x0000_s1060" type="#_x0000_t202" style="position:absolute;left:621;top:56226;width:2286;height:10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NM1sUA&#10;AADbAAAADwAAAGRycy9kb3ducmV2LnhtbESPT2vCQBTE74V+h+UVehGzabBVUleRQqnVU1Lx/Mi+&#10;JsHs25Dd/Om3dwuCx2FmfsOst5NpxECdqy0reIliEMSF1TWXCk4/n/MVCOeRNTaWScEfOdhuHh/W&#10;mGo7ckZD7ksRIOxSVFB536ZSuqIigy6yLXHwfm1n0AfZlVJ3OAa4aWQSx2/SYM1hocKWPioqLnlv&#10;FOjF9LpMZruvS3Y8Dvn5uz8f3Eyp56dp9w7C0+Tv4Vt7rxUkC/j/En6A3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A0zWxQAAANsAAAAPAAAAAAAAAAAAAAAAAJgCAABkcnMv&#10;ZG93bnJldi54bWxQSwUGAAAAAAQABAD1AAAAigMAAAAA&#10;" filled="f" fillcolor="black [3213]" stroked="f">
                    <v:textbox style="layout-flow:vertical" inset="0,0,0,0">
                      <w:txbxContent>
                        <w:p w:rsidR="003B4DAF" w:rsidRPr="00FA6DCA" w:rsidRDefault="003B4DAF" w:rsidP="003B4DAF">
                          <w:pPr>
                            <w:spacing w:after="0" w:line="240" w:lineRule="auto"/>
                            <w:jc w:val="center"/>
                            <w:rPr>
                              <w:rFonts w:ascii="Arial Narrow" w:hAnsi="Arial Narrow" w:cs="Arial"/>
                              <w:b/>
                              <w:color w:val="FFFFFF" w:themeColor="background1"/>
                              <w:spacing w:val="20"/>
                            </w:rPr>
                          </w:pPr>
                          <w:r w:rsidRPr="00FA6DCA">
                            <w:rPr>
                              <w:rFonts w:ascii="Arial Narrow" w:hAnsi="Arial Narrow" w:cs="Arial"/>
                              <w:b/>
                              <w:color w:val="FFFFFF" w:themeColor="background1"/>
                              <w:spacing w:val="20"/>
                            </w:rPr>
                            <w:t>Resource D</w:t>
                          </w:r>
                        </w:p>
                      </w:txbxContent>
                    </v:textbox>
                  </v:shape>
                  <v:shape id="Text Box 10" o:spid="_x0000_s1061" type="#_x0000_t202" style="position:absolute;left:621;top:78224;width:2286;height:10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pTcUA&#10;AADbAAAADwAAAGRycy9kb3ducmV2LnhtbESPQWvCQBSE74X+h+UVegm6adAqqWsIhVLbnEzF8yP7&#10;mgSzb0N2jem/7wqCx2FmvmE22WQ6MdLgWssKXuYxCOLK6pZrBYefj9kahPPIGjvLpOCPHGTbx4cN&#10;ptpeeE9j6WsRIOxSVNB436dSuqohg25ue+Lg/drBoA9yqKUe8BLgppNJHL9Kgy2HhQZ7em+oOpVn&#10;o0AvpuUqifLP074oxvL4dT5+u0ip56cpfwPhafL38K290wqSJVy/hB8g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T+lNxQAAANsAAAAPAAAAAAAAAAAAAAAAAJgCAABkcnMv&#10;ZG93bnJldi54bWxQSwUGAAAAAAQABAD1AAAAigMAAAAA&#10;" filled="f" fillcolor="black [3213]" stroked="f">
                    <v:textbox style="layout-flow:vertical" inset="0,0,0,0">
                      <w:txbxContent>
                        <w:p w:rsidR="003B4DAF" w:rsidRPr="00FA6DCA" w:rsidRDefault="003B4DAF" w:rsidP="003B4DAF">
                          <w:pPr>
                            <w:spacing w:after="0" w:line="240" w:lineRule="auto"/>
                            <w:jc w:val="center"/>
                            <w:rPr>
                              <w:rFonts w:ascii="Arial Narrow" w:hAnsi="Arial Narrow" w:cs="Arial"/>
                              <w:b/>
                              <w:color w:val="FFFFFF" w:themeColor="background1"/>
                              <w:spacing w:val="20"/>
                            </w:rPr>
                          </w:pPr>
                          <w:r w:rsidRPr="00FA6DCA">
                            <w:rPr>
                              <w:rFonts w:ascii="Arial Narrow" w:hAnsi="Arial Narrow" w:cs="Arial"/>
                              <w:b/>
                              <w:color w:val="FFFFFF" w:themeColor="background1"/>
                              <w:spacing w:val="20"/>
                            </w:rPr>
                            <w:t>Appendices</w:t>
                          </w:r>
                        </w:p>
                      </w:txbxContent>
                    </v:textbox>
                  </v:shape>
                  <v:shape id="Text Box 10" o:spid="_x0000_s1062" type="#_x0000_t202" style="position:absolute;left:621;top:67096;width:2286;height:103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13OsUA&#10;AADbAAAADwAAAGRycy9kb3ducmV2LnhtbESPQWvCQBSE7wX/w/KEXkKzMbS2pK4igrTVk2nJ+ZF9&#10;JsHs25Bdk/TfdwuCx2FmvmFWm8m0YqDeNZYVLOIEBHFpdcOVgp/v/dMbCOeRNbaWScEvOdisZw8r&#10;zLQd+URD7isRIOwyVFB732VSurImgy62HXHwzrY36IPsK6l7HAPctDJNkqU02HBYqLGjXU3lJb8a&#10;Bfp5enlNo+3H5XQ8DnnxdS0OLlLqcT5t30F4mvw9fGt/agXpEv6/hB8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nXc6xQAAANsAAAAPAAAAAAAAAAAAAAAAAJgCAABkcnMv&#10;ZG93bnJldi54bWxQSwUGAAAAAAQABAD1AAAAigMAAAAA&#10;" filled="f" fillcolor="black [3213]" stroked="f">
                    <v:textbox style="layout-flow:vertical" inset="0,0,0,0">
                      <w:txbxContent>
                        <w:p w:rsidR="003B4DAF" w:rsidRPr="00FA6DCA" w:rsidRDefault="003B4DAF" w:rsidP="003B4DAF">
                          <w:pPr>
                            <w:spacing w:after="0" w:line="240" w:lineRule="auto"/>
                            <w:jc w:val="center"/>
                            <w:rPr>
                              <w:rFonts w:ascii="Arial Narrow" w:hAnsi="Arial Narrow" w:cs="Arial"/>
                              <w:b/>
                              <w:color w:val="FFFFFF" w:themeColor="background1"/>
                              <w:spacing w:val="20"/>
                            </w:rPr>
                          </w:pPr>
                          <w:r>
                            <w:rPr>
                              <w:rFonts w:ascii="Arial Narrow" w:hAnsi="Arial Narrow" w:cs="Arial"/>
                              <w:b/>
                              <w:color w:val="FFFFFF" w:themeColor="background1"/>
                              <w:spacing w:val="20"/>
                            </w:rPr>
                            <w:t>Bibliography</w:t>
                          </w:r>
                        </w:p>
                      </w:txbxContent>
                    </v:textbox>
                  </v:shape>
                  <w10:wrap anchory="page"/>
                </v:group>
              </w:pict>
            </mc:Fallback>
          </mc:AlternateContent>
        </w:r>
        <w:r w:rsidR="00D32E91">
          <w:rPr>
            <w:noProof/>
            <w:sz w:val="22"/>
            <w:szCs w:val="22"/>
          </w:rPr>
          <mc:AlternateContent>
            <mc:Choice Requires="wps">
              <w:drawing>
                <wp:anchor distT="0" distB="0" distL="114300" distR="114300" simplePos="0" relativeHeight="251659264" behindDoc="0" locked="0" layoutInCell="1" allowOverlap="1">
                  <wp:simplePos x="0" y="0"/>
                  <wp:positionH relativeFrom="column">
                    <wp:posOffset>6092190</wp:posOffset>
                  </wp:positionH>
                  <wp:positionV relativeFrom="paragraph">
                    <wp:posOffset>80010</wp:posOffset>
                  </wp:positionV>
                  <wp:extent cx="2825750" cy="1163320"/>
                  <wp:effectExtent l="0" t="6985" r="24765" b="24765"/>
                  <wp:wrapNone/>
                  <wp:docPr id="701" name="Flowchart: Terminator 7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2825750" cy="1163320"/>
                          </a:xfrm>
                          <a:prstGeom prst="flowChartTerminator">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Flowchart: Terminator 701" o:spid="_x0000_s1026" type="#_x0000_t116" style="position:absolute;margin-left:479.7pt;margin-top:6.3pt;width:222.5pt;height:91.6pt;rotation:9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" fillcolor="black [3213]" strokecolor="black [3213]" strokeweight="2pt">
                  <v:path arrowok="t"/>
                </v:shape>
              </w:pict>
            </mc:Fallback>
          </mc:AlternateContent>
        </w:r>
      </w:p>
    </w:sdtContent>
  </w:sdt>
  <w:p w:rsidR="00FD22B4" w:rsidRPr="0045044F" w:rsidRDefault="00FD22B4" w:rsidP="0045044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67613C"/>
    <w:multiLevelType w:val="hybridMultilevel"/>
    <w:tmpl w:val="32900F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7F73CCE"/>
    <w:multiLevelType w:val="hybridMultilevel"/>
    <w:tmpl w:val="EF6210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9F658B7"/>
    <w:multiLevelType w:val="hybridMultilevel"/>
    <w:tmpl w:val="7C6CA4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E5A3E83"/>
    <w:multiLevelType w:val="hybridMultilevel"/>
    <w:tmpl w:val="C49AC830"/>
    <w:lvl w:ilvl="0" w:tplc="EFB2127A">
      <w:start w:val="1"/>
      <w:numFmt w:val="bullet"/>
      <w:lvlText w:val=""/>
      <w:lvlJc w:val="left"/>
      <w:pPr>
        <w:ind w:left="720" w:hanging="360"/>
      </w:pPr>
      <w:rPr>
        <w:rFonts w:ascii="CommonBullets" w:hAnsi="CommonBulle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FE32A67"/>
    <w:multiLevelType w:val="hybridMultilevel"/>
    <w:tmpl w:val="BF86F3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6544FEB"/>
    <w:multiLevelType w:val="hybridMultilevel"/>
    <w:tmpl w:val="746CBC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676669A"/>
    <w:multiLevelType w:val="multilevel"/>
    <w:tmpl w:val="02F4971C"/>
    <w:styleLink w:val="Style1"/>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hint="default"/>
      </w:rPr>
    </w:lvl>
    <w:lvl w:ilvl="8">
      <w:start w:val="1"/>
      <w:numFmt w:val="bullet"/>
      <w:lvlText w:val=""/>
      <w:lvlJc w:val="left"/>
      <w:pPr>
        <w:ind w:left="6840" w:hanging="360"/>
      </w:pPr>
      <w:rPr>
        <w:rFonts w:ascii="Wingdings" w:hAnsi="Wingdings" w:hint="default"/>
      </w:rPr>
    </w:lvl>
  </w:abstractNum>
  <w:abstractNum w:abstractNumId="7">
    <w:nsid w:val="1B165D62"/>
    <w:multiLevelType w:val="hybridMultilevel"/>
    <w:tmpl w:val="75CC93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C577E4E"/>
    <w:multiLevelType w:val="hybridMultilevel"/>
    <w:tmpl w:val="A63A98DA"/>
    <w:lvl w:ilvl="0" w:tplc="EFB2127A">
      <w:start w:val="1"/>
      <w:numFmt w:val="bullet"/>
      <w:lvlText w:val=""/>
      <w:lvlJc w:val="left"/>
      <w:pPr>
        <w:ind w:left="720" w:hanging="360"/>
      </w:pPr>
      <w:rPr>
        <w:rFonts w:ascii="CommonBullets" w:hAnsi="CommonBulle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1514D2F"/>
    <w:multiLevelType w:val="hybridMultilevel"/>
    <w:tmpl w:val="9904D8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69A0AF2"/>
    <w:multiLevelType w:val="hybridMultilevel"/>
    <w:tmpl w:val="516030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AD5659D"/>
    <w:multiLevelType w:val="hybridMultilevel"/>
    <w:tmpl w:val="29B097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BD66FB2"/>
    <w:multiLevelType w:val="hybridMultilevel"/>
    <w:tmpl w:val="80B886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D8C1721"/>
    <w:multiLevelType w:val="hybridMultilevel"/>
    <w:tmpl w:val="158604EE"/>
    <w:lvl w:ilvl="0" w:tplc="EFB2127A">
      <w:start w:val="1"/>
      <w:numFmt w:val="bullet"/>
      <w:lvlText w:val=""/>
      <w:lvlJc w:val="left"/>
      <w:pPr>
        <w:ind w:left="720" w:hanging="360"/>
      </w:pPr>
      <w:rPr>
        <w:rFonts w:ascii="CommonBullets" w:hAnsi="CommonBullets" w:hint="default"/>
        <w:sz w:val="20"/>
        <w:szCs w:val="2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E9E24E1"/>
    <w:multiLevelType w:val="hybridMultilevel"/>
    <w:tmpl w:val="A496BD2E"/>
    <w:lvl w:ilvl="0" w:tplc="EFB2127A">
      <w:start w:val="1"/>
      <w:numFmt w:val="bullet"/>
      <w:lvlText w:val=""/>
      <w:lvlJc w:val="left"/>
      <w:pPr>
        <w:ind w:left="812" w:hanging="360"/>
      </w:pPr>
      <w:rPr>
        <w:rFonts w:ascii="CommonBullets" w:hAnsi="CommonBullets" w:hint="default"/>
      </w:rPr>
    </w:lvl>
    <w:lvl w:ilvl="1" w:tplc="0564221C">
      <w:start w:val="1"/>
      <w:numFmt w:val="bullet"/>
      <w:lvlText w:val="–"/>
      <w:lvlJc w:val="left"/>
      <w:pPr>
        <w:ind w:left="1532" w:hanging="360"/>
      </w:pPr>
      <w:rPr>
        <w:rFonts w:asciiTheme="majorHAnsi" w:hAnsiTheme="majorHAnsi" w:hint="default"/>
        <w:b/>
        <w:color w:val="auto"/>
        <w:position w:val="6"/>
        <w:sz w:val="18"/>
        <w:szCs w:val="18"/>
      </w:rPr>
    </w:lvl>
    <w:lvl w:ilvl="2" w:tplc="04090005" w:tentative="1">
      <w:start w:val="1"/>
      <w:numFmt w:val="bullet"/>
      <w:lvlText w:val=""/>
      <w:lvlJc w:val="left"/>
      <w:pPr>
        <w:ind w:left="2252" w:hanging="360"/>
      </w:pPr>
      <w:rPr>
        <w:rFonts w:ascii="Wingdings" w:hAnsi="Wingdings" w:hint="default"/>
      </w:rPr>
    </w:lvl>
    <w:lvl w:ilvl="3" w:tplc="04090001" w:tentative="1">
      <w:start w:val="1"/>
      <w:numFmt w:val="bullet"/>
      <w:lvlText w:val=""/>
      <w:lvlJc w:val="left"/>
      <w:pPr>
        <w:ind w:left="2972" w:hanging="360"/>
      </w:pPr>
      <w:rPr>
        <w:rFonts w:ascii="Symbol" w:hAnsi="Symbol" w:hint="default"/>
      </w:rPr>
    </w:lvl>
    <w:lvl w:ilvl="4" w:tplc="04090003" w:tentative="1">
      <w:start w:val="1"/>
      <w:numFmt w:val="bullet"/>
      <w:lvlText w:val="o"/>
      <w:lvlJc w:val="left"/>
      <w:pPr>
        <w:ind w:left="3692" w:hanging="360"/>
      </w:pPr>
      <w:rPr>
        <w:rFonts w:ascii="Courier New" w:hAnsi="Courier New" w:cs="Courier New" w:hint="default"/>
      </w:rPr>
    </w:lvl>
    <w:lvl w:ilvl="5" w:tplc="04090005" w:tentative="1">
      <w:start w:val="1"/>
      <w:numFmt w:val="bullet"/>
      <w:lvlText w:val=""/>
      <w:lvlJc w:val="left"/>
      <w:pPr>
        <w:ind w:left="4412" w:hanging="360"/>
      </w:pPr>
      <w:rPr>
        <w:rFonts w:ascii="Wingdings" w:hAnsi="Wingdings" w:hint="default"/>
      </w:rPr>
    </w:lvl>
    <w:lvl w:ilvl="6" w:tplc="04090001" w:tentative="1">
      <w:start w:val="1"/>
      <w:numFmt w:val="bullet"/>
      <w:lvlText w:val=""/>
      <w:lvlJc w:val="left"/>
      <w:pPr>
        <w:ind w:left="5132" w:hanging="360"/>
      </w:pPr>
      <w:rPr>
        <w:rFonts w:ascii="Symbol" w:hAnsi="Symbol" w:hint="default"/>
      </w:rPr>
    </w:lvl>
    <w:lvl w:ilvl="7" w:tplc="04090003" w:tentative="1">
      <w:start w:val="1"/>
      <w:numFmt w:val="bullet"/>
      <w:lvlText w:val="o"/>
      <w:lvlJc w:val="left"/>
      <w:pPr>
        <w:ind w:left="5852" w:hanging="360"/>
      </w:pPr>
      <w:rPr>
        <w:rFonts w:ascii="Courier New" w:hAnsi="Courier New" w:cs="Courier New" w:hint="default"/>
      </w:rPr>
    </w:lvl>
    <w:lvl w:ilvl="8" w:tplc="04090005" w:tentative="1">
      <w:start w:val="1"/>
      <w:numFmt w:val="bullet"/>
      <w:lvlText w:val=""/>
      <w:lvlJc w:val="left"/>
      <w:pPr>
        <w:ind w:left="6572" w:hanging="360"/>
      </w:pPr>
      <w:rPr>
        <w:rFonts w:ascii="Wingdings" w:hAnsi="Wingdings" w:hint="default"/>
      </w:rPr>
    </w:lvl>
  </w:abstractNum>
  <w:abstractNum w:abstractNumId="15">
    <w:nsid w:val="31850990"/>
    <w:multiLevelType w:val="hybridMultilevel"/>
    <w:tmpl w:val="E780D9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5D55D11"/>
    <w:multiLevelType w:val="hybridMultilevel"/>
    <w:tmpl w:val="79BA6004"/>
    <w:lvl w:ilvl="0" w:tplc="04090001">
      <w:start w:val="1"/>
      <w:numFmt w:val="bullet"/>
      <w:lvlText w:val=""/>
      <w:lvlJc w:val="left"/>
      <w:pPr>
        <w:ind w:left="360" w:hanging="360"/>
      </w:pPr>
      <w:rPr>
        <w:rFonts w:ascii="Symbol" w:hAnsi="Symbol" w:hint="default"/>
      </w:rPr>
    </w:lvl>
    <w:lvl w:ilvl="1" w:tplc="2B70C930">
      <w:start w:val="1"/>
      <w:numFmt w:val="bullet"/>
      <w:lvlText w:val="–"/>
      <w:lvlJc w:val="left"/>
      <w:pPr>
        <w:ind w:left="1440" w:hanging="360"/>
      </w:pPr>
      <w:rPr>
        <w:rFonts w:asciiTheme="majorHAnsi" w:hAnsiTheme="majorHAnsi" w:hint="default"/>
        <w:b/>
        <w:color w:val="auto"/>
        <w:position w:val="6"/>
        <w:sz w:val="18"/>
        <w:szCs w:val="18"/>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18716F7"/>
    <w:multiLevelType w:val="hybridMultilevel"/>
    <w:tmpl w:val="12BAA848"/>
    <w:lvl w:ilvl="0" w:tplc="EFB2127A">
      <w:start w:val="1"/>
      <w:numFmt w:val="bullet"/>
      <w:lvlText w:val=""/>
      <w:lvlJc w:val="left"/>
      <w:pPr>
        <w:ind w:left="812" w:hanging="360"/>
      </w:pPr>
      <w:rPr>
        <w:rFonts w:ascii="CommonBullets" w:hAnsi="CommonBullets" w:hint="default"/>
      </w:rPr>
    </w:lvl>
    <w:lvl w:ilvl="1" w:tplc="04090003">
      <w:start w:val="1"/>
      <w:numFmt w:val="bullet"/>
      <w:lvlText w:val="o"/>
      <w:lvlJc w:val="left"/>
      <w:pPr>
        <w:ind w:left="1532" w:hanging="360"/>
      </w:pPr>
      <w:rPr>
        <w:rFonts w:ascii="Courier New" w:hAnsi="Courier New" w:cs="Courier New" w:hint="default"/>
      </w:rPr>
    </w:lvl>
    <w:lvl w:ilvl="2" w:tplc="04090005" w:tentative="1">
      <w:start w:val="1"/>
      <w:numFmt w:val="bullet"/>
      <w:lvlText w:val=""/>
      <w:lvlJc w:val="left"/>
      <w:pPr>
        <w:ind w:left="2252" w:hanging="360"/>
      </w:pPr>
      <w:rPr>
        <w:rFonts w:ascii="Wingdings" w:hAnsi="Wingdings" w:hint="default"/>
      </w:rPr>
    </w:lvl>
    <w:lvl w:ilvl="3" w:tplc="04090001" w:tentative="1">
      <w:start w:val="1"/>
      <w:numFmt w:val="bullet"/>
      <w:lvlText w:val=""/>
      <w:lvlJc w:val="left"/>
      <w:pPr>
        <w:ind w:left="2972" w:hanging="360"/>
      </w:pPr>
      <w:rPr>
        <w:rFonts w:ascii="Symbol" w:hAnsi="Symbol" w:hint="default"/>
      </w:rPr>
    </w:lvl>
    <w:lvl w:ilvl="4" w:tplc="04090003" w:tentative="1">
      <w:start w:val="1"/>
      <w:numFmt w:val="bullet"/>
      <w:lvlText w:val="o"/>
      <w:lvlJc w:val="left"/>
      <w:pPr>
        <w:ind w:left="3692" w:hanging="360"/>
      </w:pPr>
      <w:rPr>
        <w:rFonts w:ascii="Courier New" w:hAnsi="Courier New" w:cs="Courier New" w:hint="default"/>
      </w:rPr>
    </w:lvl>
    <w:lvl w:ilvl="5" w:tplc="04090005" w:tentative="1">
      <w:start w:val="1"/>
      <w:numFmt w:val="bullet"/>
      <w:lvlText w:val=""/>
      <w:lvlJc w:val="left"/>
      <w:pPr>
        <w:ind w:left="4412" w:hanging="360"/>
      </w:pPr>
      <w:rPr>
        <w:rFonts w:ascii="Wingdings" w:hAnsi="Wingdings" w:hint="default"/>
      </w:rPr>
    </w:lvl>
    <w:lvl w:ilvl="6" w:tplc="04090001" w:tentative="1">
      <w:start w:val="1"/>
      <w:numFmt w:val="bullet"/>
      <w:lvlText w:val=""/>
      <w:lvlJc w:val="left"/>
      <w:pPr>
        <w:ind w:left="5132" w:hanging="360"/>
      </w:pPr>
      <w:rPr>
        <w:rFonts w:ascii="Symbol" w:hAnsi="Symbol" w:hint="default"/>
      </w:rPr>
    </w:lvl>
    <w:lvl w:ilvl="7" w:tplc="04090003" w:tentative="1">
      <w:start w:val="1"/>
      <w:numFmt w:val="bullet"/>
      <w:lvlText w:val="o"/>
      <w:lvlJc w:val="left"/>
      <w:pPr>
        <w:ind w:left="5852" w:hanging="360"/>
      </w:pPr>
      <w:rPr>
        <w:rFonts w:ascii="Courier New" w:hAnsi="Courier New" w:cs="Courier New" w:hint="default"/>
      </w:rPr>
    </w:lvl>
    <w:lvl w:ilvl="8" w:tplc="04090005" w:tentative="1">
      <w:start w:val="1"/>
      <w:numFmt w:val="bullet"/>
      <w:lvlText w:val=""/>
      <w:lvlJc w:val="left"/>
      <w:pPr>
        <w:ind w:left="6572" w:hanging="360"/>
      </w:pPr>
      <w:rPr>
        <w:rFonts w:ascii="Wingdings" w:hAnsi="Wingdings" w:hint="default"/>
      </w:rPr>
    </w:lvl>
  </w:abstractNum>
  <w:abstractNum w:abstractNumId="18">
    <w:nsid w:val="42AD1A30"/>
    <w:multiLevelType w:val="hybridMultilevel"/>
    <w:tmpl w:val="921251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2F20E81"/>
    <w:multiLevelType w:val="hybridMultilevel"/>
    <w:tmpl w:val="3F644B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8AA6C8F"/>
    <w:multiLevelType w:val="hybridMultilevel"/>
    <w:tmpl w:val="13B438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F4F508E"/>
    <w:multiLevelType w:val="hybridMultilevel"/>
    <w:tmpl w:val="461C193E"/>
    <w:lvl w:ilvl="0" w:tplc="EFB2127A">
      <w:start w:val="1"/>
      <w:numFmt w:val="bullet"/>
      <w:lvlText w:val=""/>
      <w:lvlJc w:val="left"/>
      <w:pPr>
        <w:ind w:left="720" w:hanging="360"/>
      </w:pPr>
      <w:rPr>
        <w:rFonts w:ascii="CommonBullets" w:hAnsi="CommonBulle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46D2782"/>
    <w:multiLevelType w:val="hybridMultilevel"/>
    <w:tmpl w:val="D61C91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4B03172"/>
    <w:multiLevelType w:val="hybridMultilevel"/>
    <w:tmpl w:val="4268E848"/>
    <w:lvl w:ilvl="0" w:tplc="EFB2127A">
      <w:start w:val="1"/>
      <w:numFmt w:val="bullet"/>
      <w:lvlText w:val=""/>
      <w:lvlJc w:val="left"/>
      <w:pPr>
        <w:ind w:left="1080" w:hanging="360"/>
      </w:pPr>
      <w:rPr>
        <w:rFonts w:ascii="CommonBullets" w:hAnsi="CommonBullets" w:hint="default"/>
      </w:rPr>
    </w:lvl>
    <w:lvl w:ilvl="1" w:tplc="04090003" w:tentative="1">
      <w:start w:val="1"/>
      <w:numFmt w:val="bullet"/>
      <w:lvlText w:val="o"/>
      <w:lvlJc w:val="left"/>
      <w:pPr>
        <w:ind w:left="1800" w:hanging="360"/>
      </w:pPr>
      <w:rPr>
        <w:rFonts w:ascii="Courier" w:hAnsi="Courier"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w:hAnsi="Courier"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w:hAnsi="Courier" w:hint="default"/>
      </w:rPr>
    </w:lvl>
    <w:lvl w:ilvl="8" w:tplc="04090005" w:tentative="1">
      <w:start w:val="1"/>
      <w:numFmt w:val="bullet"/>
      <w:lvlText w:val=""/>
      <w:lvlJc w:val="left"/>
      <w:pPr>
        <w:ind w:left="6840" w:hanging="360"/>
      </w:pPr>
      <w:rPr>
        <w:rFonts w:ascii="Wingdings" w:hAnsi="Wingdings" w:hint="default"/>
      </w:rPr>
    </w:lvl>
  </w:abstractNum>
  <w:abstractNum w:abstractNumId="24">
    <w:nsid w:val="5619447E"/>
    <w:multiLevelType w:val="hybridMultilevel"/>
    <w:tmpl w:val="A0E27A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6257E5D"/>
    <w:multiLevelType w:val="hybridMultilevel"/>
    <w:tmpl w:val="A1F0F72E"/>
    <w:lvl w:ilvl="0" w:tplc="04090001">
      <w:start w:val="1"/>
      <w:numFmt w:val="bullet"/>
      <w:lvlText w:val=""/>
      <w:lvlJc w:val="left"/>
      <w:pPr>
        <w:ind w:left="720" w:hanging="360"/>
      </w:pPr>
      <w:rPr>
        <w:rFonts w:ascii="Symbol" w:hAnsi="Symbol" w:hint="default"/>
      </w:rPr>
    </w:lvl>
    <w:lvl w:ilvl="1" w:tplc="2B70C930">
      <w:start w:val="1"/>
      <w:numFmt w:val="bullet"/>
      <w:lvlText w:val="–"/>
      <w:lvlJc w:val="left"/>
      <w:pPr>
        <w:ind w:left="1440" w:hanging="360"/>
      </w:pPr>
      <w:rPr>
        <w:rFonts w:asciiTheme="majorHAnsi" w:hAnsiTheme="majorHAnsi" w:hint="default"/>
        <w:b/>
        <w:color w:val="auto"/>
        <w:position w:val="6"/>
        <w:sz w:val="18"/>
        <w:szCs w:val="18"/>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7F51110"/>
    <w:multiLevelType w:val="hybridMultilevel"/>
    <w:tmpl w:val="6CEAC6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D8040AD"/>
    <w:multiLevelType w:val="hybridMultilevel"/>
    <w:tmpl w:val="BA18A2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E331ABD"/>
    <w:multiLevelType w:val="hybridMultilevel"/>
    <w:tmpl w:val="E11C87D4"/>
    <w:lvl w:ilvl="0" w:tplc="EFB2127A">
      <w:start w:val="1"/>
      <w:numFmt w:val="bullet"/>
      <w:lvlText w:val=""/>
      <w:lvlJc w:val="left"/>
      <w:pPr>
        <w:ind w:left="720" w:hanging="360"/>
      </w:pPr>
      <w:rPr>
        <w:rFonts w:ascii="CommonBullets" w:hAnsi="CommonBulle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11E7B64"/>
    <w:multiLevelType w:val="hybridMultilevel"/>
    <w:tmpl w:val="E45AF692"/>
    <w:lvl w:ilvl="0" w:tplc="EFB2127A">
      <w:start w:val="1"/>
      <w:numFmt w:val="bullet"/>
      <w:lvlText w:val=""/>
      <w:lvlJc w:val="left"/>
      <w:pPr>
        <w:ind w:left="720" w:hanging="360"/>
      </w:pPr>
      <w:rPr>
        <w:rFonts w:ascii="CommonBullets" w:hAnsi="CommonBulle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38F1E1A"/>
    <w:multiLevelType w:val="hybridMultilevel"/>
    <w:tmpl w:val="2180A0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639C3159"/>
    <w:multiLevelType w:val="hybridMultilevel"/>
    <w:tmpl w:val="ADB0CD6C"/>
    <w:lvl w:ilvl="0" w:tplc="EFB2127A">
      <w:start w:val="1"/>
      <w:numFmt w:val="bullet"/>
      <w:lvlText w:val=""/>
      <w:lvlJc w:val="left"/>
      <w:pPr>
        <w:ind w:left="810" w:hanging="360"/>
      </w:pPr>
      <w:rPr>
        <w:rFonts w:ascii="CommonBullets" w:hAnsi="CommonBulle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680274F7"/>
    <w:multiLevelType w:val="hybridMultilevel"/>
    <w:tmpl w:val="D94823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83455E9"/>
    <w:multiLevelType w:val="hybridMultilevel"/>
    <w:tmpl w:val="05C00364"/>
    <w:lvl w:ilvl="0" w:tplc="04090001">
      <w:start w:val="1"/>
      <w:numFmt w:val="bullet"/>
      <w:lvlText w:val=""/>
      <w:lvlJc w:val="left"/>
      <w:pPr>
        <w:tabs>
          <w:tab w:val="num" w:pos="720"/>
        </w:tabs>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4">
    <w:nsid w:val="737B1363"/>
    <w:multiLevelType w:val="hybridMultilevel"/>
    <w:tmpl w:val="FEBAF016"/>
    <w:lvl w:ilvl="0" w:tplc="EFB2127A">
      <w:start w:val="1"/>
      <w:numFmt w:val="bullet"/>
      <w:lvlText w:val=""/>
      <w:lvlJc w:val="left"/>
      <w:pPr>
        <w:ind w:left="720" w:hanging="360"/>
      </w:pPr>
      <w:rPr>
        <w:rFonts w:ascii="CommonBullets" w:hAnsi="CommonBullets" w:hint="default"/>
      </w:rPr>
    </w:lvl>
    <w:lvl w:ilvl="1" w:tplc="BACA5F4E">
      <w:start w:val="217"/>
      <w:numFmt w:val="bullet"/>
      <w:lvlText w:val="–"/>
      <w:lvlJc w:val="left"/>
      <w:pPr>
        <w:tabs>
          <w:tab w:val="num" w:pos="1440"/>
        </w:tabs>
        <w:ind w:left="1440" w:hanging="360"/>
      </w:pPr>
      <w:rPr>
        <w:rFonts w:ascii="Times New Roman" w:hAnsi="Times New Roman" w:hint="default"/>
      </w:rPr>
    </w:lvl>
    <w:lvl w:ilvl="2" w:tplc="04090001">
      <w:start w:val="1"/>
      <w:numFmt w:val="bullet"/>
      <w:lvlText w:val=""/>
      <w:lvlJc w:val="left"/>
      <w:pPr>
        <w:ind w:left="2160" w:hanging="180"/>
      </w:pPr>
      <w:rPr>
        <w:rFonts w:ascii="Symbol" w:hAnsi="Symbol" w:hint="default"/>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5">
    <w:nsid w:val="73804FAF"/>
    <w:multiLevelType w:val="hybridMultilevel"/>
    <w:tmpl w:val="7862C7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744A1B9D"/>
    <w:multiLevelType w:val="hybridMultilevel"/>
    <w:tmpl w:val="08E0E4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56460F3"/>
    <w:multiLevelType w:val="hybridMultilevel"/>
    <w:tmpl w:val="26CEF6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76057EEA"/>
    <w:multiLevelType w:val="hybridMultilevel"/>
    <w:tmpl w:val="58263C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6130918"/>
    <w:multiLevelType w:val="hybridMultilevel"/>
    <w:tmpl w:val="F79254BA"/>
    <w:lvl w:ilvl="0" w:tplc="EFB2127A">
      <w:start w:val="1"/>
      <w:numFmt w:val="bullet"/>
      <w:lvlText w:val=""/>
      <w:lvlJc w:val="left"/>
      <w:pPr>
        <w:ind w:left="720" w:hanging="360"/>
      </w:pPr>
      <w:rPr>
        <w:rFonts w:ascii="CommonBullets" w:hAnsi="CommonBulle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63E03FD"/>
    <w:multiLevelType w:val="hybridMultilevel"/>
    <w:tmpl w:val="73225812"/>
    <w:lvl w:ilvl="0" w:tplc="04090001">
      <w:start w:val="1"/>
      <w:numFmt w:val="bullet"/>
      <w:lvlText w:val=""/>
      <w:lvlJc w:val="left"/>
      <w:pPr>
        <w:ind w:left="720" w:hanging="360"/>
      </w:pPr>
      <w:rPr>
        <w:rFonts w:ascii="Symbol" w:hAnsi="Symbol" w:hint="default"/>
      </w:rPr>
    </w:lvl>
    <w:lvl w:ilvl="1" w:tplc="2B70C930">
      <w:start w:val="1"/>
      <w:numFmt w:val="bullet"/>
      <w:lvlText w:val="–"/>
      <w:lvlJc w:val="left"/>
      <w:pPr>
        <w:tabs>
          <w:tab w:val="num" w:pos="1440"/>
        </w:tabs>
        <w:ind w:left="1440" w:hanging="360"/>
      </w:pPr>
      <w:rPr>
        <w:rFonts w:asciiTheme="majorHAnsi" w:hAnsiTheme="majorHAnsi" w:hint="default"/>
        <w:b/>
        <w:color w:val="auto"/>
        <w:position w:val="6"/>
        <w:sz w:val="18"/>
        <w:szCs w:val="18"/>
      </w:rPr>
    </w:lvl>
    <w:lvl w:ilvl="2" w:tplc="04090001">
      <w:start w:val="1"/>
      <w:numFmt w:val="bullet"/>
      <w:lvlText w:val=""/>
      <w:lvlJc w:val="left"/>
      <w:pPr>
        <w:ind w:left="2160" w:hanging="180"/>
      </w:pPr>
      <w:rPr>
        <w:rFonts w:ascii="Symbol" w:hAnsi="Symbol" w:hint="default"/>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1">
    <w:nsid w:val="77A95F38"/>
    <w:multiLevelType w:val="hybridMultilevel"/>
    <w:tmpl w:val="5BB246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7A114118"/>
    <w:multiLevelType w:val="hybridMultilevel"/>
    <w:tmpl w:val="DF9C0B54"/>
    <w:lvl w:ilvl="0" w:tplc="EFB2127A">
      <w:start w:val="1"/>
      <w:numFmt w:val="bullet"/>
      <w:lvlText w:val=""/>
      <w:lvlJc w:val="left"/>
      <w:pPr>
        <w:ind w:left="720" w:hanging="360"/>
      </w:pPr>
      <w:rPr>
        <w:rFonts w:ascii="CommonBullets" w:hAnsi="CommonBulle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10"/>
  </w:num>
  <w:num w:numId="3">
    <w:abstractNumId w:val="17"/>
  </w:num>
  <w:num w:numId="4">
    <w:abstractNumId w:val="16"/>
  </w:num>
  <w:num w:numId="5">
    <w:abstractNumId w:val="15"/>
  </w:num>
  <w:num w:numId="6">
    <w:abstractNumId w:val="0"/>
  </w:num>
  <w:num w:numId="7">
    <w:abstractNumId w:val="27"/>
  </w:num>
  <w:num w:numId="8">
    <w:abstractNumId w:val="11"/>
  </w:num>
  <w:num w:numId="9">
    <w:abstractNumId w:val="33"/>
  </w:num>
  <w:num w:numId="10">
    <w:abstractNumId w:val="23"/>
  </w:num>
  <w:num w:numId="11">
    <w:abstractNumId w:val="28"/>
  </w:num>
  <w:num w:numId="12">
    <w:abstractNumId w:val="42"/>
  </w:num>
  <w:num w:numId="13">
    <w:abstractNumId w:val="39"/>
  </w:num>
  <w:num w:numId="14">
    <w:abstractNumId w:val="31"/>
  </w:num>
  <w:num w:numId="15">
    <w:abstractNumId w:val="21"/>
  </w:num>
  <w:num w:numId="16">
    <w:abstractNumId w:val="29"/>
  </w:num>
  <w:num w:numId="17">
    <w:abstractNumId w:val="13"/>
  </w:num>
  <w:num w:numId="18">
    <w:abstractNumId w:val="3"/>
  </w:num>
  <w:num w:numId="19">
    <w:abstractNumId w:val="8"/>
  </w:num>
  <w:num w:numId="20">
    <w:abstractNumId w:val="34"/>
  </w:num>
  <w:num w:numId="21">
    <w:abstractNumId w:val="25"/>
  </w:num>
  <w:num w:numId="22">
    <w:abstractNumId w:val="14"/>
  </w:num>
  <w:num w:numId="23">
    <w:abstractNumId w:val="40"/>
  </w:num>
  <w:num w:numId="24">
    <w:abstractNumId w:val="20"/>
  </w:num>
  <w:num w:numId="25">
    <w:abstractNumId w:val="30"/>
  </w:num>
  <w:num w:numId="26">
    <w:abstractNumId w:val="37"/>
  </w:num>
  <w:num w:numId="27">
    <w:abstractNumId w:val="9"/>
  </w:num>
  <w:num w:numId="28">
    <w:abstractNumId w:val="5"/>
  </w:num>
  <w:num w:numId="29">
    <w:abstractNumId w:val="1"/>
  </w:num>
  <w:num w:numId="30">
    <w:abstractNumId w:val="35"/>
  </w:num>
  <w:num w:numId="31">
    <w:abstractNumId w:val="26"/>
  </w:num>
  <w:num w:numId="32">
    <w:abstractNumId w:val="22"/>
  </w:num>
  <w:num w:numId="33">
    <w:abstractNumId w:val="7"/>
  </w:num>
  <w:num w:numId="34">
    <w:abstractNumId w:val="2"/>
  </w:num>
  <w:num w:numId="35">
    <w:abstractNumId w:val="41"/>
  </w:num>
  <w:num w:numId="36">
    <w:abstractNumId w:val="18"/>
  </w:num>
  <w:num w:numId="37">
    <w:abstractNumId w:val="4"/>
  </w:num>
  <w:num w:numId="38">
    <w:abstractNumId w:val="24"/>
  </w:num>
  <w:num w:numId="39">
    <w:abstractNumId w:val="36"/>
  </w:num>
  <w:num w:numId="40">
    <w:abstractNumId w:val="19"/>
  </w:num>
  <w:num w:numId="41">
    <w:abstractNumId w:val="38"/>
  </w:num>
  <w:num w:numId="42">
    <w:abstractNumId w:val="12"/>
  </w:num>
  <w:num w:numId="43">
    <w:abstractNumId w:val="32"/>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TrueTypeFonts/>
  <w:embedSystemFonts/>
  <w:defaultTabStop w:val="720"/>
  <w:evenAndOddHeaders/>
  <w:drawingGridHorizontalSpacing w:val="120"/>
  <w:displayHorizontalDrawingGridEvery w:val="2"/>
  <w:characterSpacingControl w:val="doNotCompress"/>
  <w:hdrShapeDefaults>
    <o:shapedefaults v:ext="edit" spidmax="24616"/>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70CCA"/>
    <w:rsid w:val="00001833"/>
    <w:rsid w:val="00002815"/>
    <w:rsid w:val="000041CF"/>
    <w:rsid w:val="00010730"/>
    <w:rsid w:val="000128D3"/>
    <w:rsid w:val="00014F2D"/>
    <w:rsid w:val="000160F3"/>
    <w:rsid w:val="00016743"/>
    <w:rsid w:val="000203E7"/>
    <w:rsid w:val="00020AE3"/>
    <w:rsid w:val="00020FE4"/>
    <w:rsid w:val="000234E5"/>
    <w:rsid w:val="00023895"/>
    <w:rsid w:val="00025D9C"/>
    <w:rsid w:val="00027214"/>
    <w:rsid w:val="00027A80"/>
    <w:rsid w:val="00030AB8"/>
    <w:rsid w:val="000315B2"/>
    <w:rsid w:val="000329CF"/>
    <w:rsid w:val="0004005D"/>
    <w:rsid w:val="0004117A"/>
    <w:rsid w:val="0004275A"/>
    <w:rsid w:val="00042921"/>
    <w:rsid w:val="00043BCC"/>
    <w:rsid w:val="00046B5A"/>
    <w:rsid w:val="00046D0D"/>
    <w:rsid w:val="00047A9B"/>
    <w:rsid w:val="00052597"/>
    <w:rsid w:val="0005488F"/>
    <w:rsid w:val="000548A9"/>
    <w:rsid w:val="000560C1"/>
    <w:rsid w:val="000615A1"/>
    <w:rsid w:val="00066C66"/>
    <w:rsid w:val="000679C8"/>
    <w:rsid w:val="00070580"/>
    <w:rsid w:val="0007190F"/>
    <w:rsid w:val="00075E75"/>
    <w:rsid w:val="00076011"/>
    <w:rsid w:val="00076418"/>
    <w:rsid w:val="00076941"/>
    <w:rsid w:val="00080EA7"/>
    <w:rsid w:val="00082482"/>
    <w:rsid w:val="000824EA"/>
    <w:rsid w:val="0008345B"/>
    <w:rsid w:val="00085288"/>
    <w:rsid w:val="000855C3"/>
    <w:rsid w:val="00085AB5"/>
    <w:rsid w:val="00086252"/>
    <w:rsid w:val="00087453"/>
    <w:rsid w:val="00087B7F"/>
    <w:rsid w:val="000906CA"/>
    <w:rsid w:val="00091B6A"/>
    <w:rsid w:val="00091C46"/>
    <w:rsid w:val="000923F0"/>
    <w:rsid w:val="00092880"/>
    <w:rsid w:val="00093D11"/>
    <w:rsid w:val="00095E1D"/>
    <w:rsid w:val="000964C7"/>
    <w:rsid w:val="000A28F6"/>
    <w:rsid w:val="000A4734"/>
    <w:rsid w:val="000A4A36"/>
    <w:rsid w:val="000A4D8B"/>
    <w:rsid w:val="000A6467"/>
    <w:rsid w:val="000A74D7"/>
    <w:rsid w:val="000A7B72"/>
    <w:rsid w:val="000B0056"/>
    <w:rsid w:val="000B1762"/>
    <w:rsid w:val="000B1A1F"/>
    <w:rsid w:val="000B4AC9"/>
    <w:rsid w:val="000B6DD2"/>
    <w:rsid w:val="000C2CA0"/>
    <w:rsid w:val="000C7C2F"/>
    <w:rsid w:val="000D325A"/>
    <w:rsid w:val="000D7458"/>
    <w:rsid w:val="000D7868"/>
    <w:rsid w:val="000E009C"/>
    <w:rsid w:val="000E1E27"/>
    <w:rsid w:val="000E2A5D"/>
    <w:rsid w:val="000E6ED0"/>
    <w:rsid w:val="000F532B"/>
    <w:rsid w:val="000F687C"/>
    <w:rsid w:val="000F6FB2"/>
    <w:rsid w:val="00101169"/>
    <w:rsid w:val="00102178"/>
    <w:rsid w:val="00103EA2"/>
    <w:rsid w:val="001070B3"/>
    <w:rsid w:val="00112860"/>
    <w:rsid w:val="00113379"/>
    <w:rsid w:val="001147F6"/>
    <w:rsid w:val="00114BE6"/>
    <w:rsid w:val="00116CA0"/>
    <w:rsid w:val="00117917"/>
    <w:rsid w:val="0012071B"/>
    <w:rsid w:val="00121E24"/>
    <w:rsid w:val="00122D41"/>
    <w:rsid w:val="0012408A"/>
    <w:rsid w:val="00124D68"/>
    <w:rsid w:val="00124DF7"/>
    <w:rsid w:val="00125641"/>
    <w:rsid w:val="00127F47"/>
    <w:rsid w:val="00131597"/>
    <w:rsid w:val="00131751"/>
    <w:rsid w:val="001320CA"/>
    <w:rsid w:val="00133569"/>
    <w:rsid w:val="00137793"/>
    <w:rsid w:val="00142DBF"/>
    <w:rsid w:val="00145D13"/>
    <w:rsid w:val="00146C7F"/>
    <w:rsid w:val="00151CA0"/>
    <w:rsid w:val="00151E92"/>
    <w:rsid w:val="0015212F"/>
    <w:rsid w:val="001522C7"/>
    <w:rsid w:val="001524A5"/>
    <w:rsid w:val="001537CA"/>
    <w:rsid w:val="00155E96"/>
    <w:rsid w:val="001575B1"/>
    <w:rsid w:val="00161E1A"/>
    <w:rsid w:val="00162747"/>
    <w:rsid w:val="001636AB"/>
    <w:rsid w:val="00163E24"/>
    <w:rsid w:val="00164617"/>
    <w:rsid w:val="001709F8"/>
    <w:rsid w:val="00170FD1"/>
    <w:rsid w:val="00171642"/>
    <w:rsid w:val="00176A31"/>
    <w:rsid w:val="001801EE"/>
    <w:rsid w:val="00180303"/>
    <w:rsid w:val="00180729"/>
    <w:rsid w:val="00183C78"/>
    <w:rsid w:val="00184A76"/>
    <w:rsid w:val="001872B3"/>
    <w:rsid w:val="00187DEC"/>
    <w:rsid w:val="001919C5"/>
    <w:rsid w:val="00192E36"/>
    <w:rsid w:val="00193CE0"/>
    <w:rsid w:val="00195028"/>
    <w:rsid w:val="001957B6"/>
    <w:rsid w:val="00196F2F"/>
    <w:rsid w:val="00197C94"/>
    <w:rsid w:val="00197EA9"/>
    <w:rsid w:val="001A2651"/>
    <w:rsid w:val="001A324A"/>
    <w:rsid w:val="001A33AA"/>
    <w:rsid w:val="001A49AE"/>
    <w:rsid w:val="001A59AE"/>
    <w:rsid w:val="001A5AF2"/>
    <w:rsid w:val="001A714F"/>
    <w:rsid w:val="001B665A"/>
    <w:rsid w:val="001B7558"/>
    <w:rsid w:val="001B7E67"/>
    <w:rsid w:val="001C061C"/>
    <w:rsid w:val="001C6424"/>
    <w:rsid w:val="001C696D"/>
    <w:rsid w:val="001C6B4F"/>
    <w:rsid w:val="001D01D8"/>
    <w:rsid w:val="001D0AB3"/>
    <w:rsid w:val="001D28B2"/>
    <w:rsid w:val="001D3307"/>
    <w:rsid w:val="001D377A"/>
    <w:rsid w:val="001D4A95"/>
    <w:rsid w:val="001E395B"/>
    <w:rsid w:val="001E4482"/>
    <w:rsid w:val="001E63A6"/>
    <w:rsid w:val="001F184E"/>
    <w:rsid w:val="001F19A4"/>
    <w:rsid w:val="001F24D6"/>
    <w:rsid w:val="001F2619"/>
    <w:rsid w:val="001F3421"/>
    <w:rsid w:val="001F382D"/>
    <w:rsid w:val="001F44C4"/>
    <w:rsid w:val="001F6068"/>
    <w:rsid w:val="00201C7F"/>
    <w:rsid w:val="00205A7B"/>
    <w:rsid w:val="00205FD5"/>
    <w:rsid w:val="0020755D"/>
    <w:rsid w:val="002108D7"/>
    <w:rsid w:val="00211F5C"/>
    <w:rsid w:val="00217777"/>
    <w:rsid w:val="002211AD"/>
    <w:rsid w:val="00221732"/>
    <w:rsid w:val="00221A72"/>
    <w:rsid w:val="002220E8"/>
    <w:rsid w:val="0022225C"/>
    <w:rsid w:val="00222F16"/>
    <w:rsid w:val="00223898"/>
    <w:rsid w:val="00225515"/>
    <w:rsid w:val="0022641A"/>
    <w:rsid w:val="00227D61"/>
    <w:rsid w:val="00230928"/>
    <w:rsid w:val="00231A17"/>
    <w:rsid w:val="00232EC8"/>
    <w:rsid w:val="00234F6A"/>
    <w:rsid w:val="002430BB"/>
    <w:rsid w:val="00243242"/>
    <w:rsid w:val="00243467"/>
    <w:rsid w:val="00244AA4"/>
    <w:rsid w:val="00246263"/>
    <w:rsid w:val="00250261"/>
    <w:rsid w:val="00250551"/>
    <w:rsid w:val="00250610"/>
    <w:rsid w:val="00250AD8"/>
    <w:rsid w:val="0025120B"/>
    <w:rsid w:val="00252911"/>
    <w:rsid w:val="00253364"/>
    <w:rsid w:val="0025669A"/>
    <w:rsid w:val="00260B3E"/>
    <w:rsid w:val="00260F5C"/>
    <w:rsid w:val="00261563"/>
    <w:rsid w:val="00261D85"/>
    <w:rsid w:val="002635E7"/>
    <w:rsid w:val="002636D1"/>
    <w:rsid w:val="0026587E"/>
    <w:rsid w:val="00266C87"/>
    <w:rsid w:val="00267626"/>
    <w:rsid w:val="0027196C"/>
    <w:rsid w:val="002734E8"/>
    <w:rsid w:val="0027403C"/>
    <w:rsid w:val="00275BD7"/>
    <w:rsid w:val="00276419"/>
    <w:rsid w:val="00276E5E"/>
    <w:rsid w:val="002770B5"/>
    <w:rsid w:val="00277C2A"/>
    <w:rsid w:val="00277C55"/>
    <w:rsid w:val="00280E2C"/>
    <w:rsid w:val="0028172D"/>
    <w:rsid w:val="002832AF"/>
    <w:rsid w:val="00287A6A"/>
    <w:rsid w:val="0029004E"/>
    <w:rsid w:val="00292DE6"/>
    <w:rsid w:val="00293504"/>
    <w:rsid w:val="00297C31"/>
    <w:rsid w:val="002A1FC4"/>
    <w:rsid w:val="002A33F3"/>
    <w:rsid w:val="002A7D7D"/>
    <w:rsid w:val="002B2028"/>
    <w:rsid w:val="002B4EBC"/>
    <w:rsid w:val="002B5EA6"/>
    <w:rsid w:val="002B6DAA"/>
    <w:rsid w:val="002C0A15"/>
    <w:rsid w:val="002C0ED4"/>
    <w:rsid w:val="002C1EAB"/>
    <w:rsid w:val="002C1FE1"/>
    <w:rsid w:val="002C26B6"/>
    <w:rsid w:val="002C2C46"/>
    <w:rsid w:val="002C4189"/>
    <w:rsid w:val="002C4544"/>
    <w:rsid w:val="002C6F6F"/>
    <w:rsid w:val="002C7B72"/>
    <w:rsid w:val="002C7C7D"/>
    <w:rsid w:val="002D008D"/>
    <w:rsid w:val="002D0B8E"/>
    <w:rsid w:val="002D4B0D"/>
    <w:rsid w:val="002D71A2"/>
    <w:rsid w:val="002D7860"/>
    <w:rsid w:val="002E04A0"/>
    <w:rsid w:val="002E0950"/>
    <w:rsid w:val="002E2803"/>
    <w:rsid w:val="002E3097"/>
    <w:rsid w:val="002E4A5D"/>
    <w:rsid w:val="002E5547"/>
    <w:rsid w:val="002F09E0"/>
    <w:rsid w:val="002F0F95"/>
    <w:rsid w:val="002F2DF1"/>
    <w:rsid w:val="002F4D4D"/>
    <w:rsid w:val="00300B8A"/>
    <w:rsid w:val="003050DB"/>
    <w:rsid w:val="00306BE5"/>
    <w:rsid w:val="003073FF"/>
    <w:rsid w:val="00310293"/>
    <w:rsid w:val="00310D26"/>
    <w:rsid w:val="0031246C"/>
    <w:rsid w:val="0031371E"/>
    <w:rsid w:val="00314252"/>
    <w:rsid w:val="003146CC"/>
    <w:rsid w:val="0031577C"/>
    <w:rsid w:val="00315FE9"/>
    <w:rsid w:val="00320754"/>
    <w:rsid w:val="00320F15"/>
    <w:rsid w:val="00326919"/>
    <w:rsid w:val="0033033F"/>
    <w:rsid w:val="00332A7A"/>
    <w:rsid w:val="00332D19"/>
    <w:rsid w:val="00334252"/>
    <w:rsid w:val="00337D47"/>
    <w:rsid w:val="00342417"/>
    <w:rsid w:val="003448C3"/>
    <w:rsid w:val="00344F94"/>
    <w:rsid w:val="003458BB"/>
    <w:rsid w:val="00346B6A"/>
    <w:rsid w:val="00350F94"/>
    <w:rsid w:val="003517BF"/>
    <w:rsid w:val="00355C75"/>
    <w:rsid w:val="00355F28"/>
    <w:rsid w:val="00356060"/>
    <w:rsid w:val="003565B0"/>
    <w:rsid w:val="00357B85"/>
    <w:rsid w:val="00362193"/>
    <w:rsid w:val="00362B56"/>
    <w:rsid w:val="00362F1E"/>
    <w:rsid w:val="00364D0E"/>
    <w:rsid w:val="00364FB5"/>
    <w:rsid w:val="00366094"/>
    <w:rsid w:val="00367861"/>
    <w:rsid w:val="00371279"/>
    <w:rsid w:val="003729E7"/>
    <w:rsid w:val="00372B4A"/>
    <w:rsid w:val="00373585"/>
    <w:rsid w:val="00373EE4"/>
    <w:rsid w:val="00374109"/>
    <w:rsid w:val="00374465"/>
    <w:rsid w:val="00375C8E"/>
    <w:rsid w:val="00376D99"/>
    <w:rsid w:val="00376FE5"/>
    <w:rsid w:val="00377444"/>
    <w:rsid w:val="00377D9C"/>
    <w:rsid w:val="00380205"/>
    <w:rsid w:val="0038067D"/>
    <w:rsid w:val="00382F9A"/>
    <w:rsid w:val="00385B00"/>
    <w:rsid w:val="00387088"/>
    <w:rsid w:val="0038794B"/>
    <w:rsid w:val="0038797B"/>
    <w:rsid w:val="00391521"/>
    <w:rsid w:val="00393BC4"/>
    <w:rsid w:val="00395A84"/>
    <w:rsid w:val="003972CA"/>
    <w:rsid w:val="003974CB"/>
    <w:rsid w:val="00397988"/>
    <w:rsid w:val="003A17BB"/>
    <w:rsid w:val="003A264F"/>
    <w:rsid w:val="003A277A"/>
    <w:rsid w:val="003A2973"/>
    <w:rsid w:val="003A5947"/>
    <w:rsid w:val="003A60D9"/>
    <w:rsid w:val="003B1E67"/>
    <w:rsid w:val="003B27B9"/>
    <w:rsid w:val="003B30AD"/>
    <w:rsid w:val="003B4DAF"/>
    <w:rsid w:val="003B5F53"/>
    <w:rsid w:val="003B74E6"/>
    <w:rsid w:val="003C0E63"/>
    <w:rsid w:val="003C16E3"/>
    <w:rsid w:val="003C2B1E"/>
    <w:rsid w:val="003C4460"/>
    <w:rsid w:val="003C6656"/>
    <w:rsid w:val="003C6925"/>
    <w:rsid w:val="003C72C0"/>
    <w:rsid w:val="003C79ED"/>
    <w:rsid w:val="003D4473"/>
    <w:rsid w:val="003D4A76"/>
    <w:rsid w:val="003E1070"/>
    <w:rsid w:val="003E17FC"/>
    <w:rsid w:val="003E2506"/>
    <w:rsid w:val="003E3DB4"/>
    <w:rsid w:val="003E4283"/>
    <w:rsid w:val="003E4EB7"/>
    <w:rsid w:val="003F25E0"/>
    <w:rsid w:val="003F4115"/>
    <w:rsid w:val="004017C5"/>
    <w:rsid w:val="00401DC9"/>
    <w:rsid w:val="00401F5D"/>
    <w:rsid w:val="00403B29"/>
    <w:rsid w:val="00406202"/>
    <w:rsid w:val="004074DF"/>
    <w:rsid w:val="00413E30"/>
    <w:rsid w:val="00414CAF"/>
    <w:rsid w:val="004151B5"/>
    <w:rsid w:val="00416A02"/>
    <w:rsid w:val="00417C31"/>
    <w:rsid w:val="00420480"/>
    <w:rsid w:val="00420AC3"/>
    <w:rsid w:val="00420B6C"/>
    <w:rsid w:val="0042159E"/>
    <w:rsid w:val="00424839"/>
    <w:rsid w:val="004270C6"/>
    <w:rsid w:val="0042768B"/>
    <w:rsid w:val="004315A0"/>
    <w:rsid w:val="00433C2E"/>
    <w:rsid w:val="0043523D"/>
    <w:rsid w:val="004405CC"/>
    <w:rsid w:val="00441FA6"/>
    <w:rsid w:val="00445C9E"/>
    <w:rsid w:val="00445F1F"/>
    <w:rsid w:val="00446BB5"/>
    <w:rsid w:val="0045044F"/>
    <w:rsid w:val="00454375"/>
    <w:rsid w:val="004579E8"/>
    <w:rsid w:val="00457E62"/>
    <w:rsid w:val="004657FD"/>
    <w:rsid w:val="00466137"/>
    <w:rsid w:val="00467C0B"/>
    <w:rsid w:val="00470720"/>
    <w:rsid w:val="00470DAE"/>
    <w:rsid w:val="00470FAA"/>
    <w:rsid w:val="00475939"/>
    <w:rsid w:val="00476807"/>
    <w:rsid w:val="00481BCD"/>
    <w:rsid w:val="004842FA"/>
    <w:rsid w:val="004852C8"/>
    <w:rsid w:val="0048675E"/>
    <w:rsid w:val="004910CA"/>
    <w:rsid w:val="00492E0C"/>
    <w:rsid w:val="00492E9D"/>
    <w:rsid w:val="004933D3"/>
    <w:rsid w:val="004937A3"/>
    <w:rsid w:val="0049383D"/>
    <w:rsid w:val="004938C6"/>
    <w:rsid w:val="00493903"/>
    <w:rsid w:val="004948E4"/>
    <w:rsid w:val="00496056"/>
    <w:rsid w:val="00497138"/>
    <w:rsid w:val="004A01A1"/>
    <w:rsid w:val="004A059B"/>
    <w:rsid w:val="004A0D2A"/>
    <w:rsid w:val="004A1A15"/>
    <w:rsid w:val="004A2D1F"/>
    <w:rsid w:val="004A5111"/>
    <w:rsid w:val="004A5D20"/>
    <w:rsid w:val="004A5E90"/>
    <w:rsid w:val="004B4883"/>
    <w:rsid w:val="004B4DE2"/>
    <w:rsid w:val="004B6074"/>
    <w:rsid w:val="004C1D08"/>
    <w:rsid w:val="004C4C6D"/>
    <w:rsid w:val="004C614C"/>
    <w:rsid w:val="004C7DA0"/>
    <w:rsid w:val="004D1D12"/>
    <w:rsid w:val="004D46CA"/>
    <w:rsid w:val="004D47B5"/>
    <w:rsid w:val="004D5D45"/>
    <w:rsid w:val="004D5F71"/>
    <w:rsid w:val="004E07A9"/>
    <w:rsid w:val="004E0FEB"/>
    <w:rsid w:val="004E5646"/>
    <w:rsid w:val="004E5B4D"/>
    <w:rsid w:val="004F017D"/>
    <w:rsid w:val="004F2453"/>
    <w:rsid w:val="004F2742"/>
    <w:rsid w:val="004F28D8"/>
    <w:rsid w:val="004F309B"/>
    <w:rsid w:val="004F3E91"/>
    <w:rsid w:val="004F491A"/>
    <w:rsid w:val="004F5595"/>
    <w:rsid w:val="004F6A9F"/>
    <w:rsid w:val="00503032"/>
    <w:rsid w:val="00503986"/>
    <w:rsid w:val="00510709"/>
    <w:rsid w:val="005108F9"/>
    <w:rsid w:val="005118AC"/>
    <w:rsid w:val="005120D7"/>
    <w:rsid w:val="005173AE"/>
    <w:rsid w:val="0052105C"/>
    <w:rsid w:val="00524F72"/>
    <w:rsid w:val="00526C6C"/>
    <w:rsid w:val="00527784"/>
    <w:rsid w:val="00527B88"/>
    <w:rsid w:val="00527F82"/>
    <w:rsid w:val="00531A50"/>
    <w:rsid w:val="00531CD2"/>
    <w:rsid w:val="00532140"/>
    <w:rsid w:val="00532614"/>
    <w:rsid w:val="005334B4"/>
    <w:rsid w:val="00534A15"/>
    <w:rsid w:val="005351A7"/>
    <w:rsid w:val="0053529D"/>
    <w:rsid w:val="00536801"/>
    <w:rsid w:val="0054117A"/>
    <w:rsid w:val="0054149A"/>
    <w:rsid w:val="005507BD"/>
    <w:rsid w:val="00551861"/>
    <w:rsid w:val="0055194A"/>
    <w:rsid w:val="005519FD"/>
    <w:rsid w:val="005521CA"/>
    <w:rsid w:val="005531FF"/>
    <w:rsid w:val="0055453E"/>
    <w:rsid w:val="005557C1"/>
    <w:rsid w:val="00555F6A"/>
    <w:rsid w:val="00560337"/>
    <w:rsid w:val="0056267C"/>
    <w:rsid w:val="005627FB"/>
    <w:rsid w:val="00564365"/>
    <w:rsid w:val="005653F0"/>
    <w:rsid w:val="00565DB5"/>
    <w:rsid w:val="005668E8"/>
    <w:rsid w:val="005669B5"/>
    <w:rsid w:val="00566AE8"/>
    <w:rsid w:val="00570113"/>
    <w:rsid w:val="00571BC6"/>
    <w:rsid w:val="005739CF"/>
    <w:rsid w:val="00574EFD"/>
    <w:rsid w:val="0057513A"/>
    <w:rsid w:val="005752B3"/>
    <w:rsid w:val="00576745"/>
    <w:rsid w:val="00576C51"/>
    <w:rsid w:val="0058194C"/>
    <w:rsid w:val="0058255E"/>
    <w:rsid w:val="00582960"/>
    <w:rsid w:val="0058352A"/>
    <w:rsid w:val="005851A3"/>
    <w:rsid w:val="00593B00"/>
    <w:rsid w:val="005978E1"/>
    <w:rsid w:val="005A0414"/>
    <w:rsid w:val="005A0C71"/>
    <w:rsid w:val="005A1BE8"/>
    <w:rsid w:val="005A2659"/>
    <w:rsid w:val="005A5C11"/>
    <w:rsid w:val="005A767E"/>
    <w:rsid w:val="005B1188"/>
    <w:rsid w:val="005B2336"/>
    <w:rsid w:val="005B66AF"/>
    <w:rsid w:val="005C004F"/>
    <w:rsid w:val="005C3CFE"/>
    <w:rsid w:val="005C409F"/>
    <w:rsid w:val="005C5953"/>
    <w:rsid w:val="005C5BE4"/>
    <w:rsid w:val="005C741A"/>
    <w:rsid w:val="005C7447"/>
    <w:rsid w:val="005D0F0C"/>
    <w:rsid w:val="005D570C"/>
    <w:rsid w:val="005E08B2"/>
    <w:rsid w:val="005E2943"/>
    <w:rsid w:val="005E7785"/>
    <w:rsid w:val="005F086F"/>
    <w:rsid w:val="005F14DB"/>
    <w:rsid w:val="005F2022"/>
    <w:rsid w:val="005F32DF"/>
    <w:rsid w:val="005F3347"/>
    <w:rsid w:val="005F4ED6"/>
    <w:rsid w:val="005F7418"/>
    <w:rsid w:val="005F75B9"/>
    <w:rsid w:val="0060110B"/>
    <w:rsid w:val="0060167F"/>
    <w:rsid w:val="00601C3A"/>
    <w:rsid w:val="00602448"/>
    <w:rsid w:val="00602AA8"/>
    <w:rsid w:val="0060427F"/>
    <w:rsid w:val="00605854"/>
    <w:rsid w:val="00607EA3"/>
    <w:rsid w:val="00610E68"/>
    <w:rsid w:val="00612F11"/>
    <w:rsid w:val="00616C7C"/>
    <w:rsid w:val="00616EDD"/>
    <w:rsid w:val="006201A6"/>
    <w:rsid w:val="00621A0A"/>
    <w:rsid w:val="00622B17"/>
    <w:rsid w:val="0062355C"/>
    <w:rsid w:val="00624CC7"/>
    <w:rsid w:val="0062629E"/>
    <w:rsid w:val="00626A50"/>
    <w:rsid w:val="00626ECE"/>
    <w:rsid w:val="00633BBC"/>
    <w:rsid w:val="00633DEA"/>
    <w:rsid w:val="00636C00"/>
    <w:rsid w:val="00642AFF"/>
    <w:rsid w:val="00642D82"/>
    <w:rsid w:val="00645654"/>
    <w:rsid w:val="00646055"/>
    <w:rsid w:val="00647392"/>
    <w:rsid w:val="00651672"/>
    <w:rsid w:val="006522A9"/>
    <w:rsid w:val="006522BE"/>
    <w:rsid w:val="00653494"/>
    <w:rsid w:val="0065368B"/>
    <w:rsid w:val="00653A8E"/>
    <w:rsid w:val="00654AC5"/>
    <w:rsid w:val="00655DCA"/>
    <w:rsid w:val="00657CD5"/>
    <w:rsid w:val="0066044A"/>
    <w:rsid w:val="006625B0"/>
    <w:rsid w:val="00664C70"/>
    <w:rsid w:val="006660C6"/>
    <w:rsid w:val="00667C7D"/>
    <w:rsid w:val="0067239A"/>
    <w:rsid w:val="00672A6E"/>
    <w:rsid w:val="00674DFD"/>
    <w:rsid w:val="006771E2"/>
    <w:rsid w:val="00677794"/>
    <w:rsid w:val="00683616"/>
    <w:rsid w:val="0068372F"/>
    <w:rsid w:val="006854ED"/>
    <w:rsid w:val="006857B2"/>
    <w:rsid w:val="0068644F"/>
    <w:rsid w:val="0068689F"/>
    <w:rsid w:val="00687426"/>
    <w:rsid w:val="006878DD"/>
    <w:rsid w:val="00691F2A"/>
    <w:rsid w:val="0069219D"/>
    <w:rsid w:val="0069270D"/>
    <w:rsid w:val="006948C0"/>
    <w:rsid w:val="0069508A"/>
    <w:rsid w:val="0069650D"/>
    <w:rsid w:val="006971A0"/>
    <w:rsid w:val="00697D2A"/>
    <w:rsid w:val="006A0716"/>
    <w:rsid w:val="006A098E"/>
    <w:rsid w:val="006A1E88"/>
    <w:rsid w:val="006A3051"/>
    <w:rsid w:val="006A4F13"/>
    <w:rsid w:val="006A6E1E"/>
    <w:rsid w:val="006B13F4"/>
    <w:rsid w:val="006B7941"/>
    <w:rsid w:val="006C06F2"/>
    <w:rsid w:val="006C1176"/>
    <w:rsid w:val="006C3BD4"/>
    <w:rsid w:val="006C4612"/>
    <w:rsid w:val="006C6917"/>
    <w:rsid w:val="006D156C"/>
    <w:rsid w:val="006D185D"/>
    <w:rsid w:val="006D5BCA"/>
    <w:rsid w:val="006E20B0"/>
    <w:rsid w:val="006E7C5F"/>
    <w:rsid w:val="006F04BF"/>
    <w:rsid w:val="006F20A6"/>
    <w:rsid w:val="006F58F2"/>
    <w:rsid w:val="006F5C5E"/>
    <w:rsid w:val="006F6A73"/>
    <w:rsid w:val="007036EC"/>
    <w:rsid w:val="00704E98"/>
    <w:rsid w:val="00705DCA"/>
    <w:rsid w:val="007146A9"/>
    <w:rsid w:val="0072158F"/>
    <w:rsid w:val="007218AD"/>
    <w:rsid w:val="00721AED"/>
    <w:rsid w:val="00722A22"/>
    <w:rsid w:val="00724A5D"/>
    <w:rsid w:val="00725B72"/>
    <w:rsid w:val="007266BD"/>
    <w:rsid w:val="00730E84"/>
    <w:rsid w:val="00731006"/>
    <w:rsid w:val="00732019"/>
    <w:rsid w:val="00734543"/>
    <w:rsid w:val="00734F3E"/>
    <w:rsid w:val="007504C1"/>
    <w:rsid w:val="00751202"/>
    <w:rsid w:val="00752FC6"/>
    <w:rsid w:val="00760AC1"/>
    <w:rsid w:val="00761E5B"/>
    <w:rsid w:val="00761F8D"/>
    <w:rsid w:val="00761FE0"/>
    <w:rsid w:val="00763AB4"/>
    <w:rsid w:val="00763E27"/>
    <w:rsid w:val="007648A1"/>
    <w:rsid w:val="00766EE8"/>
    <w:rsid w:val="00767840"/>
    <w:rsid w:val="00767911"/>
    <w:rsid w:val="00767CBD"/>
    <w:rsid w:val="007718A1"/>
    <w:rsid w:val="00772928"/>
    <w:rsid w:val="00774693"/>
    <w:rsid w:val="00774E26"/>
    <w:rsid w:val="0077749B"/>
    <w:rsid w:val="007811A7"/>
    <w:rsid w:val="00781F80"/>
    <w:rsid w:val="00782001"/>
    <w:rsid w:val="0078484A"/>
    <w:rsid w:val="00784BF7"/>
    <w:rsid w:val="00791B26"/>
    <w:rsid w:val="00791C74"/>
    <w:rsid w:val="00791E2B"/>
    <w:rsid w:val="00791E3F"/>
    <w:rsid w:val="00792096"/>
    <w:rsid w:val="00792773"/>
    <w:rsid w:val="00793302"/>
    <w:rsid w:val="00794445"/>
    <w:rsid w:val="007A2352"/>
    <w:rsid w:val="007A4C9C"/>
    <w:rsid w:val="007A5AB9"/>
    <w:rsid w:val="007B1C34"/>
    <w:rsid w:val="007B1D59"/>
    <w:rsid w:val="007B4714"/>
    <w:rsid w:val="007B5E89"/>
    <w:rsid w:val="007B6C76"/>
    <w:rsid w:val="007B7826"/>
    <w:rsid w:val="007C0496"/>
    <w:rsid w:val="007C04CD"/>
    <w:rsid w:val="007C0DF9"/>
    <w:rsid w:val="007C14A3"/>
    <w:rsid w:val="007C179A"/>
    <w:rsid w:val="007C32FB"/>
    <w:rsid w:val="007C42AC"/>
    <w:rsid w:val="007C7E4C"/>
    <w:rsid w:val="007D01F8"/>
    <w:rsid w:val="007D09E1"/>
    <w:rsid w:val="007D1EFD"/>
    <w:rsid w:val="007D4453"/>
    <w:rsid w:val="007D50F3"/>
    <w:rsid w:val="007D53D1"/>
    <w:rsid w:val="007D6A91"/>
    <w:rsid w:val="007E18AF"/>
    <w:rsid w:val="007E5162"/>
    <w:rsid w:val="007E6279"/>
    <w:rsid w:val="007E6511"/>
    <w:rsid w:val="007F3CAD"/>
    <w:rsid w:val="007F3D10"/>
    <w:rsid w:val="007F4090"/>
    <w:rsid w:val="007F79E9"/>
    <w:rsid w:val="00801755"/>
    <w:rsid w:val="008024FD"/>
    <w:rsid w:val="0080416F"/>
    <w:rsid w:val="008052F0"/>
    <w:rsid w:val="008058F2"/>
    <w:rsid w:val="008072D6"/>
    <w:rsid w:val="0080799C"/>
    <w:rsid w:val="00810317"/>
    <w:rsid w:val="0081216E"/>
    <w:rsid w:val="00812B2D"/>
    <w:rsid w:val="00812D0B"/>
    <w:rsid w:val="00813719"/>
    <w:rsid w:val="008141FF"/>
    <w:rsid w:val="00814F42"/>
    <w:rsid w:val="00815282"/>
    <w:rsid w:val="00817BE0"/>
    <w:rsid w:val="00820E1F"/>
    <w:rsid w:val="00821059"/>
    <w:rsid w:val="008214FD"/>
    <w:rsid w:val="0082308F"/>
    <w:rsid w:val="008231C7"/>
    <w:rsid w:val="00824B6A"/>
    <w:rsid w:val="00825980"/>
    <w:rsid w:val="00826667"/>
    <w:rsid w:val="0082690B"/>
    <w:rsid w:val="00827400"/>
    <w:rsid w:val="008355A3"/>
    <w:rsid w:val="00840486"/>
    <w:rsid w:val="008426D8"/>
    <w:rsid w:val="00843256"/>
    <w:rsid w:val="00844230"/>
    <w:rsid w:val="008445B0"/>
    <w:rsid w:val="0084587F"/>
    <w:rsid w:val="00846050"/>
    <w:rsid w:val="00846312"/>
    <w:rsid w:val="00847495"/>
    <w:rsid w:val="00850309"/>
    <w:rsid w:val="00850FB8"/>
    <w:rsid w:val="00853196"/>
    <w:rsid w:val="00855166"/>
    <w:rsid w:val="0085603A"/>
    <w:rsid w:val="00857613"/>
    <w:rsid w:val="00857BA2"/>
    <w:rsid w:val="0086179C"/>
    <w:rsid w:val="00861FF0"/>
    <w:rsid w:val="0086216D"/>
    <w:rsid w:val="00866FEA"/>
    <w:rsid w:val="008722AB"/>
    <w:rsid w:val="00872369"/>
    <w:rsid w:val="00872412"/>
    <w:rsid w:val="008758A1"/>
    <w:rsid w:val="00876736"/>
    <w:rsid w:val="008773AA"/>
    <w:rsid w:val="00877412"/>
    <w:rsid w:val="00881E04"/>
    <w:rsid w:val="00882AAC"/>
    <w:rsid w:val="00882E61"/>
    <w:rsid w:val="00884263"/>
    <w:rsid w:val="00886922"/>
    <w:rsid w:val="00890F09"/>
    <w:rsid w:val="008A3756"/>
    <w:rsid w:val="008A3F86"/>
    <w:rsid w:val="008A5A1A"/>
    <w:rsid w:val="008B0E18"/>
    <w:rsid w:val="008B20AE"/>
    <w:rsid w:val="008B3008"/>
    <w:rsid w:val="008B3895"/>
    <w:rsid w:val="008B3D1A"/>
    <w:rsid w:val="008B570B"/>
    <w:rsid w:val="008B682B"/>
    <w:rsid w:val="008C3221"/>
    <w:rsid w:val="008C4A9D"/>
    <w:rsid w:val="008C638C"/>
    <w:rsid w:val="008C6D5E"/>
    <w:rsid w:val="008C6E6F"/>
    <w:rsid w:val="008C7422"/>
    <w:rsid w:val="008D3EEA"/>
    <w:rsid w:val="008D4667"/>
    <w:rsid w:val="008D46A8"/>
    <w:rsid w:val="008D505E"/>
    <w:rsid w:val="008D7D5B"/>
    <w:rsid w:val="008E0C01"/>
    <w:rsid w:val="008E3B0B"/>
    <w:rsid w:val="008E5171"/>
    <w:rsid w:val="008F0597"/>
    <w:rsid w:val="008F204F"/>
    <w:rsid w:val="008F325A"/>
    <w:rsid w:val="008F3889"/>
    <w:rsid w:val="008F42FE"/>
    <w:rsid w:val="008F4765"/>
    <w:rsid w:val="008F6A32"/>
    <w:rsid w:val="008F79A2"/>
    <w:rsid w:val="009007F3"/>
    <w:rsid w:val="00900878"/>
    <w:rsid w:val="009075C2"/>
    <w:rsid w:val="00910E21"/>
    <w:rsid w:val="009123D9"/>
    <w:rsid w:val="00913A67"/>
    <w:rsid w:val="00915486"/>
    <w:rsid w:val="0091677C"/>
    <w:rsid w:val="00917E1C"/>
    <w:rsid w:val="009201EC"/>
    <w:rsid w:val="00920559"/>
    <w:rsid w:val="00921178"/>
    <w:rsid w:val="0092129F"/>
    <w:rsid w:val="00922491"/>
    <w:rsid w:val="009231C2"/>
    <w:rsid w:val="00925C2D"/>
    <w:rsid w:val="00926269"/>
    <w:rsid w:val="0092683F"/>
    <w:rsid w:val="009326A3"/>
    <w:rsid w:val="00932D32"/>
    <w:rsid w:val="00933CD7"/>
    <w:rsid w:val="00934F08"/>
    <w:rsid w:val="00937397"/>
    <w:rsid w:val="00940E8B"/>
    <w:rsid w:val="00941302"/>
    <w:rsid w:val="0094287A"/>
    <w:rsid w:val="0094472A"/>
    <w:rsid w:val="00945995"/>
    <w:rsid w:val="009470F2"/>
    <w:rsid w:val="00947DC6"/>
    <w:rsid w:val="0095018C"/>
    <w:rsid w:val="00950DCF"/>
    <w:rsid w:val="00952015"/>
    <w:rsid w:val="0095356C"/>
    <w:rsid w:val="00953A54"/>
    <w:rsid w:val="00953B1A"/>
    <w:rsid w:val="009556F5"/>
    <w:rsid w:val="009557C7"/>
    <w:rsid w:val="009562ED"/>
    <w:rsid w:val="009603E7"/>
    <w:rsid w:val="00960961"/>
    <w:rsid w:val="00961BB8"/>
    <w:rsid w:val="00961F48"/>
    <w:rsid w:val="00962E66"/>
    <w:rsid w:val="0096388F"/>
    <w:rsid w:val="00963AD3"/>
    <w:rsid w:val="0096656D"/>
    <w:rsid w:val="0096683D"/>
    <w:rsid w:val="00970BB7"/>
    <w:rsid w:val="0097241F"/>
    <w:rsid w:val="00974565"/>
    <w:rsid w:val="00974ABB"/>
    <w:rsid w:val="00977813"/>
    <w:rsid w:val="009813B0"/>
    <w:rsid w:val="009817C5"/>
    <w:rsid w:val="00981B35"/>
    <w:rsid w:val="00983375"/>
    <w:rsid w:val="00984E54"/>
    <w:rsid w:val="009857CD"/>
    <w:rsid w:val="00985C64"/>
    <w:rsid w:val="00987347"/>
    <w:rsid w:val="0099023F"/>
    <w:rsid w:val="009913CC"/>
    <w:rsid w:val="00991C58"/>
    <w:rsid w:val="009929D3"/>
    <w:rsid w:val="00992C95"/>
    <w:rsid w:val="00993DB9"/>
    <w:rsid w:val="00995CE7"/>
    <w:rsid w:val="0099690E"/>
    <w:rsid w:val="009A0DD6"/>
    <w:rsid w:val="009A1B99"/>
    <w:rsid w:val="009A22B6"/>
    <w:rsid w:val="009A4716"/>
    <w:rsid w:val="009B0C89"/>
    <w:rsid w:val="009B2AB7"/>
    <w:rsid w:val="009B5C1D"/>
    <w:rsid w:val="009B60D8"/>
    <w:rsid w:val="009B6CFB"/>
    <w:rsid w:val="009B712A"/>
    <w:rsid w:val="009B7FDC"/>
    <w:rsid w:val="009C0F07"/>
    <w:rsid w:val="009C1D8F"/>
    <w:rsid w:val="009C36E1"/>
    <w:rsid w:val="009C54E5"/>
    <w:rsid w:val="009C625F"/>
    <w:rsid w:val="009C709A"/>
    <w:rsid w:val="009D11DB"/>
    <w:rsid w:val="009D1B3D"/>
    <w:rsid w:val="009D3769"/>
    <w:rsid w:val="009D3886"/>
    <w:rsid w:val="009D591F"/>
    <w:rsid w:val="009E00D3"/>
    <w:rsid w:val="009E1B15"/>
    <w:rsid w:val="009E26C7"/>
    <w:rsid w:val="009E4B72"/>
    <w:rsid w:val="009E569F"/>
    <w:rsid w:val="009E6622"/>
    <w:rsid w:val="009E7AD7"/>
    <w:rsid w:val="009F11C2"/>
    <w:rsid w:val="009F19E6"/>
    <w:rsid w:val="009F201B"/>
    <w:rsid w:val="009F5041"/>
    <w:rsid w:val="009F60B8"/>
    <w:rsid w:val="009F7840"/>
    <w:rsid w:val="009F7DA7"/>
    <w:rsid w:val="009F7FDA"/>
    <w:rsid w:val="00A005E1"/>
    <w:rsid w:val="00A01BBF"/>
    <w:rsid w:val="00A01D0F"/>
    <w:rsid w:val="00A021D3"/>
    <w:rsid w:val="00A0279D"/>
    <w:rsid w:val="00A0305F"/>
    <w:rsid w:val="00A04E38"/>
    <w:rsid w:val="00A075B7"/>
    <w:rsid w:val="00A1219F"/>
    <w:rsid w:val="00A14114"/>
    <w:rsid w:val="00A15023"/>
    <w:rsid w:val="00A2082B"/>
    <w:rsid w:val="00A22343"/>
    <w:rsid w:val="00A22E5C"/>
    <w:rsid w:val="00A26A50"/>
    <w:rsid w:val="00A279D3"/>
    <w:rsid w:val="00A27E8C"/>
    <w:rsid w:val="00A30C3D"/>
    <w:rsid w:val="00A31E64"/>
    <w:rsid w:val="00A3418B"/>
    <w:rsid w:val="00A34521"/>
    <w:rsid w:val="00A35DE2"/>
    <w:rsid w:val="00A36B36"/>
    <w:rsid w:val="00A42B7C"/>
    <w:rsid w:val="00A43B84"/>
    <w:rsid w:val="00A462FE"/>
    <w:rsid w:val="00A46B79"/>
    <w:rsid w:val="00A5275B"/>
    <w:rsid w:val="00A53F27"/>
    <w:rsid w:val="00A55FB7"/>
    <w:rsid w:val="00A57622"/>
    <w:rsid w:val="00A57AAB"/>
    <w:rsid w:val="00A57C5F"/>
    <w:rsid w:val="00A642A9"/>
    <w:rsid w:val="00A647D0"/>
    <w:rsid w:val="00A64AA7"/>
    <w:rsid w:val="00A65A96"/>
    <w:rsid w:val="00A65E25"/>
    <w:rsid w:val="00A67087"/>
    <w:rsid w:val="00A70B3D"/>
    <w:rsid w:val="00A718FD"/>
    <w:rsid w:val="00A72187"/>
    <w:rsid w:val="00A74E8F"/>
    <w:rsid w:val="00A753CE"/>
    <w:rsid w:val="00A75EBE"/>
    <w:rsid w:val="00A77166"/>
    <w:rsid w:val="00A77F55"/>
    <w:rsid w:val="00A84545"/>
    <w:rsid w:val="00A864D6"/>
    <w:rsid w:val="00A87807"/>
    <w:rsid w:val="00A90988"/>
    <w:rsid w:val="00A90BF0"/>
    <w:rsid w:val="00A939D4"/>
    <w:rsid w:val="00A9445E"/>
    <w:rsid w:val="00A955C9"/>
    <w:rsid w:val="00A96034"/>
    <w:rsid w:val="00A9670F"/>
    <w:rsid w:val="00A97B3C"/>
    <w:rsid w:val="00A97FB2"/>
    <w:rsid w:val="00AA01EA"/>
    <w:rsid w:val="00AA12C5"/>
    <w:rsid w:val="00AA2C16"/>
    <w:rsid w:val="00AA4A5D"/>
    <w:rsid w:val="00AA55F6"/>
    <w:rsid w:val="00AA5B5C"/>
    <w:rsid w:val="00AA5B7A"/>
    <w:rsid w:val="00AA657F"/>
    <w:rsid w:val="00AA7D78"/>
    <w:rsid w:val="00AB0EEA"/>
    <w:rsid w:val="00AB2B0E"/>
    <w:rsid w:val="00AB3324"/>
    <w:rsid w:val="00AB4CEF"/>
    <w:rsid w:val="00AB78BE"/>
    <w:rsid w:val="00AC00B6"/>
    <w:rsid w:val="00AC52DF"/>
    <w:rsid w:val="00AD2E7A"/>
    <w:rsid w:val="00AD463E"/>
    <w:rsid w:val="00AE0778"/>
    <w:rsid w:val="00AE082D"/>
    <w:rsid w:val="00AE2081"/>
    <w:rsid w:val="00AE2998"/>
    <w:rsid w:val="00AE6DFB"/>
    <w:rsid w:val="00AF0542"/>
    <w:rsid w:val="00AF1B88"/>
    <w:rsid w:val="00AF234C"/>
    <w:rsid w:val="00AF33E9"/>
    <w:rsid w:val="00AF4120"/>
    <w:rsid w:val="00AF4B3E"/>
    <w:rsid w:val="00AF5588"/>
    <w:rsid w:val="00AF5BD5"/>
    <w:rsid w:val="00AF714C"/>
    <w:rsid w:val="00B02379"/>
    <w:rsid w:val="00B05EE8"/>
    <w:rsid w:val="00B0625D"/>
    <w:rsid w:val="00B07A0B"/>
    <w:rsid w:val="00B108F5"/>
    <w:rsid w:val="00B1381A"/>
    <w:rsid w:val="00B148D0"/>
    <w:rsid w:val="00B16A50"/>
    <w:rsid w:val="00B174FB"/>
    <w:rsid w:val="00B2063E"/>
    <w:rsid w:val="00B212FA"/>
    <w:rsid w:val="00B2282A"/>
    <w:rsid w:val="00B22941"/>
    <w:rsid w:val="00B23799"/>
    <w:rsid w:val="00B25542"/>
    <w:rsid w:val="00B271E0"/>
    <w:rsid w:val="00B3012B"/>
    <w:rsid w:val="00B3147D"/>
    <w:rsid w:val="00B31561"/>
    <w:rsid w:val="00B315B1"/>
    <w:rsid w:val="00B32C30"/>
    <w:rsid w:val="00B358C7"/>
    <w:rsid w:val="00B3619C"/>
    <w:rsid w:val="00B40355"/>
    <w:rsid w:val="00B44331"/>
    <w:rsid w:val="00B45051"/>
    <w:rsid w:val="00B45640"/>
    <w:rsid w:val="00B460A0"/>
    <w:rsid w:val="00B51269"/>
    <w:rsid w:val="00B51F67"/>
    <w:rsid w:val="00B54924"/>
    <w:rsid w:val="00B54E1A"/>
    <w:rsid w:val="00B57616"/>
    <w:rsid w:val="00B6087D"/>
    <w:rsid w:val="00B61A88"/>
    <w:rsid w:val="00B63F56"/>
    <w:rsid w:val="00B66C95"/>
    <w:rsid w:val="00B6722D"/>
    <w:rsid w:val="00B6745B"/>
    <w:rsid w:val="00B72049"/>
    <w:rsid w:val="00B74F81"/>
    <w:rsid w:val="00B801E8"/>
    <w:rsid w:val="00B81B45"/>
    <w:rsid w:val="00B837E0"/>
    <w:rsid w:val="00B85D97"/>
    <w:rsid w:val="00B85DC4"/>
    <w:rsid w:val="00B85F00"/>
    <w:rsid w:val="00B86D9E"/>
    <w:rsid w:val="00B904CB"/>
    <w:rsid w:val="00B94D78"/>
    <w:rsid w:val="00B95F71"/>
    <w:rsid w:val="00BA000B"/>
    <w:rsid w:val="00BA0B32"/>
    <w:rsid w:val="00BA2D31"/>
    <w:rsid w:val="00BA5F6B"/>
    <w:rsid w:val="00BA7697"/>
    <w:rsid w:val="00BB0264"/>
    <w:rsid w:val="00BB1596"/>
    <w:rsid w:val="00BB286B"/>
    <w:rsid w:val="00BB29EB"/>
    <w:rsid w:val="00BB31AB"/>
    <w:rsid w:val="00BB48A5"/>
    <w:rsid w:val="00BB4DCC"/>
    <w:rsid w:val="00BB513C"/>
    <w:rsid w:val="00BB5541"/>
    <w:rsid w:val="00BB6982"/>
    <w:rsid w:val="00BC073A"/>
    <w:rsid w:val="00BC3DE0"/>
    <w:rsid w:val="00BC4928"/>
    <w:rsid w:val="00BD032E"/>
    <w:rsid w:val="00BD1870"/>
    <w:rsid w:val="00BD32E2"/>
    <w:rsid w:val="00BD457C"/>
    <w:rsid w:val="00BD462D"/>
    <w:rsid w:val="00BD63A3"/>
    <w:rsid w:val="00BD750D"/>
    <w:rsid w:val="00BE0339"/>
    <w:rsid w:val="00BE0745"/>
    <w:rsid w:val="00BE1FB7"/>
    <w:rsid w:val="00BE2197"/>
    <w:rsid w:val="00BE3884"/>
    <w:rsid w:val="00BF070F"/>
    <w:rsid w:val="00BF14B9"/>
    <w:rsid w:val="00BF44F8"/>
    <w:rsid w:val="00BF5499"/>
    <w:rsid w:val="00BF5DC7"/>
    <w:rsid w:val="00BF5FFA"/>
    <w:rsid w:val="00BF6251"/>
    <w:rsid w:val="00BF65EF"/>
    <w:rsid w:val="00C00043"/>
    <w:rsid w:val="00C05765"/>
    <w:rsid w:val="00C10990"/>
    <w:rsid w:val="00C14CF4"/>
    <w:rsid w:val="00C15616"/>
    <w:rsid w:val="00C16128"/>
    <w:rsid w:val="00C210AA"/>
    <w:rsid w:val="00C21331"/>
    <w:rsid w:val="00C24DF6"/>
    <w:rsid w:val="00C25284"/>
    <w:rsid w:val="00C25695"/>
    <w:rsid w:val="00C27ED8"/>
    <w:rsid w:val="00C312E8"/>
    <w:rsid w:val="00C31791"/>
    <w:rsid w:val="00C322E2"/>
    <w:rsid w:val="00C407CF"/>
    <w:rsid w:val="00C416B0"/>
    <w:rsid w:val="00C41A5D"/>
    <w:rsid w:val="00C42132"/>
    <w:rsid w:val="00C4404B"/>
    <w:rsid w:val="00C45DC9"/>
    <w:rsid w:val="00C46862"/>
    <w:rsid w:val="00C52431"/>
    <w:rsid w:val="00C53A85"/>
    <w:rsid w:val="00C55D96"/>
    <w:rsid w:val="00C56357"/>
    <w:rsid w:val="00C6226C"/>
    <w:rsid w:val="00C63D7D"/>
    <w:rsid w:val="00C6463E"/>
    <w:rsid w:val="00C6463F"/>
    <w:rsid w:val="00C648A2"/>
    <w:rsid w:val="00C65AAB"/>
    <w:rsid w:val="00C71171"/>
    <w:rsid w:val="00C728A7"/>
    <w:rsid w:val="00C73F0D"/>
    <w:rsid w:val="00C74692"/>
    <w:rsid w:val="00C75277"/>
    <w:rsid w:val="00C76A6A"/>
    <w:rsid w:val="00C772AB"/>
    <w:rsid w:val="00C80998"/>
    <w:rsid w:val="00C80FC5"/>
    <w:rsid w:val="00C81B07"/>
    <w:rsid w:val="00C8295E"/>
    <w:rsid w:val="00C85BE5"/>
    <w:rsid w:val="00C8724D"/>
    <w:rsid w:val="00C87EEC"/>
    <w:rsid w:val="00C9224D"/>
    <w:rsid w:val="00C94E9E"/>
    <w:rsid w:val="00C94F7B"/>
    <w:rsid w:val="00C9537C"/>
    <w:rsid w:val="00CA1254"/>
    <w:rsid w:val="00CA1B02"/>
    <w:rsid w:val="00CA4101"/>
    <w:rsid w:val="00CA5F07"/>
    <w:rsid w:val="00CA6CFA"/>
    <w:rsid w:val="00CB14D9"/>
    <w:rsid w:val="00CB40CB"/>
    <w:rsid w:val="00CB53D8"/>
    <w:rsid w:val="00CB5779"/>
    <w:rsid w:val="00CB60D3"/>
    <w:rsid w:val="00CB7F17"/>
    <w:rsid w:val="00CC0F65"/>
    <w:rsid w:val="00CC23B8"/>
    <w:rsid w:val="00CC612A"/>
    <w:rsid w:val="00CC6D22"/>
    <w:rsid w:val="00CC79E9"/>
    <w:rsid w:val="00CD0373"/>
    <w:rsid w:val="00CD0E55"/>
    <w:rsid w:val="00CD33C3"/>
    <w:rsid w:val="00CD3B65"/>
    <w:rsid w:val="00CD44C2"/>
    <w:rsid w:val="00CD5258"/>
    <w:rsid w:val="00CD725A"/>
    <w:rsid w:val="00CE1027"/>
    <w:rsid w:val="00CE3876"/>
    <w:rsid w:val="00CE556B"/>
    <w:rsid w:val="00CE6ECB"/>
    <w:rsid w:val="00CE7D86"/>
    <w:rsid w:val="00CF19FB"/>
    <w:rsid w:val="00CF1CA6"/>
    <w:rsid w:val="00CF3E55"/>
    <w:rsid w:val="00CF4B78"/>
    <w:rsid w:val="00D00596"/>
    <w:rsid w:val="00D0179C"/>
    <w:rsid w:val="00D02AC3"/>
    <w:rsid w:val="00D0475E"/>
    <w:rsid w:val="00D05E48"/>
    <w:rsid w:val="00D06E6F"/>
    <w:rsid w:val="00D13CBB"/>
    <w:rsid w:val="00D1413C"/>
    <w:rsid w:val="00D14505"/>
    <w:rsid w:val="00D147ED"/>
    <w:rsid w:val="00D1578C"/>
    <w:rsid w:val="00D17E15"/>
    <w:rsid w:val="00D23717"/>
    <w:rsid w:val="00D238CF"/>
    <w:rsid w:val="00D25AD1"/>
    <w:rsid w:val="00D26CE5"/>
    <w:rsid w:val="00D279A2"/>
    <w:rsid w:val="00D32283"/>
    <w:rsid w:val="00D323C5"/>
    <w:rsid w:val="00D32533"/>
    <w:rsid w:val="00D32E91"/>
    <w:rsid w:val="00D332A8"/>
    <w:rsid w:val="00D33D73"/>
    <w:rsid w:val="00D34856"/>
    <w:rsid w:val="00D34987"/>
    <w:rsid w:val="00D353D7"/>
    <w:rsid w:val="00D361D9"/>
    <w:rsid w:val="00D36ADA"/>
    <w:rsid w:val="00D41529"/>
    <w:rsid w:val="00D41A0B"/>
    <w:rsid w:val="00D45078"/>
    <w:rsid w:val="00D474E0"/>
    <w:rsid w:val="00D47E06"/>
    <w:rsid w:val="00D5225B"/>
    <w:rsid w:val="00D534BD"/>
    <w:rsid w:val="00D53FC7"/>
    <w:rsid w:val="00D558A6"/>
    <w:rsid w:val="00D56513"/>
    <w:rsid w:val="00D600A8"/>
    <w:rsid w:val="00D606FA"/>
    <w:rsid w:val="00D630D5"/>
    <w:rsid w:val="00D64968"/>
    <w:rsid w:val="00D649B8"/>
    <w:rsid w:val="00D67BEF"/>
    <w:rsid w:val="00D70F31"/>
    <w:rsid w:val="00D72E5A"/>
    <w:rsid w:val="00D83199"/>
    <w:rsid w:val="00D83E55"/>
    <w:rsid w:val="00D84500"/>
    <w:rsid w:val="00D854CD"/>
    <w:rsid w:val="00D85E84"/>
    <w:rsid w:val="00D8622B"/>
    <w:rsid w:val="00D862C9"/>
    <w:rsid w:val="00D8720C"/>
    <w:rsid w:val="00D90780"/>
    <w:rsid w:val="00D923B4"/>
    <w:rsid w:val="00D96234"/>
    <w:rsid w:val="00D969F2"/>
    <w:rsid w:val="00D96DA8"/>
    <w:rsid w:val="00D96F86"/>
    <w:rsid w:val="00DA119F"/>
    <w:rsid w:val="00DA2A3B"/>
    <w:rsid w:val="00DA35FA"/>
    <w:rsid w:val="00DA3E5C"/>
    <w:rsid w:val="00DB180A"/>
    <w:rsid w:val="00DB2F94"/>
    <w:rsid w:val="00DB5D1E"/>
    <w:rsid w:val="00DB5EC1"/>
    <w:rsid w:val="00DB7948"/>
    <w:rsid w:val="00DC1B34"/>
    <w:rsid w:val="00DC22F0"/>
    <w:rsid w:val="00DC5292"/>
    <w:rsid w:val="00DC5381"/>
    <w:rsid w:val="00DC540C"/>
    <w:rsid w:val="00DC5A4D"/>
    <w:rsid w:val="00DC5B02"/>
    <w:rsid w:val="00DC772D"/>
    <w:rsid w:val="00DD25FD"/>
    <w:rsid w:val="00DD544B"/>
    <w:rsid w:val="00DD6491"/>
    <w:rsid w:val="00DD67C9"/>
    <w:rsid w:val="00DD7B60"/>
    <w:rsid w:val="00DE0D3B"/>
    <w:rsid w:val="00DE4ECF"/>
    <w:rsid w:val="00DE4FE6"/>
    <w:rsid w:val="00DE5819"/>
    <w:rsid w:val="00DE6793"/>
    <w:rsid w:val="00DE7097"/>
    <w:rsid w:val="00DE728D"/>
    <w:rsid w:val="00DE7BE0"/>
    <w:rsid w:val="00DE7F84"/>
    <w:rsid w:val="00DF334C"/>
    <w:rsid w:val="00DF5B5B"/>
    <w:rsid w:val="00DF5FA7"/>
    <w:rsid w:val="00DF63E4"/>
    <w:rsid w:val="00DF7119"/>
    <w:rsid w:val="00DF78A2"/>
    <w:rsid w:val="00DF7EF9"/>
    <w:rsid w:val="00E022A8"/>
    <w:rsid w:val="00E02C1F"/>
    <w:rsid w:val="00E060F6"/>
    <w:rsid w:val="00E0622F"/>
    <w:rsid w:val="00E06C8C"/>
    <w:rsid w:val="00E11E5E"/>
    <w:rsid w:val="00E12FB1"/>
    <w:rsid w:val="00E1317F"/>
    <w:rsid w:val="00E131AA"/>
    <w:rsid w:val="00E13C46"/>
    <w:rsid w:val="00E15302"/>
    <w:rsid w:val="00E16EAD"/>
    <w:rsid w:val="00E20D2B"/>
    <w:rsid w:val="00E2110F"/>
    <w:rsid w:val="00E267E9"/>
    <w:rsid w:val="00E27DA0"/>
    <w:rsid w:val="00E30764"/>
    <w:rsid w:val="00E3193E"/>
    <w:rsid w:val="00E342DC"/>
    <w:rsid w:val="00E35E82"/>
    <w:rsid w:val="00E36597"/>
    <w:rsid w:val="00E370D3"/>
    <w:rsid w:val="00E37A60"/>
    <w:rsid w:val="00E40D53"/>
    <w:rsid w:val="00E476D7"/>
    <w:rsid w:val="00E55C93"/>
    <w:rsid w:val="00E606AA"/>
    <w:rsid w:val="00E6227D"/>
    <w:rsid w:val="00E65269"/>
    <w:rsid w:val="00E659EF"/>
    <w:rsid w:val="00E65B5F"/>
    <w:rsid w:val="00E664BF"/>
    <w:rsid w:val="00E7023A"/>
    <w:rsid w:val="00E70BC0"/>
    <w:rsid w:val="00E70CCA"/>
    <w:rsid w:val="00E7535D"/>
    <w:rsid w:val="00E75FED"/>
    <w:rsid w:val="00E77A7E"/>
    <w:rsid w:val="00E829B6"/>
    <w:rsid w:val="00E84254"/>
    <w:rsid w:val="00E85306"/>
    <w:rsid w:val="00E86255"/>
    <w:rsid w:val="00E907AA"/>
    <w:rsid w:val="00E92755"/>
    <w:rsid w:val="00E94FC1"/>
    <w:rsid w:val="00E952B2"/>
    <w:rsid w:val="00E97B29"/>
    <w:rsid w:val="00EA1788"/>
    <w:rsid w:val="00EA1E0E"/>
    <w:rsid w:val="00EA45F9"/>
    <w:rsid w:val="00EB11C2"/>
    <w:rsid w:val="00EB455F"/>
    <w:rsid w:val="00EB53F8"/>
    <w:rsid w:val="00EB5EDC"/>
    <w:rsid w:val="00EB6A05"/>
    <w:rsid w:val="00EC0F0B"/>
    <w:rsid w:val="00EC0F33"/>
    <w:rsid w:val="00EC3E23"/>
    <w:rsid w:val="00EC406C"/>
    <w:rsid w:val="00EC5431"/>
    <w:rsid w:val="00EC5F87"/>
    <w:rsid w:val="00EC608A"/>
    <w:rsid w:val="00EC6EE1"/>
    <w:rsid w:val="00EC6FB3"/>
    <w:rsid w:val="00EC75AC"/>
    <w:rsid w:val="00EC7917"/>
    <w:rsid w:val="00ED16CD"/>
    <w:rsid w:val="00ED222C"/>
    <w:rsid w:val="00ED6589"/>
    <w:rsid w:val="00ED68F4"/>
    <w:rsid w:val="00ED72A3"/>
    <w:rsid w:val="00ED7432"/>
    <w:rsid w:val="00EE2A59"/>
    <w:rsid w:val="00EE2EB7"/>
    <w:rsid w:val="00EE3FD7"/>
    <w:rsid w:val="00EE6746"/>
    <w:rsid w:val="00EF1D39"/>
    <w:rsid w:val="00EF27E2"/>
    <w:rsid w:val="00EF36C7"/>
    <w:rsid w:val="00EF37DD"/>
    <w:rsid w:val="00EF42AA"/>
    <w:rsid w:val="00EF5184"/>
    <w:rsid w:val="00F00ED3"/>
    <w:rsid w:val="00F00F8D"/>
    <w:rsid w:val="00F01A2F"/>
    <w:rsid w:val="00F02039"/>
    <w:rsid w:val="00F02B35"/>
    <w:rsid w:val="00F02E67"/>
    <w:rsid w:val="00F05DB8"/>
    <w:rsid w:val="00F07CA0"/>
    <w:rsid w:val="00F103E8"/>
    <w:rsid w:val="00F11C0A"/>
    <w:rsid w:val="00F13795"/>
    <w:rsid w:val="00F16201"/>
    <w:rsid w:val="00F16533"/>
    <w:rsid w:val="00F20FF7"/>
    <w:rsid w:val="00F2446D"/>
    <w:rsid w:val="00F24685"/>
    <w:rsid w:val="00F25CE9"/>
    <w:rsid w:val="00F2626A"/>
    <w:rsid w:val="00F268C1"/>
    <w:rsid w:val="00F27B1D"/>
    <w:rsid w:val="00F3023F"/>
    <w:rsid w:val="00F32EE2"/>
    <w:rsid w:val="00F34744"/>
    <w:rsid w:val="00F351CE"/>
    <w:rsid w:val="00F36C81"/>
    <w:rsid w:val="00F37E67"/>
    <w:rsid w:val="00F44249"/>
    <w:rsid w:val="00F45DDE"/>
    <w:rsid w:val="00F51D07"/>
    <w:rsid w:val="00F526F7"/>
    <w:rsid w:val="00F53141"/>
    <w:rsid w:val="00F53DC6"/>
    <w:rsid w:val="00F54BE1"/>
    <w:rsid w:val="00F54D20"/>
    <w:rsid w:val="00F5772A"/>
    <w:rsid w:val="00F60FE0"/>
    <w:rsid w:val="00F62963"/>
    <w:rsid w:val="00F67686"/>
    <w:rsid w:val="00F676FF"/>
    <w:rsid w:val="00F707CE"/>
    <w:rsid w:val="00F720CF"/>
    <w:rsid w:val="00F7503E"/>
    <w:rsid w:val="00F75BF0"/>
    <w:rsid w:val="00F808FF"/>
    <w:rsid w:val="00F80B34"/>
    <w:rsid w:val="00F8178F"/>
    <w:rsid w:val="00F8243B"/>
    <w:rsid w:val="00F83360"/>
    <w:rsid w:val="00F849B9"/>
    <w:rsid w:val="00F873AD"/>
    <w:rsid w:val="00F87745"/>
    <w:rsid w:val="00F91869"/>
    <w:rsid w:val="00F92D4F"/>
    <w:rsid w:val="00F932A6"/>
    <w:rsid w:val="00F947C3"/>
    <w:rsid w:val="00FA3AC4"/>
    <w:rsid w:val="00FA4392"/>
    <w:rsid w:val="00FA68E7"/>
    <w:rsid w:val="00FB02A5"/>
    <w:rsid w:val="00FB0A0F"/>
    <w:rsid w:val="00FB1CF6"/>
    <w:rsid w:val="00FB1F3A"/>
    <w:rsid w:val="00FB2F26"/>
    <w:rsid w:val="00FB3EE4"/>
    <w:rsid w:val="00FB46A3"/>
    <w:rsid w:val="00FB4B10"/>
    <w:rsid w:val="00FB4EFE"/>
    <w:rsid w:val="00FB517F"/>
    <w:rsid w:val="00FB54BF"/>
    <w:rsid w:val="00FC2872"/>
    <w:rsid w:val="00FC2956"/>
    <w:rsid w:val="00FC3046"/>
    <w:rsid w:val="00FC5C43"/>
    <w:rsid w:val="00FC7237"/>
    <w:rsid w:val="00FC7AB1"/>
    <w:rsid w:val="00FD1448"/>
    <w:rsid w:val="00FD1EF2"/>
    <w:rsid w:val="00FD22B4"/>
    <w:rsid w:val="00FD3222"/>
    <w:rsid w:val="00FD35E5"/>
    <w:rsid w:val="00FD4C0A"/>
    <w:rsid w:val="00FD7C8D"/>
    <w:rsid w:val="00FE20D2"/>
    <w:rsid w:val="00FE2D1F"/>
    <w:rsid w:val="00FE2E30"/>
    <w:rsid w:val="00FE3C3F"/>
    <w:rsid w:val="00FE40D4"/>
    <w:rsid w:val="00FF5506"/>
    <w:rsid w:val="00FF5F47"/>
    <w:rsid w:val="00FF627F"/>
    <w:rsid w:val="00FF6B7D"/>
    <w:rsid w:val="00FF6E31"/>
    <w:rsid w:val="00FF6EC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461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uiPriority="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53FC7"/>
    <w:pPr>
      <w:spacing w:after="240" w:line="264" w:lineRule="auto"/>
      <w:jc w:val="both"/>
    </w:pPr>
    <w:rPr>
      <w:rFonts w:ascii="Times New Roman" w:eastAsia="Times New Roman" w:hAnsi="Times New Roman"/>
      <w:sz w:val="21"/>
      <w:szCs w:val="24"/>
    </w:rPr>
  </w:style>
  <w:style w:type="paragraph" w:styleId="Heading1">
    <w:name w:val="heading 1"/>
    <w:basedOn w:val="Normal"/>
    <w:next w:val="Normal"/>
    <w:link w:val="Heading1Char"/>
    <w:qFormat/>
    <w:locked/>
    <w:rsid w:val="00DC5381"/>
    <w:pPr>
      <w:keepNext/>
      <w:spacing w:before="240" w:after="60"/>
      <w:outlineLvl w:val="0"/>
    </w:pPr>
    <w:rPr>
      <w:rFonts w:ascii="Frutiger LT Std 45 Light" w:eastAsia="Calibri" w:hAnsi="Frutiger LT Std 45 Light"/>
      <w:b/>
      <w:bCs/>
      <w:kern w:val="32"/>
      <w:sz w:val="24"/>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4E5B4D"/>
    <w:rPr>
      <w:rFonts w:eastAsia="Times New Roman"/>
      <w:sz w:val="22"/>
      <w:szCs w:val="22"/>
    </w:rPr>
  </w:style>
  <w:style w:type="character" w:customStyle="1" w:styleId="NoSpacingChar">
    <w:name w:val="No Spacing Char"/>
    <w:basedOn w:val="DefaultParagraphFont"/>
    <w:link w:val="NoSpacing"/>
    <w:uiPriority w:val="99"/>
    <w:locked/>
    <w:rsid w:val="004E5B4D"/>
    <w:rPr>
      <w:rFonts w:eastAsia="Times New Roman"/>
      <w:sz w:val="22"/>
      <w:szCs w:val="22"/>
      <w:lang w:val="en-US" w:eastAsia="en-US" w:bidi="ar-SA"/>
    </w:rPr>
  </w:style>
  <w:style w:type="paragraph" w:styleId="BalloonText">
    <w:name w:val="Balloon Text"/>
    <w:basedOn w:val="Normal"/>
    <w:link w:val="BalloonTextChar"/>
    <w:uiPriority w:val="99"/>
    <w:semiHidden/>
    <w:rsid w:val="004E5B4D"/>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4E5B4D"/>
    <w:rPr>
      <w:rFonts w:ascii="Tahoma" w:hAnsi="Tahoma" w:cs="Tahoma"/>
      <w:sz w:val="16"/>
      <w:szCs w:val="16"/>
    </w:rPr>
  </w:style>
  <w:style w:type="paragraph" w:styleId="Header">
    <w:name w:val="header"/>
    <w:basedOn w:val="Normal"/>
    <w:link w:val="HeaderChar"/>
    <w:uiPriority w:val="99"/>
    <w:rsid w:val="00F849B9"/>
    <w:pPr>
      <w:tabs>
        <w:tab w:val="center" w:pos="4680"/>
        <w:tab w:val="right" w:pos="9360"/>
      </w:tabs>
    </w:pPr>
  </w:style>
  <w:style w:type="character" w:customStyle="1" w:styleId="HeaderChar">
    <w:name w:val="Header Char"/>
    <w:basedOn w:val="DefaultParagraphFont"/>
    <w:link w:val="Header"/>
    <w:uiPriority w:val="99"/>
    <w:locked/>
    <w:rsid w:val="00F849B9"/>
    <w:rPr>
      <w:rFonts w:ascii="Times New Roman" w:hAnsi="Times New Roman" w:cs="Times New Roman"/>
      <w:sz w:val="24"/>
      <w:szCs w:val="24"/>
    </w:rPr>
  </w:style>
  <w:style w:type="paragraph" w:styleId="Footer">
    <w:name w:val="footer"/>
    <w:basedOn w:val="Normal"/>
    <w:link w:val="FooterChar"/>
    <w:uiPriority w:val="99"/>
    <w:rsid w:val="00F849B9"/>
    <w:pPr>
      <w:tabs>
        <w:tab w:val="center" w:pos="4680"/>
        <w:tab w:val="right" w:pos="9360"/>
      </w:tabs>
    </w:pPr>
  </w:style>
  <w:style w:type="character" w:customStyle="1" w:styleId="FooterChar">
    <w:name w:val="Footer Char"/>
    <w:basedOn w:val="DefaultParagraphFont"/>
    <w:link w:val="Footer"/>
    <w:uiPriority w:val="99"/>
    <w:locked/>
    <w:rsid w:val="00F849B9"/>
    <w:rPr>
      <w:rFonts w:ascii="Times New Roman" w:hAnsi="Times New Roman" w:cs="Times New Roman"/>
      <w:sz w:val="24"/>
      <w:szCs w:val="24"/>
    </w:rPr>
  </w:style>
  <w:style w:type="paragraph" w:styleId="ListParagraph">
    <w:name w:val="List Paragraph"/>
    <w:basedOn w:val="Normal"/>
    <w:link w:val="ListParagraphChar"/>
    <w:qFormat/>
    <w:rsid w:val="006771E2"/>
    <w:pPr>
      <w:ind w:left="720"/>
    </w:pPr>
  </w:style>
  <w:style w:type="table" w:styleId="TableGrid">
    <w:name w:val="Table Grid"/>
    <w:basedOn w:val="TableNormal"/>
    <w:uiPriority w:val="99"/>
    <w:rsid w:val="00812D0B"/>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tyle1">
    <w:name w:val="Style1"/>
    <w:rsid w:val="00DA03B7"/>
    <w:pPr>
      <w:numPr>
        <w:numId w:val="1"/>
      </w:numPr>
    </w:pPr>
  </w:style>
  <w:style w:type="paragraph" w:customStyle="1" w:styleId="Default">
    <w:name w:val="Default"/>
    <w:rsid w:val="006948C0"/>
    <w:pPr>
      <w:autoSpaceDE w:val="0"/>
      <w:autoSpaceDN w:val="0"/>
      <w:adjustRightInd w:val="0"/>
    </w:pPr>
    <w:rPr>
      <w:rFonts w:ascii="Times New Roman" w:hAnsi="Times New Roman"/>
      <w:color w:val="000000"/>
      <w:sz w:val="24"/>
      <w:szCs w:val="24"/>
    </w:rPr>
  </w:style>
  <w:style w:type="paragraph" w:customStyle="1" w:styleId="yiv291646605msonormal">
    <w:name w:val="yiv291646605msonormal"/>
    <w:basedOn w:val="Normal"/>
    <w:rsid w:val="00FF6E31"/>
    <w:pPr>
      <w:spacing w:before="100" w:beforeAutospacing="1" w:after="100" w:afterAutospacing="1"/>
    </w:pPr>
  </w:style>
  <w:style w:type="paragraph" w:styleId="NormalWeb">
    <w:name w:val="Normal (Web)"/>
    <w:basedOn w:val="Normal"/>
    <w:uiPriority w:val="99"/>
    <w:semiHidden/>
    <w:unhideWhenUsed/>
    <w:rsid w:val="008D46A8"/>
    <w:pPr>
      <w:spacing w:before="100" w:beforeAutospacing="1" w:after="100" w:afterAutospacing="1"/>
    </w:pPr>
    <w:rPr>
      <w:rFonts w:eastAsiaTheme="minorEastAsia"/>
    </w:rPr>
  </w:style>
  <w:style w:type="paragraph" w:styleId="BodyText">
    <w:name w:val="Body Text"/>
    <w:basedOn w:val="Normal"/>
    <w:link w:val="BodyTextChar"/>
    <w:rsid w:val="00E35E82"/>
    <w:pPr>
      <w:spacing w:before="120" w:after="120"/>
    </w:pPr>
    <w:rPr>
      <w:rFonts w:ascii="Calibri" w:eastAsia="Calibri" w:hAnsi="Calibri"/>
      <w:sz w:val="22"/>
      <w:szCs w:val="22"/>
    </w:rPr>
  </w:style>
  <w:style w:type="character" w:customStyle="1" w:styleId="BodyTextChar">
    <w:name w:val="Body Text Char"/>
    <w:basedOn w:val="DefaultParagraphFont"/>
    <w:link w:val="BodyText"/>
    <w:rsid w:val="00E35E82"/>
    <w:rPr>
      <w:sz w:val="22"/>
      <w:szCs w:val="22"/>
    </w:rPr>
  </w:style>
  <w:style w:type="character" w:customStyle="1" w:styleId="Heading1Char">
    <w:name w:val="Heading 1 Char"/>
    <w:basedOn w:val="DefaultParagraphFont"/>
    <w:link w:val="Heading1"/>
    <w:rsid w:val="00DC5381"/>
    <w:rPr>
      <w:rFonts w:ascii="Frutiger LT Std 45 Light" w:hAnsi="Frutiger LT Std 45 Light"/>
      <w:b/>
      <w:bCs/>
      <w:kern w:val="32"/>
      <w:sz w:val="24"/>
      <w:szCs w:val="32"/>
    </w:rPr>
  </w:style>
  <w:style w:type="character" w:customStyle="1" w:styleId="ListParagraphChar">
    <w:name w:val="List Paragraph Char"/>
    <w:link w:val="ListParagraph"/>
    <w:uiPriority w:val="34"/>
    <w:rsid w:val="009D1B3D"/>
    <w:rPr>
      <w:rFonts w:ascii="Times New Roman" w:eastAsia="Times New Roman" w:hAnsi="Times New Roman"/>
      <w:sz w:val="24"/>
      <w:szCs w:val="24"/>
    </w:rPr>
  </w:style>
  <w:style w:type="paragraph" w:customStyle="1" w:styleId="NYARCparagraph">
    <w:name w:val="NY ARC paragraph"/>
    <w:basedOn w:val="Normal"/>
    <w:link w:val="NYARCparagraphChar"/>
    <w:rsid w:val="009D1B3D"/>
    <w:pPr>
      <w:spacing w:beforeLines="50" w:afterLines="50"/>
      <w:ind w:left="720" w:hanging="360"/>
    </w:pPr>
  </w:style>
  <w:style w:type="character" w:customStyle="1" w:styleId="NYARCparagraphChar">
    <w:name w:val="NY ARC paragraph Char"/>
    <w:basedOn w:val="DefaultParagraphFont"/>
    <w:link w:val="NYARCparagraph"/>
    <w:rsid w:val="009D1B3D"/>
    <w:rPr>
      <w:rFonts w:ascii="Times New Roman" w:eastAsia="Times New Roman" w:hAnsi="Times New Roman"/>
      <w:sz w:val="24"/>
      <w:szCs w:val="24"/>
    </w:rPr>
  </w:style>
  <w:style w:type="paragraph" w:customStyle="1" w:styleId="10headingarialbold">
    <w:name w:val="1.0 heading arial bold"/>
    <w:basedOn w:val="NYARCparagraph"/>
    <w:link w:val="10headingarialboldChar"/>
    <w:rsid w:val="009D1B3D"/>
    <w:pPr>
      <w:spacing w:beforeLines="0" w:afterLines="0"/>
    </w:pPr>
    <w:rPr>
      <w:rFonts w:ascii="Arial" w:hAnsi="Arial" w:cs="Arial"/>
      <w:b/>
    </w:rPr>
  </w:style>
  <w:style w:type="character" w:customStyle="1" w:styleId="10headingarialboldChar">
    <w:name w:val="1.0 heading arial bold Char"/>
    <w:basedOn w:val="NYARCparagraphChar"/>
    <w:link w:val="10headingarialbold"/>
    <w:rsid w:val="009D1B3D"/>
    <w:rPr>
      <w:rFonts w:ascii="Arial" w:eastAsia="Times New Roman" w:hAnsi="Arial" w:cs="Arial"/>
      <w:b/>
      <w:sz w:val="24"/>
      <w:szCs w:val="24"/>
    </w:rPr>
  </w:style>
  <w:style w:type="character" w:styleId="CommentReference">
    <w:name w:val="annotation reference"/>
    <w:basedOn w:val="DefaultParagraphFont"/>
    <w:uiPriority w:val="99"/>
    <w:semiHidden/>
    <w:unhideWhenUsed/>
    <w:rsid w:val="009D1B3D"/>
    <w:rPr>
      <w:sz w:val="16"/>
      <w:szCs w:val="16"/>
    </w:rPr>
  </w:style>
  <w:style w:type="paragraph" w:styleId="CommentText">
    <w:name w:val="annotation text"/>
    <w:basedOn w:val="Normal"/>
    <w:link w:val="CommentTextChar"/>
    <w:uiPriority w:val="99"/>
    <w:semiHidden/>
    <w:unhideWhenUsed/>
    <w:rsid w:val="009D1B3D"/>
    <w:pPr>
      <w:spacing w:before="120" w:after="120"/>
    </w:pPr>
    <w:rPr>
      <w:rFonts w:eastAsiaTheme="minorHAnsi"/>
      <w:sz w:val="20"/>
      <w:szCs w:val="20"/>
    </w:rPr>
  </w:style>
  <w:style w:type="character" w:customStyle="1" w:styleId="CommentTextChar">
    <w:name w:val="Comment Text Char"/>
    <w:basedOn w:val="DefaultParagraphFont"/>
    <w:link w:val="CommentText"/>
    <w:uiPriority w:val="99"/>
    <w:semiHidden/>
    <w:rsid w:val="009D1B3D"/>
    <w:rPr>
      <w:rFonts w:ascii="Times New Roman" w:eastAsiaTheme="minorHAnsi" w:hAnsi="Times New Roman"/>
    </w:rPr>
  </w:style>
  <w:style w:type="paragraph" w:styleId="CommentSubject">
    <w:name w:val="annotation subject"/>
    <w:basedOn w:val="CommentText"/>
    <w:next w:val="CommentText"/>
    <w:link w:val="CommentSubjectChar"/>
    <w:uiPriority w:val="99"/>
    <w:semiHidden/>
    <w:unhideWhenUsed/>
    <w:rsid w:val="009D1B3D"/>
    <w:rPr>
      <w:b/>
      <w:bCs/>
    </w:rPr>
  </w:style>
  <w:style w:type="character" w:customStyle="1" w:styleId="CommentSubjectChar">
    <w:name w:val="Comment Subject Char"/>
    <w:basedOn w:val="CommentTextChar"/>
    <w:link w:val="CommentSubject"/>
    <w:uiPriority w:val="99"/>
    <w:semiHidden/>
    <w:rsid w:val="009D1B3D"/>
    <w:rPr>
      <w:rFonts w:ascii="Times New Roman" w:eastAsiaTheme="minorHAnsi" w:hAnsi="Times New Roman"/>
      <w:b/>
      <w:bCs/>
    </w:rPr>
  </w:style>
  <w:style w:type="numbering" w:customStyle="1" w:styleId="NoList1">
    <w:name w:val="No List1"/>
    <w:next w:val="NoList"/>
    <w:uiPriority w:val="99"/>
    <w:semiHidden/>
    <w:unhideWhenUsed/>
    <w:rsid w:val="009D1B3D"/>
  </w:style>
  <w:style w:type="table" w:customStyle="1" w:styleId="TableGrid1">
    <w:name w:val="Table Grid1"/>
    <w:basedOn w:val="TableNormal"/>
    <w:next w:val="TableGrid"/>
    <w:uiPriority w:val="99"/>
    <w:rsid w:val="009D1B3D"/>
    <w:pPr>
      <w:spacing w:before="120"/>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IntenseEmphasis">
    <w:name w:val="Intense Emphasis"/>
    <w:basedOn w:val="DefaultParagraphFont"/>
    <w:uiPriority w:val="21"/>
    <w:qFormat/>
    <w:rsid w:val="00734543"/>
    <w:rPr>
      <w:b/>
      <w:bCs/>
      <w:i/>
      <w:iCs/>
      <w:color w:val="4F81BD" w:themeColor="accent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uiPriority="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53FC7"/>
    <w:pPr>
      <w:spacing w:after="240" w:line="264" w:lineRule="auto"/>
      <w:jc w:val="both"/>
    </w:pPr>
    <w:rPr>
      <w:rFonts w:ascii="Times New Roman" w:eastAsia="Times New Roman" w:hAnsi="Times New Roman"/>
      <w:sz w:val="21"/>
      <w:szCs w:val="24"/>
    </w:rPr>
  </w:style>
  <w:style w:type="paragraph" w:styleId="Heading1">
    <w:name w:val="heading 1"/>
    <w:basedOn w:val="Normal"/>
    <w:next w:val="Normal"/>
    <w:link w:val="Heading1Char"/>
    <w:qFormat/>
    <w:locked/>
    <w:rsid w:val="00DC5381"/>
    <w:pPr>
      <w:keepNext/>
      <w:spacing w:before="240" w:after="60"/>
      <w:outlineLvl w:val="0"/>
    </w:pPr>
    <w:rPr>
      <w:rFonts w:ascii="Frutiger LT Std 45 Light" w:eastAsia="Calibri" w:hAnsi="Frutiger LT Std 45 Light"/>
      <w:b/>
      <w:bCs/>
      <w:kern w:val="32"/>
      <w:sz w:val="24"/>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4E5B4D"/>
    <w:rPr>
      <w:rFonts w:eastAsia="Times New Roman"/>
      <w:sz w:val="22"/>
      <w:szCs w:val="22"/>
    </w:rPr>
  </w:style>
  <w:style w:type="character" w:customStyle="1" w:styleId="NoSpacingChar">
    <w:name w:val="No Spacing Char"/>
    <w:basedOn w:val="DefaultParagraphFont"/>
    <w:link w:val="NoSpacing"/>
    <w:uiPriority w:val="99"/>
    <w:locked/>
    <w:rsid w:val="004E5B4D"/>
    <w:rPr>
      <w:rFonts w:eastAsia="Times New Roman"/>
      <w:sz w:val="22"/>
      <w:szCs w:val="22"/>
      <w:lang w:val="en-US" w:eastAsia="en-US" w:bidi="ar-SA"/>
    </w:rPr>
  </w:style>
  <w:style w:type="paragraph" w:styleId="BalloonText">
    <w:name w:val="Balloon Text"/>
    <w:basedOn w:val="Normal"/>
    <w:link w:val="BalloonTextChar"/>
    <w:uiPriority w:val="99"/>
    <w:semiHidden/>
    <w:rsid w:val="004E5B4D"/>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4E5B4D"/>
    <w:rPr>
      <w:rFonts w:ascii="Tahoma" w:hAnsi="Tahoma" w:cs="Tahoma"/>
      <w:sz w:val="16"/>
      <w:szCs w:val="16"/>
    </w:rPr>
  </w:style>
  <w:style w:type="paragraph" w:styleId="Header">
    <w:name w:val="header"/>
    <w:basedOn w:val="Normal"/>
    <w:link w:val="HeaderChar"/>
    <w:uiPriority w:val="99"/>
    <w:rsid w:val="00F849B9"/>
    <w:pPr>
      <w:tabs>
        <w:tab w:val="center" w:pos="4680"/>
        <w:tab w:val="right" w:pos="9360"/>
      </w:tabs>
    </w:pPr>
  </w:style>
  <w:style w:type="character" w:customStyle="1" w:styleId="HeaderChar">
    <w:name w:val="Header Char"/>
    <w:basedOn w:val="DefaultParagraphFont"/>
    <w:link w:val="Header"/>
    <w:uiPriority w:val="99"/>
    <w:locked/>
    <w:rsid w:val="00F849B9"/>
    <w:rPr>
      <w:rFonts w:ascii="Times New Roman" w:hAnsi="Times New Roman" w:cs="Times New Roman"/>
      <w:sz w:val="24"/>
      <w:szCs w:val="24"/>
    </w:rPr>
  </w:style>
  <w:style w:type="paragraph" w:styleId="Footer">
    <w:name w:val="footer"/>
    <w:basedOn w:val="Normal"/>
    <w:link w:val="FooterChar"/>
    <w:uiPriority w:val="99"/>
    <w:rsid w:val="00F849B9"/>
    <w:pPr>
      <w:tabs>
        <w:tab w:val="center" w:pos="4680"/>
        <w:tab w:val="right" w:pos="9360"/>
      </w:tabs>
    </w:pPr>
  </w:style>
  <w:style w:type="character" w:customStyle="1" w:styleId="FooterChar">
    <w:name w:val="Footer Char"/>
    <w:basedOn w:val="DefaultParagraphFont"/>
    <w:link w:val="Footer"/>
    <w:uiPriority w:val="99"/>
    <w:locked/>
    <w:rsid w:val="00F849B9"/>
    <w:rPr>
      <w:rFonts w:ascii="Times New Roman" w:hAnsi="Times New Roman" w:cs="Times New Roman"/>
      <w:sz w:val="24"/>
      <w:szCs w:val="24"/>
    </w:rPr>
  </w:style>
  <w:style w:type="paragraph" w:styleId="ListParagraph">
    <w:name w:val="List Paragraph"/>
    <w:basedOn w:val="Normal"/>
    <w:link w:val="ListParagraphChar"/>
    <w:qFormat/>
    <w:rsid w:val="006771E2"/>
    <w:pPr>
      <w:ind w:left="720"/>
    </w:pPr>
  </w:style>
  <w:style w:type="table" w:styleId="TableGrid">
    <w:name w:val="Table Grid"/>
    <w:basedOn w:val="TableNormal"/>
    <w:uiPriority w:val="99"/>
    <w:rsid w:val="00812D0B"/>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tyle1">
    <w:name w:val="Style1"/>
    <w:rsid w:val="00DA03B7"/>
    <w:pPr>
      <w:numPr>
        <w:numId w:val="1"/>
      </w:numPr>
    </w:pPr>
  </w:style>
  <w:style w:type="paragraph" w:customStyle="1" w:styleId="Default">
    <w:name w:val="Default"/>
    <w:rsid w:val="006948C0"/>
    <w:pPr>
      <w:autoSpaceDE w:val="0"/>
      <w:autoSpaceDN w:val="0"/>
      <w:adjustRightInd w:val="0"/>
    </w:pPr>
    <w:rPr>
      <w:rFonts w:ascii="Times New Roman" w:hAnsi="Times New Roman"/>
      <w:color w:val="000000"/>
      <w:sz w:val="24"/>
      <w:szCs w:val="24"/>
    </w:rPr>
  </w:style>
  <w:style w:type="paragraph" w:customStyle="1" w:styleId="yiv291646605msonormal">
    <w:name w:val="yiv291646605msonormal"/>
    <w:basedOn w:val="Normal"/>
    <w:rsid w:val="00FF6E31"/>
    <w:pPr>
      <w:spacing w:before="100" w:beforeAutospacing="1" w:after="100" w:afterAutospacing="1"/>
    </w:pPr>
  </w:style>
  <w:style w:type="paragraph" w:styleId="NormalWeb">
    <w:name w:val="Normal (Web)"/>
    <w:basedOn w:val="Normal"/>
    <w:uiPriority w:val="99"/>
    <w:semiHidden/>
    <w:unhideWhenUsed/>
    <w:rsid w:val="008D46A8"/>
    <w:pPr>
      <w:spacing w:before="100" w:beforeAutospacing="1" w:after="100" w:afterAutospacing="1"/>
    </w:pPr>
    <w:rPr>
      <w:rFonts w:eastAsiaTheme="minorEastAsia"/>
    </w:rPr>
  </w:style>
  <w:style w:type="paragraph" w:styleId="BodyText">
    <w:name w:val="Body Text"/>
    <w:basedOn w:val="Normal"/>
    <w:link w:val="BodyTextChar"/>
    <w:rsid w:val="00E35E82"/>
    <w:pPr>
      <w:spacing w:before="120" w:after="120"/>
    </w:pPr>
    <w:rPr>
      <w:rFonts w:ascii="Calibri" w:eastAsia="Calibri" w:hAnsi="Calibri"/>
      <w:sz w:val="22"/>
      <w:szCs w:val="22"/>
    </w:rPr>
  </w:style>
  <w:style w:type="character" w:customStyle="1" w:styleId="BodyTextChar">
    <w:name w:val="Body Text Char"/>
    <w:basedOn w:val="DefaultParagraphFont"/>
    <w:link w:val="BodyText"/>
    <w:rsid w:val="00E35E82"/>
    <w:rPr>
      <w:sz w:val="22"/>
      <w:szCs w:val="22"/>
    </w:rPr>
  </w:style>
  <w:style w:type="character" w:customStyle="1" w:styleId="Heading1Char">
    <w:name w:val="Heading 1 Char"/>
    <w:basedOn w:val="DefaultParagraphFont"/>
    <w:link w:val="Heading1"/>
    <w:rsid w:val="00DC5381"/>
    <w:rPr>
      <w:rFonts w:ascii="Frutiger LT Std 45 Light" w:hAnsi="Frutiger LT Std 45 Light"/>
      <w:b/>
      <w:bCs/>
      <w:kern w:val="32"/>
      <w:sz w:val="24"/>
      <w:szCs w:val="32"/>
    </w:rPr>
  </w:style>
  <w:style w:type="character" w:customStyle="1" w:styleId="ListParagraphChar">
    <w:name w:val="List Paragraph Char"/>
    <w:link w:val="ListParagraph"/>
    <w:uiPriority w:val="34"/>
    <w:rsid w:val="009D1B3D"/>
    <w:rPr>
      <w:rFonts w:ascii="Times New Roman" w:eastAsia="Times New Roman" w:hAnsi="Times New Roman"/>
      <w:sz w:val="24"/>
      <w:szCs w:val="24"/>
    </w:rPr>
  </w:style>
  <w:style w:type="paragraph" w:customStyle="1" w:styleId="NYARCparagraph">
    <w:name w:val="NY ARC paragraph"/>
    <w:basedOn w:val="Normal"/>
    <w:link w:val="NYARCparagraphChar"/>
    <w:rsid w:val="009D1B3D"/>
    <w:pPr>
      <w:spacing w:beforeLines="50" w:afterLines="50"/>
      <w:ind w:left="720" w:hanging="360"/>
    </w:pPr>
  </w:style>
  <w:style w:type="character" w:customStyle="1" w:styleId="NYARCparagraphChar">
    <w:name w:val="NY ARC paragraph Char"/>
    <w:basedOn w:val="DefaultParagraphFont"/>
    <w:link w:val="NYARCparagraph"/>
    <w:rsid w:val="009D1B3D"/>
    <w:rPr>
      <w:rFonts w:ascii="Times New Roman" w:eastAsia="Times New Roman" w:hAnsi="Times New Roman"/>
      <w:sz w:val="24"/>
      <w:szCs w:val="24"/>
    </w:rPr>
  </w:style>
  <w:style w:type="paragraph" w:customStyle="1" w:styleId="10headingarialbold">
    <w:name w:val="1.0 heading arial bold"/>
    <w:basedOn w:val="NYARCparagraph"/>
    <w:link w:val="10headingarialboldChar"/>
    <w:rsid w:val="009D1B3D"/>
    <w:pPr>
      <w:spacing w:beforeLines="0" w:afterLines="0"/>
    </w:pPr>
    <w:rPr>
      <w:rFonts w:ascii="Arial" w:hAnsi="Arial" w:cs="Arial"/>
      <w:b/>
    </w:rPr>
  </w:style>
  <w:style w:type="character" w:customStyle="1" w:styleId="10headingarialboldChar">
    <w:name w:val="1.0 heading arial bold Char"/>
    <w:basedOn w:val="NYARCparagraphChar"/>
    <w:link w:val="10headingarialbold"/>
    <w:rsid w:val="009D1B3D"/>
    <w:rPr>
      <w:rFonts w:ascii="Arial" w:eastAsia="Times New Roman" w:hAnsi="Arial" w:cs="Arial"/>
      <w:b/>
      <w:sz w:val="24"/>
      <w:szCs w:val="24"/>
    </w:rPr>
  </w:style>
  <w:style w:type="character" w:styleId="CommentReference">
    <w:name w:val="annotation reference"/>
    <w:basedOn w:val="DefaultParagraphFont"/>
    <w:uiPriority w:val="99"/>
    <w:semiHidden/>
    <w:unhideWhenUsed/>
    <w:rsid w:val="009D1B3D"/>
    <w:rPr>
      <w:sz w:val="16"/>
      <w:szCs w:val="16"/>
    </w:rPr>
  </w:style>
  <w:style w:type="paragraph" w:styleId="CommentText">
    <w:name w:val="annotation text"/>
    <w:basedOn w:val="Normal"/>
    <w:link w:val="CommentTextChar"/>
    <w:uiPriority w:val="99"/>
    <w:semiHidden/>
    <w:unhideWhenUsed/>
    <w:rsid w:val="009D1B3D"/>
    <w:pPr>
      <w:spacing w:before="120" w:after="120"/>
    </w:pPr>
    <w:rPr>
      <w:rFonts w:eastAsiaTheme="minorHAnsi"/>
      <w:sz w:val="20"/>
      <w:szCs w:val="20"/>
    </w:rPr>
  </w:style>
  <w:style w:type="character" w:customStyle="1" w:styleId="CommentTextChar">
    <w:name w:val="Comment Text Char"/>
    <w:basedOn w:val="DefaultParagraphFont"/>
    <w:link w:val="CommentText"/>
    <w:uiPriority w:val="99"/>
    <w:semiHidden/>
    <w:rsid w:val="009D1B3D"/>
    <w:rPr>
      <w:rFonts w:ascii="Times New Roman" w:eastAsiaTheme="minorHAnsi" w:hAnsi="Times New Roman"/>
    </w:rPr>
  </w:style>
  <w:style w:type="paragraph" w:styleId="CommentSubject">
    <w:name w:val="annotation subject"/>
    <w:basedOn w:val="CommentText"/>
    <w:next w:val="CommentText"/>
    <w:link w:val="CommentSubjectChar"/>
    <w:uiPriority w:val="99"/>
    <w:semiHidden/>
    <w:unhideWhenUsed/>
    <w:rsid w:val="009D1B3D"/>
    <w:rPr>
      <w:b/>
      <w:bCs/>
    </w:rPr>
  </w:style>
  <w:style w:type="character" w:customStyle="1" w:styleId="CommentSubjectChar">
    <w:name w:val="Comment Subject Char"/>
    <w:basedOn w:val="CommentTextChar"/>
    <w:link w:val="CommentSubject"/>
    <w:uiPriority w:val="99"/>
    <w:semiHidden/>
    <w:rsid w:val="009D1B3D"/>
    <w:rPr>
      <w:rFonts w:ascii="Times New Roman" w:eastAsiaTheme="minorHAnsi" w:hAnsi="Times New Roman"/>
      <w:b/>
      <w:bCs/>
    </w:rPr>
  </w:style>
  <w:style w:type="numbering" w:customStyle="1" w:styleId="NoList1">
    <w:name w:val="No List1"/>
    <w:next w:val="NoList"/>
    <w:uiPriority w:val="99"/>
    <w:semiHidden/>
    <w:unhideWhenUsed/>
    <w:rsid w:val="009D1B3D"/>
  </w:style>
  <w:style w:type="table" w:customStyle="1" w:styleId="TableGrid1">
    <w:name w:val="Table Grid1"/>
    <w:basedOn w:val="TableNormal"/>
    <w:next w:val="TableGrid"/>
    <w:uiPriority w:val="99"/>
    <w:rsid w:val="009D1B3D"/>
    <w:pPr>
      <w:spacing w:before="120"/>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IntenseEmphasis">
    <w:name w:val="Intense Emphasis"/>
    <w:basedOn w:val="DefaultParagraphFont"/>
    <w:uiPriority w:val="21"/>
    <w:qFormat/>
    <w:rsid w:val="00734543"/>
    <w:rPr>
      <w:b/>
      <w:bCs/>
      <w:i/>
      <w:i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6442959">
      <w:bodyDiv w:val="1"/>
      <w:marLeft w:val="0"/>
      <w:marRight w:val="0"/>
      <w:marTop w:val="0"/>
      <w:marBottom w:val="0"/>
      <w:divBdr>
        <w:top w:val="none" w:sz="0" w:space="0" w:color="auto"/>
        <w:left w:val="none" w:sz="0" w:space="0" w:color="auto"/>
        <w:bottom w:val="none" w:sz="0" w:space="0" w:color="auto"/>
        <w:right w:val="none" w:sz="0" w:space="0" w:color="auto"/>
      </w:divBdr>
    </w:div>
    <w:div w:id="134686388">
      <w:bodyDiv w:val="1"/>
      <w:marLeft w:val="0"/>
      <w:marRight w:val="0"/>
      <w:marTop w:val="0"/>
      <w:marBottom w:val="0"/>
      <w:divBdr>
        <w:top w:val="none" w:sz="0" w:space="0" w:color="auto"/>
        <w:left w:val="none" w:sz="0" w:space="0" w:color="auto"/>
        <w:bottom w:val="none" w:sz="0" w:space="0" w:color="auto"/>
        <w:right w:val="none" w:sz="0" w:space="0" w:color="auto"/>
      </w:divBdr>
    </w:div>
    <w:div w:id="138960548">
      <w:bodyDiv w:val="1"/>
      <w:marLeft w:val="0"/>
      <w:marRight w:val="0"/>
      <w:marTop w:val="0"/>
      <w:marBottom w:val="0"/>
      <w:divBdr>
        <w:top w:val="none" w:sz="0" w:space="0" w:color="auto"/>
        <w:left w:val="none" w:sz="0" w:space="0" w:color="auto"/>
        <w:bottom w:val="none" w:sz="0" w:space="0" w:color="auto"/>
        <w:right w:val="none" w:sz="0" w:space="0" w:color="auto"/>
      </w:divBdr>
    </w:div>
    <w:div w:id="351535132">
      <w:bodyDiv w:val="1"/>
      <w:marLeft w:val="0"/>
      <w:marRight w:val="0"/>
      <w:marTop w:val="0"/>
      <w:marBottom w:val="0"/>
      <w:divBdr>
        <w:top w:val="none" w:sz="0" w:space="0" w:color="auto"/>
        <w:left w:val="none" w:sz="0" w:space="0" w:color="auto"/>
        <w:bottom w:val="none" w:sz="0" w:space="0" w:color="auto"/>
        <w:right w:val="none" w:sz="0" w:space="0" w:color="auto"/>
      </w:divBdr>
    </w:div>
    <w:div w:id="543179718">
      <w:bodyDiv w:val="1"/>
      <w:marLeft w:val="0"/>
      <w:marRight w:val="0"/>
      <w:marTop w:val="0"/>
      <w:marBottom w:val="0"/>
      <w:divBdr>
        <w:top w:val="none" w:sz="0" w:space="0" w:color="auto"/>
        <w:left w:val="none" w:sz="0" w:space="0" w:color="auto"/>
        <w:bottom w:val="none" w:sz="0" w:space="0" w:color="auto"/>
        <w:right w:val="none" w:sz="0" w:space="0" w:color="auto"/>
      </w:divBdr>
    </w:div>
    <w:div w:id="788742873">
      <w:bodyDiv w:val="1"/>
      <w:marLeft w:val="0"/>
      <w:marRight w:val="0"/>
      <w:marTop w:val="0"/>
      <w:marBottom w:val="0"/>
      <w:divBdr>
        <w:top w:val="none" w:sz="0" w:space="0" w:color="auto"/>
        <w:left w:val="none" w:sz="0" w:space="0" w:color="auto"/>
        <w:bottom w:val="none" w:sz="0" w:space="0" w:color="auto"/>
        <w:right w:val="none" w:sz="0" w:space="0" w:color="auto"/>
      </w:divBdr>
    </w:div>
    <w:div w:id="1055349948">
      <w:marLeft w:val="0"/>
      <w:marRight w:val="0"/>
      <w:marTop w:val="0"/>
      <w:marBottom w:val="0"/>
      <w:divBdr>
        <w:top w:val="none" w:sz="0" w:space="0" w:color="auto"/>
        <w:left w:val="none" w:sz="0" w:space="0" w:color="auto"/>
        <w:bottom w:val="none" w:sz="0" w:space="0" w:color="auto"/>
        <w:right w:val="none" w:sz="0" w:space="0" w:color="auto"/>
      </w:divBdr>
      <w:divsChild>
        <w:div w:id="1055350004">
          <w:marLeft w:val="1166"/>
          <w:marRight w:val="0"/>
          <w:marTop w:val="134"/>
          <w:marBottom w:val="0"/>
          <w:divBdr>
            <w:top w:val="none" w:sz="0" w:space="0" w:color="auto"/>
            <w:left w:val="none" w:sz="0" w:space="0" w:color="auto"/>
            <w:bottom w:val="none" w:sz="0" w:space="0" w:color="auto"/>
            <w:right w:val="none" w:sz="0" w:space="0" w:color="auto"/>
          </w:divBdr>
        </w:div>
      </w:divsChild>
    </w:div>
    <w:div w:id="1055349951">
      <w:marLeft w:val="0"/>
      <w:marRight w:val="0"/>
      <w:marTop w:val="0"/>
      <w:marBottom w:val="0"/>
      <w:divBdr>
        <w:top w:val="none" w:sz="0" w:space="0" w:color="auto"/>
        <w:left w:val="none" w:sz="0" w:space="0" w:color="auto"/>
        <w:bottom w:val="none" w:sz="0" w:space="0" w:color="auto"/>
        <w:right w:val="none" w:sz="0" w:space="0" w:color="auto"/>
      </w:divBdr>
      <w:divsChild>
        <w:div w:id="1055349950">
          <w:marLeft w:val="1166"/>
          <w:marRight w:val="0"/>
          <w:marTop w:val="134"/>
          <w:marBottom w:val="0"/>
          <w:divBdr>
            <w:top w:val="none" w:sz="0" w:space="0" w:color="auto"/>
            <w:left w:val="none" w:sz="0" w:space="0" w:color="auto"/>
            <w:bottom w:val="none" w:sz="0" w:space="0" w:color="auto"/>
            <w:right w:val="none" w:sz="0" w:space="0" w:color="auto"/>
          </w:divBdr>
        </w:div>
      </w:divsChild>
    </w:div>
    <w:div w:id="1055349955">
      <w:marLeft w:val="0"/>
      <w:marRight w:val="0"/>
      <w:marTop w:val="0"/>
      <w:marBottom w:val="0"/>
      <w:divBdr>
        <w:top w:val="none" w:sz="0" w:space="0" w:color="auto"/>
        <w:left w:val="none" w:sz="0" w:space="0" w:color="auto"/>
        <w:bottom w:val="none" w:sz="0" w:space="0" w:color="auto"/>
        <w:right w:val="none" w:sz="0" w:space="0" w:color="auto"/>
      </w:divBdr>
      <w:divsChild>
        <w:div w:id="1055349987">
          <w:marLeft w:val="547"/>
          <w:marRight w:val="0"/>
          <w:marTop w:val="154"/>
          <w:marBottom w:val="0"/>
          <w:divBdr>
            <w:top w:val="none" w:sz="0" w:space="0" w:color="auto"/>
            <w:left w:val="none" w:sz="0" w:space="0" w:color="auto"/>
            <w:bottom w:val="none" w:sz="0" w:space="0" w:color="auto"/>
            <w:right w:val="none" w:sz="0" w:space="0" w:color="auto"/>
          </w:divBdr>
        </w:div>
      </w:divsChild>
    </w:div>
    <w:div w:id="1055349956">
      <w:marLeft w:val="0"/>
      <w:marRight w:val="0"/>
      <w:marTop w:val="0"/>
      <w:marBottom w:val="0"/>
      <w:divBdr>
        <w:top w:val="none" w:sz="0" w:space="0" w:color="auto"/>
        <w:left w:val="none" w:sz="0" w:space="0" w:color="auto"/>
        <w:bottom w:val="none" w:sz="0" w:space="0" w:color="auto"/>
        <w:right w:val="none" w:sz="0" w:space="0" w:color="auto"/>
      </w:divBdr>
      <w:divsChild>
        <w:div w:id="1055349945">
          <w:marLeft w:val="547"/>
          <w:marRight w:val="0"/>
          <w:marTop w:val="154"/>
          <w:marBottom w:val="0"/>
          <w:divBdr>
            <w:top w:val="none" w:sz="0" w:space="0" w:color="auto"/>
            <w:left w:val="none" w:sz="0" w:space="0" w:color="auto"/>
            <w:bottom w:val="none" w:sz="0" w:space="0" w:color="auto"/>
            <w:right w:val="none" w:sz="0" w:space="0" w:color="auto"/>
          </w:divBdr>
        </w:div>
      </w:divsChild>
    </w:div>
    <w:div w:id="1055349957">
      <w:marLeft w:val="0"/>
      <w:marRight w:val="0"/>
      <w:marTop w:val="0"/>
      <w:marBottom w:val="0"/>
      <w:divBdr>
        <w:top w:val="none" w:sz="0" w:space="0" w:color="auto"/>
        <w:left w:val="none" w:sz="0" w:space="0" w:color="auto"/>
        <w:bottom w:val="none" w:sz="0" w:space="0" w:color="auto"/>
        <w:right w:val="none" w:sz="0" w:space="0" w:color="auto"/>
      </w:divBdr>
      <w:divsChild>
        <w:div w:id="1055349962">
          <w:marLeft w:val="1166"/>
          <w:marRight w:val="0"/>
          <w:marTop w:val="134"/>
          <w:marBottom w:val="0"/>
          <w:divBdr>
            <w:top w:val="none" w:sz="0" w:space="0" w:color="auto"/>
            <w:left w:val="none" w:sz="0" w:space="0" w:color="auto"/>
            <w:bottom w:val="none" w:sz="0" w:space="0" w:color="auto"/>
            <w:right w:val="none" w:sz="0" w:space="0" w:color="auto"/>
          </w:divBdr>
        </w:div>
        <w:div w:id="1055350037">
          <w:marLeft w:val="1166"/>
          <w:marRight w:val="0"/>
          <w:marTop w:val="134"/>
          <w:marBottom w:val="0"/>
          <w:divBdr>
            <w:top w:val="none" w:sz="0" w:space="0" w:color="auto"/>
            <w:left w:val="none" w:sz="0" w:space="0" w:color="auto"/>
            <w:bottom w:val="none" w:sz="0" w:space="0" w:color="auto"/>
            <w:right w:val="none" w:sz="0" w:space="0" w:color="auto"/>
          </w:divBdr>
        </w:div>
        <w:div w:id="1055350042">
          <w:marLeft w:val="1166"/>
          <w:marRight w:val="0"/>
          <w:marTop w:val="134"/>
          <w:marBottom w:val="0"/>
          <w:divBdr>
            <w:top w:val="none" w:sz="0" w:space="0" w:color="auto"/>
            <w:left w:val="none" w:sz="0" w:space="0" w:color="auto"/>
            <w:bottom w:val="none" w:sz="0" w:space="0" w:color="auto"/>
            <w:right w:val="none" w:sz="0" w:space="0" w:color="auto"/>
          </w:divBdr>
        </w:div>
      </w:divsChild>
    </w:div>
    <w:div w:id="1055349959">
      <w:marLeft w:val="0"/>
      <w:marRight w:val="0"/>
      <w:marTop w:val="0"/>
      <w:marBottom w:val="0"/>
      <w:divBdr>
        <w:top w:val="none" w:sz="0" w:space="0" w:color="auto"/>
        <w:left w:val="none" w:sz="0" w:space="0" w:color="auto"/>
        <w:bottom w:val="none" w:sz="0" w:space="0" w:color="auto"/>
        <w:right w:val="none" w:sz="0" w:space="0" w:color="auto"/>
      </w:divBdr>
      <w:divsChild>
        <w:div w:id="1055350009">
          <w:marLeft w:val="547"/>
          <w:marRight w:val="0"/>
          <w:marTop w:val="154"/>
          <w:marBottom w:val="0"/>
          <w:divBdr>
            <w:top w:val="none" w:sz="0" w:space="0" w:color="auto"/>
            <w:left w:val="none" w:sz="0" w:space="0" w:color="auto"/>
            <w:bottom w:val="none" w:sz="0" w:space="0" w:color="auto"/>
            <w:right w:val="none" w:sz="0" w:space="0" w:color="auto"/>
          </w:divBdr>
        </w:div>
      </w:divsChild>
    </w:div>
    <w:div w:id="1055349963">
      <w:marLeft w:val="0"/>
      <w:marRight w:val="0"/>
      <w:marTop w:val="0"/>
      <w:marBottom w:val="0"/>
      <w:divBdr>
        <w:top w:val="none" w:sz="0" w:space="0" w:color="auto"/>
        <w:left w:val="none" w:sz="0" w:space="0" w:color="auto"/>
        <w:bottom w:val="none" w:sz="0" w:space="0" w:color="auto"/>
        <w:right w:val="none" w:sz="0" w:space="0" w:color="auto"/>
      </w:divBdr>
      <w:divsChild>
        <w:div w:id="1055349969">
          <w:marLeft w:val="1526"/>
          <w:marRight w:val="0"/>
          <w:marTop w:val="96"/>
          <w:marBottom w:val="0"/>
          <w:divBdr>
            <w:top w:val="none" w:sz="0" w:space="0" w:color="auto"/>
            <w:left w:val="none" w:sz="0" w:space="0" w:color="auto"/>
            <w:bottom w:val="none" w:sz="0" w:space="0" w:color="auto"/>
            <w:right w:val="none" w:sz="0" w:space="0" w:color="auto"/>
          </w:divBdr>
        </w:div>
      </w:divsChild>
    </w:div>
    <w:div w:id="1055349973">
      <w:marLeft w:val="0"/>
      <w:marRight w:val="0"/>
      <w:marTop w:val="0"/>
      <w:marBottom w:val="0"/>
      <w:divBdr>
        <w:top w:val="none" w:sz="0" w:space="0" w:color="auto"/>
        <w:left w:val="none" w:sz="0" w:space="0" w:color="auto"/>
        <w:bottom w:val="none" w:sz="0" w:space="0" w:color="auto"/>
        <w:right w:val="none" w:sz="0" w:space="0" w:color="auto"/>
      </w:divBdr>
      <w:divsChild>
        <w:div w:id="1055349984">
          <w:marLeft w:val="547"/>
          <w:marRight w:val="0"/>
          <w:marTop w:val="154"/>
          <w:marBottom w:val="0"/>
          <w:divBdr>
            <w:top w:val="none" w:sz="0" w:space="0" w:color="auto"/>
            <w:left w:val="none" w:sz="0" w:space="0" w:color="auto"/>
            <w:bottom w:val="none" w:sz="0" w:space="0" w:color="auto"/>
            <w:right w:val="none" w:sz="0" w:space="0" w:color="auto"/>
          </w:divBdr>
        </w:div>
      </w:divsChild>
    </w:div>
    <w:div w:id="1055349975">
      <w:marLeft w:val="0"/>
      <w:marRight w:val="0"/>
      <w:marTop w:val="0"/>
      <w:marBottom w:val="0"/>
      <w:divBdr>
        <w:top w:val="none" w:sz="0" w:space="0" w:color="auto"/>
        <w:left w:val="none" w:sz="0" w:space="0" w:color="auto"/>
        <w:bottom w:val="none" w:sz="0" w:space="0" w:color="auto"/>
        <w:right w:val="none" w:sz="0" w:space="0" w:color="auto"/>
      </w:divBdr>
      <w:divsChild>
        <w:div w:id="1055349961">
          <w:marLeft w:val="547"/>
          <w:marRight w:val="0"/>
          <w:marTop w:val="154"/>
          <w:marBottom w:val="0"/>
          <w:divBdr>
            <w:top w:val="none" w:sz="0" w:space="0" w:color="auto"/>
            <w:left w:val="none" w:sz="0" w:space="0" w:color="auto"/>
            <w:bottom w:val="none" w:sz="0" w:space="0" w:color="auto"/>
            <w:right w:val="none" w:sz="0" w:space="0" w:color="auto"/>
          </w:divBdr>
        </w:div>
      </w:divsChild>
    </w:div>
    <w:div w:id="1055349978">
      <w:marLeft w:val="0"/>
      <w:marRight w:val="0"/>
      <w:marTop w:val="0"/>
      <w:marBottom w:val="0"/>
      <w:divBdr>
        <w:top w:val="none" w:sz="0" w:space="0" w:color="auto"/>
        <w:left w:val="none" w:sz="0" w:space="0" w:color="auto"/>
        <w:bottom w:val="none" w:sz="0" w:space="0" w:color="auto"/>
        <w:right w:val="none" w:sz="0" w:space="0" w:color="auto"/>
      </w:divBdr>
      <w:divsChild>
        <w:div w:id="1055350045">
          <w:marLeft w:val="1166"/>
          <w:marRight w:val="0"/>
          <w:marTop w:val="134"/>
          <w:marBottom w:val="0"/>
          <w:divBdr>
            <w:top w:val="none" w:sz="0" w:space="0" w:color="auto"/>
            <w:left w:val="none" w:sz="0" w:space="0" w:color="auto"/>
            <w:bottom w:val="none" w:sz="0" w:space="0" w:color="auto"/>
            <w:right w:val="none" w:sz="0" w:space="0" w:color="auto"/>
          </w:divBdr>
        </w:div>
      </w:divsChild>
    </w:div>
    <w:div w:id="1055349979">
      <w:marLeft w:val="0"/>
      <w:marRight w:val="0"/>
      <w:marTop w:val="0"/>
      <w:marBottom w:val="0"/>
      <w:divBdr>
        <w:top w:val="none" w:sz="0" w:space="0" w:color="auto"/>
        <w:left w:val="none" w:sz="0" w:space="0" w:color="auto"/>
        <w:bottom w:val="none" w:sz="0" w:space="0" w:color="auto"/>
        <w:right w:val="none" w:sz="0" w:space="0" w:color="auto"/>
      </w:divBdr>
      <w:divsChild>
        <w:div w:id="1055349971">
          <w:marLeft w:val="547"/>
          <w:marRight w:val="0"/>
          <w:marTop w:val="154"/>
          <w:marBottom w:val="0"/>
          <w:divBdr>
            <w:top w:val="none" w:sz="0" w:space="0" w:color="auto"/>
            <w:left w:val="none" w:sz="0" w:space="0" w:color="auto"/>
            <w:bottom w:val="none" w:sz="0" w:space="0" w:color="auto"/>
            <w:right w:val="none" w:sz="0" w:space="0" w:color="auto"/>
          </w:divBdr>
        </w:div>
      </w:divsChild>
    </w:div>
    <w:div w:id="1055349980">
      <w:marLeft w:val="0"/>
      <w:marRight w:val="0"/>
      <w:marTop w:val="0"/>
      <w:marBottom w:val="0"/>
      <w:divBdr>
        <w:top w:val="none" w:sz="0" w:space="0" w:color="auto"/>
        <w:left w:val="none" w:sz="0" w:space="0" w:color="auto"/>
        <w:bottom w:val="none" w:sz="0" w:space="0" w:color="auto"/>
        <w:right w:val="none" w:sz="0" w:space="0" w:color="auto"/>
      </w:divBdr>
      <w:divsChild>
        <w:div w:id="1055350043">
          <w:marLeft w:val="547"/>
          <w:marRight w:val="0"/>
          <w:marTop w:val="154"/>
          <w:marBottom w:val="0"/>
          <w:divBdr>
            <w:top w:val="none" w:sz="0" w:space="0" w:color="auto"/>
            <w:left w:val="none" w:sz="0" w:space="0" w:color="auto"/>
            <w:bottom w:val="none" w:sz="0" w:space="0" w:color="auto"/>
            <w:right w:val="none" w:sz="0" w:space="0" w:color="auto"/>
          </w:divBdr>
        </w:div>
      </w:divsChild>
    </w:div>
    <w:div w:id="1055349981">
      <w:marLeft w:val="0"/>
      <w:marRight w:val="0"/>
      <w:marTop w:val="0"/>
      <w:marBottom w:val="0"/>
      <w:divBdr>
        <w:top w:val="none" w:sz="0" w:space="0" w:color="auto"/>
        <w:left w:val="none" w:sz="0" w:space="0" w:color="auto"/>
        <w:bottom w:val="none" w:sz="0" w:space="0" w:color="auto"/>
        <w:right w:val="none" w:sz="0" w:space="0" w:color="auto"/>
      </w:divBdr>
      <w:divsChild>
        <w:div w:id="1055349993">
          <w:marLeft w:val="547"/>
          <w:marRight w:val="0"/>
          <w:marTop w:val="154"/>
          <w:marBottom w:val="0"/>
          <w:divBdr>
            <w:top w:val="none" w:sz="0" w:space="0" w:color="auto"/>
            <w:left w:val="none" w:sz="0" w:space="0" w:color="auto"/>
            <w:bottom w:val="none" w:sz="0" w:space="0" w:color="auto"/>
            <w:right w:val="none" w:sz="0" w:space="0" w:color="auto"/>
          </w:divBdr>
        </w:div>
      </w:divsChild>
    </w:div>
    <w:div w:id="1055349983">
      <w:marLeft w:val="0"/>
      <w:marRight w:val="0"/>
      <w:marTop w:val="0"/>
      <w:marBottom w:val="0"/>
      <w:divBdr>
        <w:top w:val="none" w:sz="0" w:space="0" w:color="auto"/>
        <w:left w:val="none" w:sz="0" w:space="0" w:color="auto"/>
        <w:bottom w:val="none" w:sz="0" w:space="0" w:color="auto"/>
        <w:right w:val="none" w:sz="0" w:space="0" w:color="auto"/>
      </w:divBdr>
      <w:divsChild>
        <w:div w:id="1055349964">
          <w:marLeft w:val="547"/>
          <w:marRight w:val="0"/>
          <w:marTop w:val="154"/>
          <w:marBottom w:val="0"/>
          <w:divBdr>
            <w:top w:val="none" w:sz="0" w:space="0" w:color="auto"/>
            <w:left w:val="none" w:sz="0" w:space="0" w:color="auto"/>
            <w:bottom w:val="none" w:sz="0" w:space="0" w:color="auto"/>
            <w:right w:val="none" w:sz="0" w:space="0" w:color="auto"/>
          </w:divBdr>
        </w:div>
      </w:divsChild>
    </w:div>
    <w:div w:id="1055349989">
      <w:marLeft w:val="0"/>
      <w:marRight w:val="0"/>
      <w:marTop w:val="0"/>
      <w:marBottom w:val="0"/>
      <w:divBdr>
        <w:top w:val="none" w:sz="0" w:space="0" w:color="auto"/>
        <w:left w:val="none" w:sz="0" w:space="0" w:color="auto"/>
        <w:bottom w:val="none" w:sz="0" w:space="0" w:color="auto"/>
        <w:right w:val="none" w:sz="0" w:space="0" w:color="auto"/>
      </w:divBdr>
      <w:divsChild>
        <w:div w:id="1055349952">
          <w:marLeft w:val="1166"/>
          <w:marRight w:val="0"/>
          <w:marTop w:val="134"/>
          <w:marBottom w:val="0"/>
          <w:divBdr>
            <w:top w:val="none" w:sz="0" w:space="0" w:color="auto"/>
            <w:left w:val="none" w:sz="0" w:space="0" w:color="auto"/>
            <w:bottom w:val="none" w:sz="0" w:space="0" w:color="auto"/>
            <w:right w:val="none" w:sz="0" w:space="0" w:color="auto"/>
          </w:divBdr>
        </w:div>
        <w:div w:id="1055350044">
          <w:marLeft w:val="1166"/>
          <w:marRight w:val="0"/>
          <w:marTop w:val="134"/>
          <w:marBottom w:val="0"/>
          <w:divBdr>
            <w:top w:val="none" w:sz="0" w:space="0" w:color="auto"/>
            <w:left w:val="none" w:sz="0" w:space="0" w:color="auto"/>
            <w:bottom w:val="none" w:sz="0" w:space="0" w:color="auto"/>
            <w:right w:val="none" w:sz="0" w:space="0" w:color="auto"/>
          </w:divBdr>
        </w:div>
      </w:divsChild>
    </w:div>
    <w:div w:id="1055349992">
      <w:marLeft w:val="0"/>
      <w:marRight w:val="0"/>
      <w:marTop w:val="0"/>
      <w:marBottom w:val="0"/>
      <w:divBdr>
        <w:top w:val="none" w:sz="0" w:space="0" w:color="auto"/>
        <w:left w:val="none" w:sz="0" w:space="0" w:color="auto"/>
        <w:bottom w:val="none" w:sz="0" w:space="0" w:color="auto"/>
        <w:right w:val="none" w:sz="0" w:space="0" w:color="auto"/>
      </w:divBdr>
      <w:divsChild>
        <w:div w:id="1055349953">
          <w:marLeft w:val="1166"/>
          <w:marRight w:val="0"/>
          <w:marTop w:val="134"/>
          <w:marBottom w:val="0"/>
          <w:divBdr>
            <w:top w:val="none" w:sz="0" w:space="0" w:color="auto"/>
            <w:left w:val="none" w:sz="0" w:space="0" w:color="auto"/>
            <w:bottom w:val="none" w:sz="0" w:space="0" w:color="auto"/>
            <w:right w:val="none" w:sz="0" w:space="0" w:color="auto"/>
          </w:divBdr>
        </w:div>
      </w:divsChild>
    </w:div>
    <w:div w:id="1055349995">
      <w:marLeft w:val="0"/>
      <w:marRight w:val="0"/>
      <w:marTop w:val="0"/>
      <w:marBottom w:val="0"/>
      <w:divBdr>
        <w:top w:val="none" w:sz="0" w:space="0" w:color="auto"/>
        <w:left w:val="none" w:sz="0" w:space="0" w:color="auto"/>
        <w:bottom w:val="none" w:sz="0" w:space="0" w:color="auto"/>
        <w:right w:val="none" w:sz="0" w:space="0" w:color="auto"/>
      </w:divBdr>
      <w:divsChild>
        <w:div w:id="1055349977">
          <w:marLeft w:val="1166"/>
          <w:marRight w:val="0"/>
          <w:marTop w:val="134"/>
          <w:marBottom w:val="0"/>
          <w:divBdr>
            <w:top w:val="none" w:sz="0" w:space="0" w:color="auto"/>
            <w:left w:val="none" w:sz="0" w:space="0" w:color="auto"/>
            <w:bottom w:val="none" w:sz="0" w:space="0" w:color="auto"/>
            <w:right w:val="none" w:sz="0" w:space="0" w:color="auto"/>
          </w:divBdr>
        </w:div>
        <w:div w:id="1055350008">
          <w:marLeft w:val="1166"/>
          <w:marRight w:val="0"/>
          <w:marTop w:val="134"/>
          <w:marBottom w:val="0"/>
          <w:divBdr>
            <w:top w:val="none" w:sz="0" w:space="0" w:color="auto"/>
            <w:left w:val="none" w:sz="0" w:space="0" w:color="auto"/>
            <w:bottom w:val="none" w:sz="0" w:space="0" w:color="auto"/>
            <w:right w:val="none" w:sz="0" w:space="0" w:color="auto"/>
          </w:divBdr>
        </w:div>
      </w:divsChild>
    </w:div>
    <w:div w:id="1055349996">
      <w:marLeft w:val="0"/>
      <w:marRight w:val="0"/>
      <w:marTop w:val="0"/>
      <w:marBottom w:val="0"/>
      <w:divBdr>
        <w:top w:val="none" w:sz="0" w:space="0" w:color="auto"/>
        <w:left w:val="none" w:sz="0" w:space="0" w:color="auto"/>
        <w:bottom w:val="none" w:sz="0" w:space="0" w:color="auto"/>
        <w:right w:val="none" w:sz="0" w:space="0" w:color="auto"/>
      </w:divBdr>
      <w:divsChild>
        <w:div w:id="1055349946">
          <w:marLeft w:val="1526"/>
          <w:marRight w:val="0"/>
          <w:marTop w:val="96"/>
          <w:marBottom w:val="0"/>
          <w:divBdr>
            <w:top w:val="none" w:sz="0" w:space="0" w:color="auto"/>
            <w:left w:val="none" w:sz="0" w:space="0" w:color="auto"/>
            <w:bottom w:val="none" w:sz="0" w:space="0" w:color="auto"/>
            <w:right w:val="none" w:sz="0" w:space="0" w:color="auto"/>
          </w:divBdr>
        </w:div>
      </w:divsChild>
    </w:div>
    <w:div w:id="1055349997">
      <w:marLeft w:val="0"/>
      <w:marRight w:val="0"/>
      <w:marTop w:val="0"/>
      <w:marBottom w:val="0"/>
      <w:divBdr>
        <w:top w:val="none" w:sz="0" w:space="0" w:color="auto"/>
        <w:left w:val="none" w:sz="0" w:space="0" w:color="auto"/>
        <w:bottom w:val="none" w:sz="0" w:space="0" w:color="auto"/>
        <w:right w:val="none" w:sz="0" w:space="0" w:color="auto"/>
      </w:divBdr>
      <w:divsChild>
        <w:div w:id="1055349947">
          <w:marLeft w:val="547"/>
          <w:marRight w:val="0"/>
          <w:marTop w:val="154"/>
          <w:marBottom w:val="0"/>
          <w:divBdr>
            <w:top w:val="none" w:sz="0" w:space="0" w:color="auto"/>
            <w:left w:val="none" w:sz="0" w:space="0" w:color="auto"/>
            <w:bottom w:val="none" w:sz="0" w:space="0" w:color="auto"/>
            <w:right w:val="none" w:sz="0" w:space="0" w:color="auto"/>
          </w:divBdr>
        </w:div>
        <w:div w:id="1055349958">
          <w:marLeft w:val="1166"/>
          <w:marRight w:val="0"/>
          <w:marTop w:val="134"/>
          <w:marBottom w:val="0"/>
          <w:divBdr>
            <w:top w:val="none" w:sz="0" w:space="0" w:color="auto"/>
            <w:left w:val="none" w:sz="0" w:space="0" w:color="auto"/>
            <w:bottom w:val="none" w:sz="0" w:space="0" w:color="auto"/>
            <w:right w:val="none" w:sz="0" w:space="0" w:color="auto"/>
          </w:divBdr>
        </w:div>
        <w:div w:id="1055349966">
          <w:marLeft w:val="547"/>
          <w:marRight w:val="0"/>
          <w:marTop w:val="154"/>
          <w:marBottom w:val="0"/>
          <w:divBdr>
            <w:top w:val="none" w:sz="0" w:space="0" w:color="auto"/>
            <w:left w:val="none" w:sz="0" w:space="0" w:color="auto"/>
            <w:bottom w:val="none" w:sz="0" w:space="0" w:color="auto"/>
            <w:right w:val="none" w:sz="0" w:space="0" w:color="auto"/>
          </w:divBdr>
        </w:div>
        <w:div w:id="1055349967">
          <w:marLeft w:val="1166"/>
          <w:marRight w:val="0"/>
          <w:marTop w:val="134"/>
          <w:marBottom w:val="0"/>
          <w:divBdr>
            <w:top w:val="none" w:sz="0" w:space="0" w:color="auto"/>
            <w:left w:val="none" w:sz="0" w:space="0" w:color="auto"/>
            <w:bottom w:val="none" w:sz="0" w:space="0" w:color="auto"/>
            <w:right w:val="none" w:sz="0" w:space="0" w:color="auto"/>
          </w:divBdr>
        </w:div>
        <w:div w:id="1055349985">
          <w:marLeft w:val="1166"/>
          <w:marRight w:val="0"/>
          <w:marTop w:val="134"/>
          <w:marBottom w:val="0"/>
          <w:divBdr>
            <w:top w:val="none" w:sz="0" w:space="0" w:color="auto"/>
            <w:left w:val="none" w:sz="0" w:space="0" w:color="auto"/>
            <w:bottom w:val="none" w:sz="0" w:space="0" w:color="auto"/>
            <w:right w:val="none" w:sz="0" w:space="0" w:color="auto"/>
          </w:divBdr>
        </w:div>
        <w:div w:id="1055350025">
          <w:marLeft w:val="1166"/>
          <w:marRight w:val="0"/>
          <w:marTop w:val="134"/>
          <w:marBottom w:val="0"/>
          <w:divBdr>
            <w:top w:val="none" w:sz="0" w:space="0" w:color="auto"/>
            <w:left w:val="none" w:sz="0" w:space="0" w:color="auto"/>
            <w:bottom w:val="none" w:sz="0" w:space="0" w:color="auto"/>
            <w:right w:val="none" w:sz="0" w:space="0" w:color="auto"/>
          </w:divBdr>
        </w:div>
        <w:div w:id="1055350041">
          <w:marLeft w:val="1166"/>
          <w:marRight w:val="0"/>
          <w:marTop w:val="134"/>
          <w:marBottom w:val="0"/>
          <w:divBdr>
            <w:top w:val="none" w:sz="0" w:space="0" w:color="auto"/>
            <w:left w:val="none" w:sz="0" w:space="0" w:color="auto"/>
            <w:bottom w:val="none" w:sz="0" w:space="0" w:color="auto"/>
            <w:right w:val="none" w:sz="0" w:space="0" w:color="auto"/>
          </w:divBdr>
        </w:div>
      </w:divsChild>
    </w:div>
    <w:div w:id="1055349998">
      <w:marLeft w:val="0"/>
      <w:marRight w:val="0"/>
      <w:marTop w:val="0"/>
      <w:marBottom w:val="0"/>
      <w:divBdr>
        <w:top w:val="none" w:sz="0" w:space="0" w:color="auto"/>
        <w:left w:val="none" w:sz="0" w:space="0" w:color="auto"/>
        <w:bottom w:val="none" w:sz="0" w:space="0" w:color="auto"/>
        <w:right w:val="none" w:sz="0" w:space="0" w:color="auto"/>
      </w:divBdr>
      <w:divsChild>
        <w:div w:id="1055350032">
          <w:marLeft w:val="547"/>
          <w:marRight w:val="0"/>
          <w:marTop w:val="154"/>
          <w:marBottom w:val="0"/>
          <w:divBdr>
            <w:top w:val="none" w:sz="0" w:space="0" w:color="auto"/>
            <w:left w:val="none" w:sz="0" w:space="0" w:color="auto"/>
            <w:bottom w:val="none" w:sz="0" w:space="0" w:color="auto"/>
            <w:right w:val="none" w:sz="0" w:space="0" w:color="auto"/>
          </w:divBdr>
        </w:div>
      </w:divsChild>
    </w:div>
    <w:div w:id="1055349999">
      <w:marLeft w:val="0"/>
      <w:marRight w:val="0"/>
      <w:marTop w:val="0"/>
      <w:marBottom w:val="0"/>
      <w:divBdr>
        <w:top w:val="none" w:sz="0" w:space="0" w:color="auto"/>
        <w:left w:val="none" w:sz="0" w:space="0" w:color="auto"/>
        <w:bottom w:val="none" w:sz="0" w:space="0" w:color="auto"/>
        <w:right w:val="none" w:sz="0" w:space="0" w:color="auto"/>
      </w:divBdr>
      <w:divsChild>
        <w:div w:id="1055349949">
          <w:marLeft w:val="547"/>
          <w:marRight w:val="0"/>
          <w:marTop w:val="154"/>
          <w:marBottom w:val="0"/>
          <w:divBdr>
            <w:top w:val="none" w:sz="0" w:space="0" w:color="auto"/>
            <w:left w:val="none" w:sz="0" w:space="0" w:color="auto"/>
            <w:bottom w:val="none" w:sz="0" w:space="0" w:color="auto"/>
            <w:right w:val="none" w:sz="0" w:space="0" w:color="auto"/>
          </w:divBdr>
        </w:div>
      </w:divsChild>
    </w:div>
    <w:div w:id="1055350000">
      <w:marLeft w:val="0"/>
      <w:marRight w:val="0"/>
      <w:marTop w:val="0"/>
      <w:marBottom w:val="0"/>
      <w:divBdr>
        <w:top w:val="none" w:sz="0" w:space="0" w:color="auto"/>
        <w:left w:val="none" w:sz="0" w:space="0" w:color="auto"/>
        <w:bottom w:val="none" w:sz="0" w:space="0" w:color="auto"/>
        <w:right w:val="none" w:sz="0" w:space="0" w:color="auto"/>
      </w:divBdr>
      <w:divsChild>
        <w:div w:id="1055349960">
          <w:marLeft w:val="547"/>
          <w:marRight w:val="0"/>
          <w:marTop w:val="154"/>
          <w:marBottom w:val="0"/>
          <w:divBdr>
            <w:top w:val="none" w:sz="0" w:space="0" w:color="auto"/>
            <w:left w:val="none" w:sz="0" w:space="0" w:color="auto"/>
            <w:bottom w:val="none" w:sz="0" w:space="0" w:color="auto"/>
            <w:right w:val="none" w:sz="0" w:space="0" w:color="auto"/>
          </w:divBdr>
        </w:div>
      </w:divsChild>
    </w:div>
    <w:div w:id="1055350001">
      <w:marLeft w:val="0"/>
      <w:marRight w:val="0"/>
      <w:marTop w:val="0"/>
      <w:marBottom w:val="0"/>
      <w:divBdr>
        <w:top w:val="none" w:sz="0" w:space="0" w:color="auto"/>
        <w:left w:val="none" w:sz="0" w:space="0" w:color="auto"/>
        <w:bottom w:val="none" w:sz="0" w:space="0" w:color="auto"/>
        <w:right w:val="none" w:sz="0" w:space="0" w:color="auto"/>
      </w:divBdr>
      <w:divsChild>
        <w:div w:id="1055349954">
          <w:marLeft w:val="547"/>
          <w:marRight w:val="0"/>
          <w:marTop w:val="154"/>
          <w:marBottom w:val="0"/>
          <w:divBdr>
            <w:top w:val="none" w:sz="0" w:space="0" w:color="auto"/>
            <w:left w:val="none" w:sz="0" w:space="0" w:color="auto"/>
            <w:bottom w:val="none" w:sz="0" w:space="0" w:color="auto"/>
            <w:right w:val="none" w:sz="0" w:space="0" w:color="auto"/>
          </w:divBdr>
        </w:div>
        <w:div w:id="1055349988">
          <w:marLeft w:val="547"/>
          <w:marRight w:val="0"/>
          <w:marTop w:val="154"/>
          <w:marBottom w:val="0"/>
          <w:divBdr>
            <w:top w:val="none" w:sz="0" w:space="0" w:color="auto"/>
            <w:left w:val="none" w:sz="0" w:space="0" w:color="auto"/>
            <w:bottom w:val="none" w:sz="0" w:space="0" w:color="auto"/>
            <w:right w:val="none" w:sz="0" w:space="0" w:color="auto"/>
          </w:divBdr>
        </w:div>
        <w:div w:id="1055350002">
          <w:marLeft w:val="547"/>
          <w:marRight w:val="0"/>
          <w:marTop w:val="154"/>
          <w:marBottom w:val="0"/>
          <w:divBdr>
            <w:top w:val="none" w:sz="0" w:space="0" w:color="auto"/>
            <w:left w:val="none" w:sz="0" w:space="0" w:color="auto"/>
            <w:bottom w:val="none" w:sz="0" w:space="0" w:color="auto"/>
            <w:right w:val="none" w:sz="0" w:space="0" w:color="auto"/>
          </w:divBdr>
        </w:div>
        <w:div w:id="1055350031">
          <w:marLeft w:val="547"/>
          <w:marRight w:val="0"/>
          <w:marTop w:val="154"/>
          <w:marBottom w:val="0"/>
          <w:divBdr>
            <w:top w:val="none" w:sz="0" w:space="0" w:color="auto"/>
            <w:left w:val="none" w:sz="0" w:space="0" w:color="auto"/>
            <w:bottom w:val="none" w:sz="0" w:space="0" w:color="auto"/>
            <w:right w:val="none" w:sz="0" w:space="0" w:color="auto"/>
          </w:divBdr>
        </w:div>
      </w:divsChild>
    </w:div>
    <w:div w:id="1055350003">
      <w:marLeft w:val="0"/>
      <w:marRight w:val="0"/>
      <w:marTop w:val="0"/>
      <w:marBottom w:val="0"/>
      <w:divBdr>
        <w:top w:val="none" w:sz="0" w:space="0" w:color="auto"/>
        <w:left w:val="none" w:sz="0" w:space="0" w:color="auto"/>
        <w:bottom w:val="none" w:sz="0" w:space="0" w:color="auto"/>
        <w:right w:val="none" w:sz="0" w:space="0" w:color="auto"/>
      </w:divBdr>
      <w:divsChild>
        <w:div w:id="1055350006">
          <w:marLeft w:val="547"/>
          <w:marRight w:val="0"/>
          <w:marTop w:val="154"/>
          <w:marBottom w:val="0"/>
          <w:divBdr>
            <w:top w:val="none" w:sz="0" w:space="0" w:color="auto"/>
            <w:left w:val="none" w:sz="0" w:space="0" w:color="auto"/>
            <w:bottom w:val="none" w:sz="0" w:space="0" w:color="auto"/>
            <w:right w:val="none" w:sz="0" w:space="0" w:color="auto"/>
          </w:divBdr>
        </w:div>
      </w:divsChild>
    </w:div>
    <w:div w:id="1055350005">
      <w:marLeft w:val="0"/>
      <w:marRight w:val="0"/>
      <w:marTop w:val="0"/>
      <w:marBottom w:val="0"/>
      <w:divBdr>
        <w:top w:val="none" w:sz="0" w:space="0" w:color="auto"/>
        <w:left w:val="none" w:sz="0" w:space="0" w:color="auto"/>
        <w:bottom w:val="none" w:sz="0" w:space="0" w:color="auto"/>
        <w:right w:val="none" w:sz="0" w:space="0" w:color="auto"/>
      </w:divBdr>
      <w:divsChild>
        <w:div w:id="1055350038">
          <w:marLeft w:val="1526"/>
          <w:marRight w:val="0"/>
          <w:marTop w:val="96"/>
          <w:marBottom w:val="0"/>
          <w:divBdr>
            <w:top w:val="none" w:sz="0" w:space="0" w:color="auto"/>
            <w:left w:val="none" w:sz="0" w:space="0" w:color="auto"/>
            <w:bottom w:val="none" w:sz="0" w:space="0" w:color="auto"/>
            <w:right w:val="none" w:sz="0" w:space="0" w:color="auto"/>
          </w:divBdr>
        </w:div>
      </w:divsChild>
    </w:div>
    <w:div w:id="1055350007">
      <w:marLeft w:val="0"/>
      <w:marRight w:val="0"/>
      <w:marTop w:val="0"/>
      <w:marBottom w:val="0"/>
      <w:divBdr>
        <w:top w:val="none" w:sz="0" w:space="0" w:color="auto"/>
        <w:left w:val="none" w:sz="0" w:space="0" w:color="auto"/>
        <w:bottom w:val="none" w:sz="0" w:space="0" w:color="auto"/>
        <w:right w:val="none" w:sz="0" w:space="0" w:color="auto"/>
      </w:divBdr>
      <w:divsChild>
        <w:div w:id="1055349982">
          <w:marLeft w:val="907"/>
          <w:marRight w:val="0"/>
          <w:marTop w:val="134"/>
          <w:marBottom w:val="0"/>
          <w:divBdr>
            <w:top w:val="none" w:sz="0" w:space="0" w:color="auto"/>
            <w:left w:val="none" w:sz="0" w:space="0" w:color="auto"/>
            <w:bottom w:val="none" w:sz="0" w:space="0" w:color="auto"/>
            <w:right w:val="none" w:sz="0" w:space="0" w:color="auto"/>
          </w:divBdr>
        </w:div>
      </w:divsChild>
    </w:div>
    <w:div w:id="1055350010">
      <w:marLeft w:val="0"/>
      <w:marRight w:val="0"/>
      <w:marTop w:val="0"/>
      <w:marBottom w:val="0"/>
      <w:divBdr>
        <w:top w:val="none" w:sz="0" w:space="0" w:color="auto"/>
        <w:left w:val="none" w:sz="0" w:space="0" w:color="auto"/>
        <w:bottom w:val="none" w:sz="0" w:space="0" w:color="auto"/>
        <w:right w:val="none" w:sz="0" w:space="0" w:color="auto"/>
      </w:divBdr>
      <w:divsChild>
        <w:div w:id="1055349990">
          <w:marLeft w:val="1526"/>
          <w:marRight w:val="0"/>
          <w:marTop w:val="96"/>
          <w:marBottom w:val="0"/>
          <w:divBdr>
            <w:top w:val="none" w:sz="0" w:space="0" w:color="auto"/>
            <w:left w:val="none" w:sz="0" w:space="0" w:color="auto"/>
            <w:bottom w:val="none" w:sz="0" w:space="0" w:color="auto"/>
            <w:right w:val="none" w:sz="0" w:space="0" w:color="auto"/>
          </w:divBdr>
        </w:div>
      </w:divsChild>
    </w:div>
    <w:div w:id="1055350011">
      <w:marLeft w:val="0"/>
      <w:marRight w:val="0"/>
      <w:marTop w:val="0"/>
      <w:marBottom w:val="0"/>
      <w:divBdr>
        <w:top w:val="none" w:sz="0" w:space="0" w:color="auto"/>
        <w:left w:val="none" w:sz="0" w:space="0" w:color="auto"/>
        <w:bottom w:val="none" w:sz="0" w:space="0" w:color="auto"/>
        <w:right w:val="none" w:sz="0" w:space="0" w:color="auto"/>
      </w:divBdr>
      <w:divsChild>
        <w:div w:id="1055350047">
          <w:marLeft w:val="547"/>
          <w:marRight w:val="0"/>
          <w:marTop w:val="154"/>
          <w:marBottom w:val="0"/>
          <w:divBdr>
            <w:top w:val="none" w:sz="0" w:space="0" w:color="auto"/>
            <w:left w:val="none" w:sz="0" w:space="0" w:color="auto"/>
            <w:bottom w:val="none" w:sz="0" w:space="0" w:color="auto"/>
            <w:right w:val="none" w:sz="0" w:space="0" w:color="auto"/>
          </w:divBdr>
        </w:div>
      </w:divsChild>
    </w:div>
    <w:div w:id="1055350013">
      <w:marLeft w:val="0"/>
      <w:marRight w:val="0"/>
      <w:marTop w:val="0"/>
      <w:marBottom w:val="0"/>
      <w:divBdr>
        <w:top w:val="none" w:sz="0" w:space="0" w:color="auto"/>
        <w:left w:val="none" w:sz="0" w:space="0" w:color="auto"/>
        <w:bottom w:val="none" w:sz="0" w:space="0" w:color="auto"/>
        <w:right w:val="none" w:sz="0" w:space="0" w:color="auto"/>
      </w:divBdr>
      <w:divsChild>
        <w:div w:id="1055349968">
          <w:marLeft w:val="1526"/>
          <w:marRight w:val="0"/>
          <w:marTop w:val="96"/>
          <w:marBottom w:val="0"/>
          <w:divBdr>
            <w:top w:val="none" w:sz="0" w:space="0" w:color="auto"/>
            <w:left w:val="none" w:sz="0" w:space="0" w:color="auto"/>
            <w:bottom w:val="none" w:sz="0" w:space="0" w:color="auto"/>
            <w:right w:val="none" w:sz="0" w:space="0" w:color="auto"/>
          </w:divBdr>
        </w:div>
      </w:divsChild>
    </w:div>
    <w:div w:id="1055350016">
      <w:marLeft w:val="0"/>
      <w:marRight w:val="0"/>
      <w:marTop w:val="0"/>
      <w:marBottom w:val="0"/>
      <w:divBdr>
        <w:top w:val="none" w:sz="0" w:space="0" w:color="auto"/>
        <w:left w:val="none" w:sz="0" w:space="0" w:color="auto"/>
        <w:bottom w:val="none" w:sz="0" w:space="0" w:color="auto"/>
        <w:right w:val="none" w:sz="0" w:space="0" w:color="auto"/>
      </w:divBdr>
      <w:divsChild>
        <w:div w:id="1055350030">
          <w:marLeft w:val="547"/>
          <w:marRight w:val="0"/>
          <w:marTop w:val="154"/>
          <w:marBottom w:val="0"/>
          <w:divBdr>
            <w:top w:val="none" w:sz="0" w:space="0" w:color="auto"/>
            <w:left w:val="none" w:sz="0" w:space="0" w:color="auto"/>
            <w:bottom w:val="none" w:sz="0" w:space="0" w:color="auto"/>
            <w:right w:val="none" w:sz="0" w:space="0" w:color="auto"/>
          </w:divBdr>
        </w:div>
      </w:divsChild>
    </w:div>
    <w:div w:id="1055350017">
      <w:marLeft w:val="0"/>
      <w:marRight w:val="0"/>
      <w:marTop w:val="0"/>
      <w:marBottom w:val="0"/>
      <w:divBdr>
        <w:top w:val="none" w:sz="0" w:space="0" w:color="auto"/>
        <w:left w:val="none" w:sz="0" w:space="0" w:color="auto"/>
        <w:bottom w:val="none" w:sz="0" w:space="0" w:color="auto"/>
        <w:right w:val="none" w:sz="0" w:space="0" w:color="auto"/>
      </w:divBdr>
      <w:divsChild>
        <w:div w:id="1055349965">
          <w:marLeft w:val="547"/>
          <w:marRight w:val="0"/>
          <w:marTop w:val="154"/>
          <w:marBottom w:val="0"/>
          <w:divBdr>
            <w:top w:val="none" w:sz="0" w:space="0" w:color="auto"/>
            <w:left w:val="none" w:sz="0" w:space="0" w:color="auto"/>
            <w:bottom w:val="none" w:sz="0" w:space="0" w:color="auto"/>
            <w:right w:val="none" w:sz="0" w:space="0" w:color="auto"/>
          </w:divBdr>
        </w:div>
      </w:divsChild>
    </w:div>
    <w:div w:id="1055350018">
      <w:marLeft w:val="0"/>
      <w:marRight w:val="0"/>
      <w:marTop w:val="0"/>
      <w:marBottom w:val="0"/>
      <w:divBdr>
        <w:top w:val="none" w:sz="0" w:space="0" w:color="auto"/>
        <w:left w:val="none" w:sz="0" w:space="0" w:color="auto"/>
        <w:bottom w:val="none" w:sz="0" w:space="0" w:color="auto"/>
        <w:right w:val="none" w:sz="0" w:space="0" w:color="auto"/>
      </w:divBdr>
      <w:divsChild>
        <w:div w:id="1055349986">
          <w:marLeft w:val="547"/>
          <w:marRight w:val="0"/>
          <w:marTop w:val="154"/>
          <w:marBottom w:val="0"/>
          <w:divBdr>
            <w:top w:val="none" w:sz="0" w:space="0" w:color="auto"/>
            <w:left w:val="none" w:sz="0" w:space="0" w:color="auto"/>
            <w:bottom w:val="none" w:sz="0" w:space="0" w:color="auto"/>
            <w:right w:val="none" w:sz="0" w:space="0" w:color="auto"/>
          </w:divBdr>
        </w:div>
      </w:divsChild>
    </w:div>
    <w:div w:id="1055350019">
      <w:marLeft w:val="0"/>
      <w:marRight w:val="0"/>
      <w:marTop w:val="0"/>
      <w:marBottom w:val="0"/>
      <w:divBdr>
        <w:top w:val="none" w:sz="0" w:space="0" w:color="auto"/>
        <w:left w:val="none" w:sz="0" w:space="0" w:color="auto"/>
        <w:bottom w:val="none" w:sz="0" w:space="0" w:color="auto"/>
        <w:right w:val="none" w:sz="0" w:space="0" w:color="auto"/>
      </w:divBdr>
      <w:divsChild>
        <w:div w:id="1055350012">
          <w:marLeft w:val="907"/>
          <w:marRight w:val="0"/>
          <w:marTop w:val="134"/>
          <w:marBottom w:val="0"/>
          <w:divBdr>
            <w:top w:val="none" w:sz="0" w:space="0" w:color="auto"/>
            <w:left w:val="none" w:sz="0" w:space="0" w:color="auto"/>
            <w:bottom w:val="none" w:sz="0" w:space="0" w:color="auto"/>
            <w:right w:val="none" w:sz="0" w:space="0" w:color="auto"/>
          </w:divBdr>
        </w:div>
      </w:divsChild>
    </w:div>
    <w:div w:id="1055350020">
      <w:marLeft w:val="0"/>
      <w:marRight w:val="0"/>
      <w:marTop w:val="0"/>
      <w:marBottom w:val="0"/>
      <w:divBdr>
        <w:top w:val="none" w:sz="0" w:space="0" w:color="auto"/>
        <w:left w:val="none" w:sz="0" w:space="0" w:color="auto"/>
        <w:bottom w:val="none" w:sz="0" w:space="0" w:color="auto"/>
        <w:right w:val="none" w:sz="0" w:space="0" w:color="auto"/>
      </w:divBdr>
      <w:divsChild>
        <w:div w:id="1055349991">
          <w:marLeft w:val="1526"/>
          <w:marRight w:val="0"/>
          <w:marTop w:val="96"/>
          <w:marBottom w:val="0"/>
          <w:divBdr>
            <w:top w:val="none" w:sz="0" w:space="0" w:color="auto"/>
            <w:left w:val="none" w:sz="0" w:space="0" w:color="auto"/>
            <w:bottom w:val="none" w:sz="0" w:space="0" w:color="auto"/>
            <w:right w:val="none" w:sz="0" w:space="0" w:color="auto"/>
          </w:divBdr>
        </w:div>
      </w:divsChild>
    </w:div>
    <w:div w:id="1055350021">
      <w:marLeft w:val="0"/>
      <w:marRight w:val="0"/>
      <w:marTop w:val="0"/>
      <w:marBottom w:val="0"/>
      <w:divBdr>
        <w:top w:val="none" w:sz="0" w:space="0" w:color="auto"/>
        <w:left w:val="none" w:sz="0" w:space="0" w:color="auto"/>
        <w:bottom w:val="none" w:sz="0" w:space="0" w:color="auto"/>
        <w:right w:val="none" w:sz="0" w:space="0" w:color="auto"/>
      </w:divBdr>
      <w:divsChild>
        <w:div w:id="1055350035">
          <w:marLeft w:val="1166"/>
          <w:marRight w:val="0"/>
          <w:marTop w:val="134"/>
          <w:marBottom w:val="0"/>
          <w:divBdr>
            <w:top w:val="none" w:sz="0" w:space="0" w:color="auto"/>
            <w:left w:val="none" w:sz="0" w:space="0" w:color="auto"/>
            <w:bottom w:val="none" w:sz="0" w:space="0" w:color="auto"/>
            <w:right w:val="none" w:sz="0" w:space="0" w:color="auto"/>
          </w:divBdr>
        </w:div>
      </w:divsChild>
    </w:div>
    <w:div w:id="1055350022">
      <w:marLeft w:val="0"/>
      <w:marRight w:val="0"/>
      <w:marTop w:val="0"/>
      <w:marBottom w:val="0"/>
      <w:divBdr>
        <w:top w:val="none" w:sz="0" w:space="0" w:color="auto"/>
        <w:left w:val="none" w:sz="0" w:space="0" w:color="auto"/>
        <w:bottom w:val="none" w:sz="0" w:space="0" w:color="auto"/>
        <w:right w:val="none" w:sz="0" w:space="0" w:color="auto"/>
      </w:divBdr>
      <w:divsChild>
        <w:div w:id="1055349970">
          <w:marLeft w:val="1166"/>
          <w:marRight w:val="0"/>
          <w:marTop w:val="134"/>
          <w:marBottom w:val="0"/>
          <w:divBdr>
            <w:top w:val="none" w:sz="0" w:space="0" w:color="auto"/>
            <w:left w:val="none" w:sz="0" w:space="0" w:color="auto"/>
            <w:bottom w:val="none" w:sz="0" w:space="0" w:color="auto"/>
            <w:right w:val="none" w:sz="0" w:space="0" w:color="auto"/>
          </w:divBdr>
        </w:div>
      </w:divsChild>
    </w:div>
    <w:div w:id="1055350023">
      <w:marLeft w:val="0"/>
      <w:marRight w:val="0"/>
      <w:marTop w:val="0"/>
      <w:marBottom w:val="0"/>
      <w:divBdr>
        <w:top w:val="none" w:sz="0" w:space="0" w:color="auto"/>
        <w:left w:val="none" w:sz="0" w:space="0" w:color="auto"/>
        <w:bottom w:val="none" w:sz="0" w:space="0" w:color="auto"/>
        <w:right w:val="none" w:sz="0" w:space="0" w:color="auto"/>
      </w:divBdr>
      <w:divsChild>
        <w:div w:id="1055349994">
          <w:marLeft w:val="547"/>
          <w:marRight w:val="0"/>
          <w:marTop w:val="154"/>
          <w:marBottom w:val="0"/>
          <w:divBdr>
            <w:top w:val="none" w:sz="0" w:space="0" w:color="auto"/>
            <w:left w:val="none" w:sz="0" w:space="0" w:color="auto"/>
            <w:bottom w:val="none" w:sz="0" w:space="0" w:color="auto"/>
            <w:right w:val="none" w:sz="0" w:space="0" w:color="auto"/>
          </w:divBdr>
        </w:div>
      </w:divsChild>
    </w:div>
    <w:div w:id="1055350024">
      <w:marLeft w:val="0"/>
      <w:marRight w:val="0"/>
      <w:marTop w:val="0"/>
      <w:marBottom w:val="0"/>
      <w:divBdr>
        <w:top w:val="none" w:sz="0" w:space="0" w:color="auto"/>
        <w:left w:val="none" w:sz="0" w:space="0" w:color="auto"/>
        <w:bottom w:val="none" w:sz="0" w:space="0" w:color="auto"/>
        <w:right w:val="none" w:sz="0" w:space="0" w:color="auto"/>
      </w:divBdr>
      <w:divsChild>
        <w:div w:id="1055350026">
          <w:marLeft w:val="547"/>
          <w:marRight w:val="0"/>
          <w:marTop w:val="154"/>
          <w:marBottom w:val="0"/>
          <w:divBdr>
            <w:top w:val="none" w:sz="0" w:space="0" w:color="auto"/>
            <w:left w:val="none" w:sz="0" w:space="0" w:color="auto"/>
            <w:bottom w:val="none" w:sz="0" w:space="0" w:color="auto"/>
            <w:right w:val="none" w:sz="0" w:space="0" w:color="auto"/>
          </w:divBdr>
        </w:div>
      </w:divsChild>
    </w:div>
    <w:div w:id="1055350027">
      <w:marLeft w:val="0"/>
      <w:marRight w:val="0"/>
      <w:marTop w:val="0"/>
      <w:marBottom w:val="0"/>
      <w:divBdr>
        <w:top w:val="none" w:sz="0" w:space="0" w:color="auto"/>
        <w:left w:val="none" w:sz="0" w:space="0" w:color="auto"/>
        <w:bottom w:val="none" w:sz="0" w:space="0" w:color="auto"/>
        <w:right w:val="none" w:sz="0" w:space="0" w:color="auto"/>
      </w:divBdr>
      <w:divsChild>
        <w:div w:id="1055349976">
          <w:marLeft w:val="1166"/>
          <w:marRight w:val="0"/>
          <w:marTop w:val="134"/>
          <w:marBottom w:val="0"/>
          <w:divBdr>
            <w:top w:val="none" w:sz="0" w:space="0" w:color="auto"/>
            <w:left w:val="none" w:sz="0" w:space="0" w:color="auto"/>
            <w:bottom w:val="none" w:sz="0" w:space="0" w:color="auto"/>
            <w:right w:val="none" w:sz="0" w:space="0" w:color="auto"/>
          </w:divBdr>
        </w:div>
      </w:divsChild>
    </w:div>
    <w:div w:id="1055350028">
      <w:marLeft w:val="0"/>
      <w:marRight w:val="0"/>
      <w:marTop w:val="0"/>
      <w:marBottom w:val="0"/>
      <w:divBdr>
        <w:top w:val="none" w:sz="0" w:space="0" w:color="auto"/>
        <w:left w:val="none" w:sz="0" w:space="0" w:color="auto"/>
        <w:bottom w:val="none" w:sz="0" w:space="0" w:color="auto"/>
        <w:right w:val="none" w:sz="0" w:space="0" w:color="auto"/>
      </w:divBdr>
      <w:divsChild>
        <w:div w:id="1055349972">
          <w:marLeft w:val="806"/>
          <w:marRight w:val="0"/>
          <w:marTop w:val="154"/>
          <w:marBottom w:val="0"/>
          <w:divBdr>
            <w:top w:val="none" w:sz="0" w:space="0" w:color="auto"/>
            <w:left w:val="none" w:sz="0" w:space="0" w:color="auto"/>
            <w:bottom w:val="none" w:sz="0" w:space="0" w:color="auto"/>
            <w:right w:val="none" w:sz="0" w:space="0" w:color="auto"/>
          </w:divBdr>
        </w:div>
        <w:div w:id="1055349974">
          <w:marLeft w:val="1440"/>
          <w:marRight w:val="0"/>
          <w:marTop w:val="134"/>
          <w:marBottom w:val="0"/>
          <w:divBdr>
            <w:top w:val="none" w:sz="0" w:space="0" w:color="auto"/>
            <w:left w:val="none" w:sz="0" w:space="0" w:color="auto"/>
            <w:bottom w:val="none" w:sz="0" w:space="0" w:color="auto"/>
            <w:right w:val="none" w:sz="0" w:space="0" w:color="auto"/>
          </w:divBdr>
        </w:div>
        <w:div w:id="1055350039">
          <w:marLeft w:val="1440"/>
          <w:marRight w:val="0"/>
          <w:marTop w:val="134"/>
          <w:marBottom w:val="0"/>
          <w:divBdr>
            <w:top w:val="none" w:sz="0" w:space="0" w:color="auto"/>
            <w:left w:val="none" w:sz="0" w:space="0" w:color="auto"/>
            <w:bottom w:val="none" w:sz="0" w:space="0" w:color="auto"/>
            <w:right w:val="none" w:sz="0" w:space="0" w:color="auto"/>
          </w:divBdr>
        </w:div>
      </w:divsChild>
    </w:div>
    <w:div w:id="1055350029">
      <w:marLeft w:val="0"/>
      <w:marRight w:val="0"/>
      <w:marTop w:val="0"/>
      <w:marBottom w:val="0"/>
      <w:divBdr>
        <w:top w:val="none" w:sz="0" w:space="0" w:color="auto"/>
        <w:left w:val="none" w:sz="0" w:space="0" w:color="auto"/>
        <w:bottom w:val="none" w:sz="0" w:space="0" w:color="auto"/>
        <w:right w:val="none" w:sz="0" w:space="0" w:color="auto"/>
      </w:divBdr>
      <w:divsChild>
        <w:div w:id="1055350015">
          <w:marLeft w:val="547"/>
          <w:marRight w:val="0"/>
          <w:marTop w:val="154"/>
          <w:marBottom w:val="0"/>
          <w:divBdr>
            <w:top w:val="none" w:sz="0" w:space="0" w:color="auto"/>
            <w:left w:val="none" w:sz="0" w:space="0" w:color="auto"/>
            <w:bottom w:val="none" w:sz="0" w:space="0" w:color="auto"/>
            <w:right w:val="none" w:sz="0" w:space="0" w:color="auto"/>
          </w:divBdr>
        </w:div>
      </w:divsChild>
    </w:div>
    <w:div w:id="1055350033">
      <w:marLeft w:val="0"/>
      <w:marRight w:val="0"/>
      <w:marTop w:val="0"/>
      <w:marBottom w:val="0"/>
      <w:divBdr>
        <w:top w:val="none" w:sz="0" w:space="0" w:color="auto"/>
        <w:left w:val="none" w:sz="0" w:space="0" w:color="auto"/>
        <w:bottom w:val="none" w:sz="0" w:space="0" w:color="auto"/>
        <w:right w:val="none" w:sz="0" w:space="0" w:color="auto"/>
      </w:divBdr>
      <w:divsChild>
        <w:div w:id="1055350014">
          <w:marLeft w:val="547"/>
          <w:marRight w:val="0"/>
          <w:marTop w:val="154"/>
          <w:marBottom w:val="0"/>
          <w:divBdr>
            <w:top w:val="none" w:sz="0" w:space="0" w:color="auto"/>
            <w:left w:val="none" w:sz="0" w:space="0" w:color="auto"/>
            <w:bottom w:val="none" w:sz="0" w:space="0" w:color="auto"/>
            <w:right w:val="none" w:sz="0" w:space="0" w:color="auto"/>
          </w:divBdr>
        </w:div>
      </w:divsChild>
    </w:div>
    <w:div w:id="1055350034">
      <w:marLeft w:val="0"/>
      <w:marRight w:val="0"/>
      <w:marTop w:val="0"/>
      <w:marBottom w:val="0"/>
      <w:divBdr>
        <w:top w:val="none" w:sz="0" w:space="0" w:color="auto"/>
        <w:left w:val="none" w:sz="0" w:space="0" w:color="auto"/>
        <w:bottom w:val="none" w:sz="0" w:space="0" w:color="auto"/>
        <w:right w:val="none" w:sz="0" w:space="0" w:color="auto"/>
      </w:divBdr>
      <w:divsChild>
        <w:div w:id="1055350036">
          <w:marLeft w:val="547"/>
          <w:marRight w:val="0"/>
          <w:marTop w:val="154"/>
          <w:marBottom w:val="0"/>
          <w:divBdr>
            <w:top w:val="none" w:sz="0" w:space="0" w:color="auto"/>
            <w:left w:val="none" w:sz="0" w:space="0" w:color="auto"/>
            <w:bottom w:val="none" w:sz="0" w:space="0" w:color="auto"/>
            <w:right w:val="none" w:sz="0" w:space="0" w:color="auto"/>
          </w:divBdr>
        </w:div>
      </w:divsChild>
    </w:div>
    <w:div w:id="1055350040">
      <w:marLeft w:val="0"/>
      <w:marRight w:val="0"/>
      <w:marTop w:val="0"/>
      <w:marBottom w:val="0"/>
      <w:divBdr>
        <w:top w:val="none" w:sz="0" w:space="0" w:color="auto"/>
        <w:left w:val="none" w:sz="0" w:space="0" w:color="auto"/>
        <w:bottom w:val="none" w:sz="0" w:space="0" w:color="auto"/>
        <w:right w:val="none" w:sz="0" w:space="0" w:color="auto"/>
      </w:divBdr>
      <w:divsChild>
        <w:div w:id="1055350046">
          <w:marLeft w:val="547"/>
          <w:marRight w:val="0"/>
          <w:marTop w:val="154"/>
          <w:marBottom w:val="0"/>
          <w:divBdr>
            <w:top w:val="none" w:sz="0" w:space="0" w:color="auto"/>
            <w:left w:val="none" w:sz="0" w:space="0" w:color="auto"/>
            <w:bottom w:val="none" w:sz="0" w:space="0" w:color="auto"/>
            <w:right w:val="none" w:sz="0" w:space="0" w:color="auto"/>
          </w:divBdr>
        </w:div>
      </w:divsChild>
    </w:div>
    <w:div w:id="1304432696">
      <w:bodyDiv w:val="1"/>
      <w:marLeft w:val="0"/>
      <w:marRight w:val="0"/>
      <w:marTop w:val="0"/>
      <w:marBottom w:val="0"/>
      <w:divBdr>
        <w:top w:val="none" w:sz="0" w:space="0" w:color="auto"/>
        <w:left w:val="none" w:sz="0" w:space="0" w:color="auto"/>
        <w:bottom w:val="none" w:sz="0" w:space="0" w:color="auto"/>
        <w:right w:val="none" w:sz="0" w:space="0" w:color="auto"/>
      </w:divBdr>
    </w:div>
    <w:div w:id="1550612162">
      <w:bodyDiv w:val="1"/>
      <w:marLeft w:val="0"/>
      <w:marRight w:val="0"/>
      <w:marTop w:val="0"/>
      <w:marBottom w:val="0"/>
      <w:divBdr>
        <w:top w:val="none" w:sz="0" w:space="0" w:color="auto"/>
        <w:left w:val="none" w:sz="0" w:space="0" w:color="auto"/>
        <w:bottom w:val="none" w:sz="0" w:space="0" w:color="auto"/>
        <w:right w:val="none" w:sz="0" w:space="0" w:color="auto"/>
      </w:divBdr>
    </w:div>
    <w:div w:id="1609308992">
      <w:bodyDiv w:val="1"/>
      <w:marLeft w:val="0"/>
      <w:marRight w:val="0"/>
      <w:marTop w:val="0"/>
      <w:marBottom w:val="0"/>
      <w:divBdr>
        <w:top w:val="none" w:sz="0" w:space="0" w:color="auto"/>
        <w:left w:val="none" w:sz="0" w:space="0" w:color="auto"/>
        <w:bottom w:val="none" w:sz="0" w:space="0" w:color="auto"/>
        <w:right w:val="none" w:sz="0" w:space="0" w:color="auto"/>
      </w:divBdr>
    </w:div>
    <w:div w:id="1801997571">
      <w:bodyDiv w:val="1"/>
      <w:marLeft w:val="0"/>
      <w:marRight w:val="0"/>
      <w:marTop w:val="0"/>
      <w:marBottom w:val="0"/>
      <w:divBdr>
        <w:top w:val="none" w:sz="0" w:space="0" w:color="auto"/>
        <w:left w:val="none" w:sz="0" w:space="0" w:color="auto"/>
        <w:bottom w:val="none" w:sz="0" w:space="0" w:color="auto"/>
        <w:right w:val="none" w:sz="0" w:space="0" w:color="auto"/>
      </w:divBdr>
    </w:div>
    <w:div w:id="18928796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2.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header" Target="head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5" Type="http://schemas.openxmlformats.org/officeDocument/2006/relationships/theme" Target="theme/theme1.xml"/><Relationship Id="rId10" Type="http://schemas.openxmlformats.org/officeDocument/2006/relationships/image" Target="media/image2.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289A454-E2B3-43A5-8B0B-8D3FD59472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70</Pages>
  <Words>13634</Words>
  <Characters>77716</Characters>
  <Application>Microsoft Office Word</Application>
  <DocSecurity>0</DocSecurity>
  <Lines>647</Lines>
  <Paragraphs>182</Paragraphs>
  <ScaleCrop>false</ScaleCrop>
  <HeadingPairs>
    <vt:vector size="2" baseType="variant">
      <vt:variant>
        <vt:lpstr>Title</vt:lpstr>
      </vt:variant>
      <vt:variant>
        <vt:i4>1</vt:i4>
      </vt:variant>
    </vt:vector>
  </HeadingPairs>
  <TitlesOfParts>
    <vt:vector size="1" baseType="lpstr">
      <vt:lpstr>Guidebook &amp; Model Plan</vt:lpstr>
    </vt:vector>
  </TitlesOfParts>
  <Company>Microsoft</Company>
  <LinksUpToDate>false</LinksUpToDate>
  <CharactersWithSpaces>91168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Guidebook &amp; Model Plan</dc:title>
  <dc:subject>Airport IROPS Contingency Planning</dc:subject>
  <dc:creator>ACRP 10-10 Team (Aviation Innovation, Mead &amp; Hunt, Barich, GTAA)</dc:creator>
  <cp:lastModifiedBy>Lamberton</cp:lastModifiedBy>
  <cp:revision>2</cp:revision>
  <cp:lastPrinted>2012-01-05T20:39:00Z</cp:lastPrinted>
  <dcterms:created xsi:type="dcterms:W3CDTF">2015-12-30T19:36:00Z</dcterms:created>
  <dcterms:modified xsi:type="dcterms:W3CDTF">2015-12-30T19:36:00Z</dcterms:modified>
</cp:coreProperties>
</file>