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9952747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:rsidR="00A5119C" w:rsidRPr="001D3C3B" w:rsidRDefault="00A5119C">
          <w:r w:rsidRPr="001D3C3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C184390" wp14:editId="79E4D11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9AA5E8D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65378E" w:rsidRDefault="0065378E" w:rsidP="0065378E">
          <w:pPr>
            <w:rPr>
              <w:rFonts w:cs="Arial"/>
            </w:rPr>
          </w:pPr>
          <w:r w:rsidRPr="0065378E">
            <w:rPr>
              <w:rFonts w:ascii="Arial" w:hAnsi="Arial" w:cs="Arial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E21F892" wp14:editId="0849C758">
                    <wp:simplePos x="0" y="0"/>
                    <wp:positionH relativeFrom="column">
                      <wp:posOffset>3544661</wp:posOffset>
                    </wp:positionH>
                    <wp:positionV relativeFrom="paragraph">
                      <wp:posOffset>89082</wp:posOffset>
                    </wp:positionV>
                    <wp:extent cx="2169714" cy="1555778"/>
                    <wp:effectExtent l="381000" t="171450" r="0" b="63500"/>
                    <wp:wrapNone/>
                    <wp:docPr id="13" name="Cloud Callout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505595">
                              <a:off x="0" y="0"/>
                              <a:ext cx="2169714" cy="1555778"/>
                            </a:xfrm>
                            <a:prstGeom prst="cloudCallout">
                              <a:avLst>
                                <a:gd name="adj1" fmla="val -63364"/>
                                <a:gd name="adj2" fmla="val -21827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34DBE" w:rsidRDefault="00A34DBE" w:rsidP="00A34DB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21F8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Cloud Callout 13" o:spid="_x0000_s1027" type="#_x0000_t106" style="position:absolute;margin-left:279.1pt;margin-top:7pt;width:170.85pt;height:122.5pt;rotation:-119538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" adj="-2887,6085" filled="f" strokecolor="#1f4d78 [1604]" strokeweight="1pt">
                    <v:stroke joinstyle="miter"/>
                    <v:textbox>
                      <w:txbxContent>
                        <w:p w:rsidR="00A34DBE" w:rsidRDefault="00A34DBE" w:rsidP="00A34DBE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65378E" w:rsidRPr="0065378E" w:rsidRDefault="0021442C" w:rsidP="0065378E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 to Airport Stormwater Sampling</w:t>
      </w:r>
      <w:r>
        <w:rPr>
          <w:rFonts w:ascii="Arial" w:hAnsi="Arial" w:cs="Arial"/>
          <w:b/>
          <w:sz w:val="24"/>
          <w:szCs w:val="24"/>
        </w:rPr>
        <w:br/>
        <w:t>and Monitoring:</w:t>
      </w:r>
      <w:r w:rsidR="0027052A">
        <w:rPr>
          <w:rFonts w:ascii="Arial" w:hAnsi="Arial" w:cs="Arial"/>
          <w:b/>
          <w:sz w:val="24"/>
          <w:szCs w:val="24"/>
        </w:rPr>
        <w:t xml:space="preserve"> </w:t>
      </w:r>
      <w:r w:rsidR="0065378E" w:rsidRPr="0065378E">
        <w:rPr>
          <w:rFonts w:ascii="Arial" w:hAnsi="Arial" w:cs="Arial"/>
          <w:b/>
          <w:sz w:val="24"/>
          <w:szCs w:val="24"/>
        </w:rPr>
        <w:t>Notes</w:t>
      </w:r>
    </w:p>
    <w:p w:rsidR="00A34DBE" w:rsidRPr="0065378E" w:rsidRDefault="0065378E" w:rsidP="0065378E">
      <w:pPr>
        <w:rPr>
          <w:rFonts w:cs="Arial"/>
        </w:rPr>
      </w:pPr>
      <w:r>
        <w:rPr>
          <w:rFonts w:ascii="Arial" w:hAnsi="Arial" w:cs="Arial"/>
          <w:i/>
        </w:rPr>
        <w:br/>
      </w:r>
      <w:r w:rsidR="00A34DBE" w:rsidRPr="0065378E">
        <w:rPr>
          <w:rFonts w:ascii="Arial" w:hAnsi="Arial" w:cs="Arial"/>
          <w:i/>
        </w:rPr>
        <w:t xml:space="preserve">Here is a spot to record your personal </w:t>
      </w:r>
      <w:r w:rsidR="00A34DBE" w:rsidRPr="0065378E">
        <w:rPr>
          <w:rFonts w:ascii="Arial" w:hAnsi="Arial" w:cs="Arial"/>
          <w:b/>
          <w:i/>
        </w:rPr>
        <w:t>AHA moment</w:t>
      </w:r>
      <w:r w:rsidR="00A34DBE" w:rsidRPr="0065378E">
        <w:rPr>
          <w:rFonts w:ascii="Arial" w:hAnsi="Arial" w:cs="Arial"/>
          <w:i/>
        </w:rPr>
        <w:t xml:space="preserve"> </w:t>
      </w:r>
      <w:r w:rsidR="00A34DBE" w:rsidRPr="0065378E">
        <w:rPr>
          <w:rFonts w:ascii="Arial" w:hAnsi="Arial" w:cs="Arial"/>
          <w:i/>
        </w:rPr>
        <w:br/>
        <w:t xml:space="preserve">about </w:t>
      </w:r>
      <w:r w:rsidR="0021442C">
        <w:rPr>
          <w:rFonts w:ascii="Arial" w:hAnsi="Arial" w:cs="Arial"/>
          <w:i/>
        </w:rPr>
        <w:t>stormwater sampling and monitoring</w:t>
      </w:r>
      <w:r w:rsidR="00A34DBE" w:rsidRPr="0065378E">
        <w:rPr>
          <w:rFonts w:ascii="Arial" w:hAnsi="Arial" w:cs="Arial"/>
          <w:i/>
        </w:rPr>
        <w:t>.</w:t>
      </w:r>
      <w:r w:rsidR="00A34DBE" w:rsidRPr="0065378E">
        <w:rPr>
          <w:rFonts w:ascii="Arial" w:hAnsi="Arial" w:cs="Arial"/>
        </w:rPr>
        <w:t xml:space="preserve"> </w:t>
      </w:r>
      <w:r w:rsidR="00A34DBE" w:rsidRPr="0065378E">
        <w:rPr>
          <w:rFonts w:ascii="Arial" w:hAnsi="Arial" w:cs="Arial"/>
        </w:rPr>
        <w:br/>
      </w:r>
      <w:r w:rsidR="00A34DBE" w:rsidRPr="0065378E">
        <w:rPr>
          <w:rFonts w:ascii="Arial" w:hAnsi="Arial" w:cs="Arial"/>
          <w:i/>
        </w:rPr>
        <w:t>What is the most important thing you learned?</w:t>
      </w:r>
    </w:p>
    <w:p w:rsidR="00A34DBE" w:rsidRPr="0065378E" w:rsidRDefault="00A34DBE" w:rsidP="00A34DBE">
      <w:pPr>
        <w:tabs>
          <w:tab w:val="left" w:pos="2204"/>
        </w:tabs>
        <w:rPr>
          <w:rFonts w:ascii="Arial" w:hAnsi="Arial" w:cs="Arial"/>
        </w:rPr>
      </w:pPr>
    </w:p>
    <w:p w:rsidR="00A34DBE" w:rsidRPr="0065378E" w:rsidRDefault="00A34DBE" w:rsidP="00A34DBE">
      <w:pPr>
        <w:tabs>
          <w:tab w:val="left" w:pos="2204"/>
        </w:tabs>
        <w:rPr>
          <w:rFonts w:ascii="Arial" w:hAnsi="Arial" w:cs="Arial"/>
          <w:b/>
          <w:i/>
        </w:rPr>
      </w:pPr>
      <w:r w:rsidRPr="0065378E">
        <w:rPr>
          <w:rFonts w:ascii="Arial" w:hAnsi="Arial" w:cs="Arial"/>
          <w:b/>
          <w:i/>
        </w:rPr>
        <w:t>Personal Reflection Questions:</w:t>
      </w:r>
    </w:p>
    <w:p w:rsidR="00A34DBE" w:rsidRPr="0065378E" w:rsidRDefault="00A34DBE" w:rsidP="00A34DBE">
      <w:pPr>
        <w:tabs>
          <w:tab w:val="left" w:pos="2204"/>
        </w:tabs>
        <w:rPr>
          <w:rFonts w:ascii="Arial" w:hAnsi="Arial" w:cs="Arial"/>
          <w:i/>
        </w:rPr>
      </w:pPr>
      <w:r w:rsidRPr="0065378E">
        <w:rPr>
          <w:rFonts w:ascii="Arial" w:hAnsi="Arial" w:cs="Arial"/>
          <w:i/>
        </w:rPr>
        <w:t xml:space="preserve">How does </w:t>
      </w:r>
      <w:r w:rsidR="0021442C">
        <w:rPr>
          <w:rFonts w:ascii="Arial" w:hAnsi="Arial" w:cs="Arial"/>
          <w:i/>
        </w:rPr>
        <w:t>stormwater sampling and monitoring</w:t>
      </w:r>
      <w:r w:rsidR="0021442C" w:rsidRPr="0065378E">
        <w:rPr>
          <w:rFonts w:ascii="Arial" w:hAnsi="Arial" w:cs="Arial"/>
          <w:i/>
        </w:rPr>
        <w:t xml:space="preserve"> </w:t>
      </w:r>
      <w:r w:rsidRPr="0065378E">
        <w:rPr>
          <w:rFonts w:ascii="Arial" w:hAnsi="Arial" w:cs="Arial"/>
          <w:i/>
        </w:rPr>
        <w:t>activities relate to my job?</w:t>
      </w:r>
      <w:r w:rsidR="00667706">
        <w:rPr>
          <w:rFonts w:ascii="Arial" w:hAnsi="Arial" w:cs="Arial"/>
          <w:i/>
        </w:rPr>
        <w:br/>
      </w:r>
      <w:r w:rsidR="00667706" w:rsidRPr="0065378E">
        <w:rPr>
          <w:rFonts w:ascii="Arial" w:hAnsi="Arial" w:cs="Arial"/>
          <w:i/>
        </w:rPr>
        <w:t xml:space="preserve">After this course, how has my perception </w:t>
      </w:r>
      <w:r w:rsidR="0021442C">
        <w:rPr>
          <w:rFonts w:ascii="Arial" w:hAnsi="Arial" w:cs="Arial"/>
          <w:i/>
        </w:rPr>
        <w:t>stormwater sampling and monitoring</w:t>
      </w:r>
      <w:r w:rsidR="0021442C" w:rsidRPr="0065378E">
        <w:rPr>
          <w:rFonts w:ascii="Arial" w:hAnsi="Arial" w:cs="Arial"/>
          <w:i/>
        </w:rPr>
        <w:t xml:space="preserve"> </w:t>
      </w:r>
      <w:r w:rsidR="00667706" w:rsidRPr="0065378E">
        <w:rPr>
          <w:rFonts w:ascii="Arial" w:hAnsi="Arial" w:cs="Arial"/>
          <w:i/>
        </w:rPr>
        <w:t>changed?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</w:tblGrid>
      <w:tr w:rsidR="00A34DBE" w:rsidRPr="0065378E" w:rsidTr="00630D05">
        <w:tc>
          <w:tcPr>
            <w:tcW w:w="7650" w:type="dxa"/>
            <w:shd w:val="clear" w:color="auto" w:fill="F2F2F2"/>
          </w:tcPr>
          <w:p w:rsidR="00A34DBE" w:rsidRPr="0065378E" w:rsidRDefault="00A34DBE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  <w:p w:rsidR="00A34DBE" w:rsidRPr="0065378E" w:rsidRDefault="00A34DBE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  <w:p w:rsidR="00A34DBE" w:rsidRDefault="00A34DBE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  <w:p w:rsidR="00667706" w:rsidRPr="0065378E" w:rsidRDefault="00667706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</w:tc>
      </w:tr>
    </w:tbl>
    <w:p w:rsidR="00A34DBE" w:rsidRPr="0065378E" w:rsidRDefault="00A34DBE" w:rsidP="00A34DBE">
      <w:pPr>
        <w:pStyle w:val="Header"/>
        <w:rPr>
          <w:rFonts w:ascii="Arial" w:hAnsi="Arial" w:cs="Arial"/>
          <w:b/>
        </w:rPr>
      </w:pPr>
    </w:p>
    <w:p w:rsidR="0065378E" w:rsidRPr="0065378E" w:rsidRDefault="0065378E" w:rsidP="0065378E">
      <w:pPr>
        <w:spacing w:before="120" w:after="360"/>
        <w:rPr>
          <w:rFonts w:ascii="Arial" w:hAnsi="Arial" w:cs="Arial"/>
          <w:b/>
        </w:rPr>
      </w:pPr>
      <w:r w:rsidRPr="0065378E">
        <w:rPr>
          <w:rFonts w:ascii="Arial" w:hAnsi="Arial" w:cs="Arial"/>
          <w:b/>
        </w:rPr>
        <w:t xml:space="preserve">Course Topics: </w:t>
      </w:r>
    </w:p>
    <w:p w:rsidR="0027052A" w:rsidRPr="0021442C" w:rsidRDefault="0021442C" w:rsidP="00667706">
      <w:pPr>
        <w:pStyle w:val="ListParagraph"/>
        <w:numPr>
          <w:ilvl w:val="0"/>
          <w:numId w:val="42"/>
        </w:numPr>
        <w:spacing w:before="120" w:after="360"/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</w:rPr>
        <w:t>Industry standard stormwater sampling and monitoring activities</w:t>
      </w:r>
      <w:r>
        <w:rPr>
          <w:rFonts w:ascii="Arial" w:eastAsiaTheme="minorEastAsia" w:hAnsi="Arial" w:cs="Arial"/>
          <w:b/>
        </w:rPr>
        <w:br/>
      </w:r>
      <w:r>
        <w:rPr>
          <w:rFonts w:ascii="Arial" w:eastAsiaTheme="minorEastAsia" w:hAnsi="Arial" w:cs="Arial"/>
          <w:b/>
        </w:rPr>
        <w:br/>
      </w:r>
    </w:p>
    <w:p w:rsidR="0021442C" w:rsidRPr="0021442C" w:rsidRDefault="0021442C" w:rsidP="00667706">
      <w:pPr>
        <w:pStyle w:val="ListParagraph"/>
        <w:numPr>
          <w:ilvl w:val="0"/>
          <w:numId w:val="42"/>
        </w:numPr>
        <w:spacing w:before="120" w:after="360"/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</w:rPr>
        <w:t>Stormwater monitoring programs including health and safety practices</w:t>
      </w:r>
      <w:r>
        <w:rPr>
          <w:rFonts w:ascii="Arial" w:eastAsiaTheme="minorEastAsia" w:hAnsi="Arial" w:cs="Arial"/>
          <w:b/>
        </w:rPr>
        <w:br/>
      </w:r>
      <w:r>
        <w:rPr>
          <w:rFonts w:ascii="Arial" w:eastAsiaTheme="minorEastAsia" w:hAnsi="Arial" w:cs="Arial"/>
          <w:b/>
        </w:rPr>
        <w:br/>
      </w:r>
    </w:p>
    <w:p w:rsidR="0021442C" w:rsidRPr="0021442C" w:rsidRDefault="0021442C" w:rsidP="00667706">
      <w:pPr>
        <w:pStyle w:val="ListParagraph"/>
        <w:numPr>
          <w:ilvl w:val="0"/>
          <w:numId w:val="42"/>
        </w:numPr>
        <w:spacing w:before="120" w:after="360"/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</w:rPr>
        <w:t>Sample collection and handling techniques</w:t>
      </w:r>
      <w:r>
        <w:rPr>
          <w:rFonts w:ascii="Arial" w:eastAsiaTheme="minorEastAsia" w:hAnsi="Arial" w:cs="Arial"/>
          <w:b/>
        </w:rPr>
        <w:br/>
      </w:r>
      <w:r>
        <w:rPr>
          <w:rFonts w:ascii="Arial" w:eastAsiaTheme="minorEastAsia" w:hAnsi="Arial" w:cs="Arial"/>
          <w:b/>
        </w:rPr>
        <w:br/>
      </w:r>
      <w:bookmarkStart w:id="0" w:name="_GoBack"/>
      <w:bookmarkEnd w:id="0"/>
    </w:p>
    <w:p w:rsidR="0021442C" w:rsidRPr="00667706" w:rsidRDefault="0021442C" w:rsidP="00667706">
      <w:pPr>
        <w:pStyle w:val="ListParagraph"/>
        <w:numPr>
          <w:ilvl w:val="0"/>
          <w:numId w:val="42"/>
        </w:numPr>
        <w:spacing w:before="120" w:after="360"/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</w:rPr>
        <w:t>Data review, interpretation, reporting practices</w:t>
      </w:r>
    </w:p>
    <w:p w:rsidR="00AF397A" w:rsidRPr="00F74CE6" w:rsidRDefault="00AF397A" w:rsidP="00667706">
      <w:pPr>
        <w:pStyle w:val="ListParagraph"/>
        <w:spacing w:before="120" w:after="360"/>
        <w:ind w:left="360"/>
        <w:rPr>
          <w:rFonts w:ascii="Arial" w:hAnsi="Arial" w:cs="Arial"/>
          <w:b/>
        </w:rPr>
      </w:pPr>
    </w:p>
    <w:sectPr w:rsidR="00AF397A" w:rsidRPr="00F74CE6" w:rsidSect="00A5119C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83" w:rsidRDefault="00AD1683" w:rsidP="00486A4F">
      <w:pPr>
        <w:spacing w:after="0" w:line="240" w:lineRule="auto"/>
      </w:pPr>
      <w:r>
        <w:separator/>
      </w:r>
    </w:p>
  </w:endnote>
  <w:endnote w:type="continuationSeparator" w:id="0">
    <w:p w:rsidR="00AD1683" w:rsidRDefault="00AD1683" w:rsidP="0048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83" w:rsidRDefault="00AD1683" w:rsidP="00486A4F">
      <w:pPr>
        <w:spacing w:after="0" w:line="240" w:lineRule="auto"/>
      </w:pPr>
      <w:r>
        <w:separator/>
      </w:r>
    </w:p>
  </w:footnote>
  <w:footnote w:type="continuationSeparator" w:id="0">
    <w:p w:rsidR="00AD1683" w:rsidRDefault="00AD1683" w:rsidP="00486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CE3202"/>
    <w:lvl w:ilvl="0">
      <w:numFmt w:val="bullet"/>
      <w:lvlText w:val="*"/>
      <w:lvlJc w:val="left"/>
    </w:lvl>
  </w:abstractNum>
  <w:abstractNum w:abstractNumId="1" w15:restartNumberingAfterBreak="0">
    <w:nsid w:val="01281815"/>
    <w:multiLevelType w:val="hybridMultilevel"/>
    <w:tmpl w:val="2C0AC75C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C630A"/>
    <w:multiLevelType w:val="hybridMultilevel"/>
    <w:tmpl w:val="39A03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93BA4"/>
    <w:multiLevelType w:val="hybridMultilevel"/>
    <w:tmpl w:val="7EE21F86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1551F"/>
    <w:multiLevelType w:val="hybridMultilevel"/>
    <w:tmpl w:val="A31277A6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521F"/>
    <w:multiLevelType w:val="hybridMultilevel"/>
    <w:tmpl w:val="D52C9438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D5B"/>
    <w:multiLevelType w:val="multilevel"/>
    <w:tmpl w:val="8B0E1D3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Times New Roman" w:hint="default"/>
        <w:sz w:val="20"/>
      </w:rPr>
    </w:lvl>
    <w:lvl w:ilvl="1">
      <w:start w:val="1"/>
      <w:numFmt w:val="decimal"/>
      <w:pStyle w:val="Heading2"/>
      <w:lvlText w:val="%2."/>
      <w:lvlJc w:val="left"/>
      <w:pPr>
        <w:ind w:left="720" w:firstLine="0"/>
      </w:pPr>
      <w:rPr>
        <w:rFonts w:ascii="Arial" w:hAnsi="Arial" w:cs="Times New Roman" w:hint="default"/>
        <w:sz w:val="2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Arial" w:hAnsi="Arial" w:cs="Times New Roman" w:hint="default"/>
        <w:caps w:val="0"/>
        <w:sz w:val="20"/>
      </w:rPr>
    </w:lvl>
    <w:lvl w:ilvl="3">
      <w:start w:val="1"/>
      <w:numFmt w:val="decimal"/>
      <w:pStyle w:val="Heading4"/>
      <w:lvlText w:val="%4)"/>
      <w:lvlJc w:val="left"/>
      <w:pPr>
        <w:ind w:left="2160" w:firstLine="0"/>
      </w:pPr>
      <w:rPr>
        <w:rFonts w:ascii="Arial" w:hAnsi="Arial" w:cs="Times New Roman" w:hint="default"/>
        <w:sz w:val="20"/>
      </w:rPr>
    </w:lvl>
    <w:lvl w:ilvl="4">
      <w:start w:val="1"/>
      <w:numFmt w:val="lowerLetter"/>
      <w:pStyle w:val="Heading5"/>
      <w:lvlText w:val="(%5)"/>
      <w:lvlJc w:val="left"/>
      <w:pPr>
        <w:ind w:left="2880" w:firstLine="0"/>
      </w:pPr>
    </w:lvl>
    <w:lvl w:ilvl="5">
      <w:start w:val="1"/>
      <w:numFmt w:val="lowerRoman"/>
      <w:pStyle w:val="Heading6"/>
      <w:lvlText w:val="(%6)"/>
      <w:lvlJc w:val="left"/>
      <w:pPr>
        <w:ind w:left="3600" w:firstLine="0"/>
      </w:pPr>
    </w:lvl>
    <w:lvl w:ilvl="6">
      <w:start w:val="1"/>
      <w:numFmt w:val="none"/>
      <w:pStyle w:val="Heading7"/>
      <w:lvlText w:val="(%7)"/>
      <w:lvlJc w:val="left"/>
      <w:pPr>
        <w:ind w:left="4320" w:firstLine="0"/>
      </w:pPr>
    </w:lvl>
    <w:lvl w:ilvl="7">
      <w:start w:val="1"/>
      <w:numFmt w:val="none"/>
      <w:pStyle w:val="Heading8"/>
      <w:lvlText w:val="(%8)"/>
      <w:lvlJc w:val="left"/>
      <w:pPr>
        <w:ind w:left="5040" w:firstLine="0"/>
      </w:pPr>
    </w:lvl>
    <w:lvl w:ilvl="8">
      <w:start w:val="1"/>
      <w:numFmt w:val="none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62F456A"/>
    <w:multiLevelType w:val="hybridMultilevel"/>
    <w:tmpl w:val="8ECCB464"/>
    <w:lvl w:ilvl="0" w:tplc="FD52E3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BC8ED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85A36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E0CFA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6CE00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CA14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20A7B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3237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3893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F6A49"/>
    <w:multiLevelType w:val="hybridMultilevel"/>
    <w:tmpl w:val="68866F7C"/>
    <w:lvl w:ilvl="0" w:tplc="47CE32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C4532"/>
    <w:multiLevelType w:val="hybridMultilevel"/>
    <w:tmpl w:val="B1661ED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54D8F"/>
    <w:multiLevelType w:val="hybridMultilevel"/>
    <w:tmpl w:val="3BF0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D229B"/>
    <w:multiLevelType w:val="hybridMultilevel"/>
    <w:tmpl w:val="B2168EB4"/>
    <w:lvl w:ilvl="0" w:tplc="2B5A6C76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C451E"/>
    <w:multiLevelType w:val="hybridMultilevel"/>
    <w:tmpl w:val="A0F8CCC8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25B55"/>
    <w:multiLevelType w:val="hybridMultilevel"/>
    <w:tmpl w:val="4E2C6618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1016EA"/>
    <w:multiLevelType w:val="hybridMultilevel"/>
    <w:tmpl w:val="802CB500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A2E45"/>
    <w:multiLevelType w:val="hybridMultilevel"/>
    <w:tmpl w:val="6D6C4722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20AD4"/>
    <w:multiLevelType w:val="hybridMultilevel"/>
    <w:tmpl w:val="3BC0C69E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4C71"/>
    <w:multiLevelType w:val="hybridMultilevel"/>
    <w:tmpl w:val="7F964208"/>
    <w:lvl w:ilvl="0" w:tplc="308AA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902AD"/>
    <w:multiLevelType w:val="hybridMultilevel"/>
    <w:tmpl w:val="D1066CD4"/>
    <w:lvl w:ilvl="0" w:tplc="99AC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2C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6C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B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2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2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0E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8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D71086"/>
    <w:multiLevelType w:val="hybridMultilevel"/>
    <w:tmpl w:val="1042107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08238D"/>
    <w:multiLevelType w:val="hybridMultilevel"/>
    <w:tmpl w:val="45009FF2"/>
    <w:lvl w:ilvl="0" w:tplc="871A995C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141FF"/>
    <w:multiLevelType w:val="hybridMultilevel"/>
    <w:tmpl w:val="3EFA91AC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BD0D4D"/>
    <w:multiLevelType w:val="hybridMultilevel"/>
    <w:tmpl w:val="DA94EDB8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02B71"/>
    <w:multiLevelType w:val="hybridMultilevel"/>
    <w:tmpl w:val="6CEA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6395C"/>
    <w:multiLevelType w:val="hybridMultilevel"/>
    <w:tmpl w:val="756636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085A12"/>
    <w:multiLevelType w:val="hybridMultilevel"/>
    <w:tmpl w:val="48B846E6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457D8B"/>
    <w:multiLevelType w:val="hybridMultilevel"/>
    <w:tmpl w:val="1194D45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62084"/>
    <w:multiLevelType w:val="hybridMultilevel"/>
    <w:tmpl w:val="304C4202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4C49F8"/>
    <w:multiLevelType w:val="hybridMultilevel"/>
    <w:tmpl w:val="F5FA346E"/>
    <w:lvl w:ilvl="0" w:tplc="E2208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2F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C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7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C9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01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6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8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A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D41EA9"/>
    <w:multiLevelType w:val="hybridMultilevel"/>
    <w:tmpl w:val="D5F81B76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4C0582"/>
    <w:multiLevelType w:val="hybridMultilevel"/>
    <w:tmpl w:val="09740328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8056E"/>
    <w:multiLevelType w:val="hybridMultilevel"/>
    <w:tmpl w:val="F7F87AE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401F9"/>
    <w:multiLevelType w:val="hybridMultilevel"/>
    <w:tmpl w:val="9BE65F66"/>
    <w:lvl w:ilvl="0" w:tplc="47CE32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216CD"/>
    <w:multiLevelType w:val="hybridMultilevel"/>
    <w:tmpl w:val="F1E8E798"/>
    <w:lvl w:ilvl="0" w:tplc="5B86BA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8C3C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1C45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DE70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DCC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8415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C408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F008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0CA3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5B9937A9"/>
    <w:multiLevelType w:val="hybridMultilevel"/>
    <w:tmpl w:val="38B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F2C41"/>
    <w:multiLevelType w:val="hybridMultilevel"/>
    <w:tmpl w:val="EA4E76F4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17B6A"/>
    <w:multiLevelType w:val="hybridMultilevel"/>
    <w:tmpl w:val="BA92FD30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B47A41"/>
    <w:multiLevelType w:val="hybridMultilevel"/>
    <w:tmpl w:val="C9D2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84129"/>
    <w:multiLevelType w:val="hybridMultilevel"/>
    <w:tmpl w:val="099050FE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1D37FE"/>
    <w:multiLevelType w:val="hybridMultilevel"/>
    <w:tmpl w:val="5650B52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71225"/>
    <w:multiLevelType w:val="hybridMultilevel"/>
    <w:tmpl w:val="9FAC0272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9C496D"/>
    <w:multiLevelType w:val="hybridMultilevel"/>
    <w:tmpl w:val="506A433E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FA762A"/>
    <w:multiLevelType w:val="hybridMultilevel"/>
    <w:tmpl w:val="883CFA56"/>
    <w:lvl w:ilvl="0" w:tplc="2B5A6C76">
      <w:start w:val="1"/>
      <w:numFmt w:val="bullet"/>
      <w:lvlText w:val="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360" w:hanging="360"/>
        </w:pPr>
        <w:rPr>
          <w:rFonts w:ascii="Arial" w:hAnsi="Arial" w:cs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2"/>
  </w:num>
  <w:num w:numId="6">
    <w:abstractNumId w:val="23"/>
  </w:num>
  <w:num w:numId="7">
    <w:abstractNumId w:val="17"/>
  </w:num>
  <w:num w:numId="8">
    <w:abstractNumId w:val="10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"/>
  </w:num>
  <w:num w:numId="12">
    <w:abstractNumId w:val="5"/>
  </w:num>
  <w:num w:numId="13">
    <w:abstractNumId w:val="21"/>
  </w:num>
  <w:num w:numId="14">
    <w:abstractNumId w:val="30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16"/>
  </w:num>
  <w:num w:numId="20">
    <w:abstractNumId w:val="35"/>
  </w:num>
  <w:num w:numId="21">
    <w:abstractNumId w:val="3"/>
  </w:num>
  <w:num w:numId="22">
    <w:abstractNumId w:val="8"/>
  </w:num>
  <w:num w:numId="23">
    <w:abstractNumId w:val="20"/>
  </w:num>
  <w:num w:numId="24">
    <w:abstractNumId w:val="7"/>
  </w:num>
  <w:num w:numId="25">
    <w:abstractNumId w:val="39"/>
  </w:num>
  <w:num w:numId="26">
    <w:abstractNumId w:val="24"/>
  </w:num>
  <w:num w:numId="27">
    <w:abstractNumId w:val="40"/>
  </w:num>
  <w:num w:numId="28">
    <w:abstractNumId w:val="29"/>
  </w:num>
  <w:num w:numId="29">
    <w:abstractNumId w:val="26"/>
  </w:num>
  <w:num w:numId="30">
    <w:abstractNumId w:val="31"/>
  </w:num>
  <w:num w:numId="31">
    <w:abstractNumId w:val="19"/>
  </w:num>
  <w:num w:numId="32">
    <w:abstractNumId w:val="9"/>
  </w:num>
  <w:num w:numId="33">
    <w:abstractNumId w:val="38"/>
  </w:num>
  <w:num w:numId="34">
    <w:abstractNumId w:val="25"/>
  </w:num>
  <w:num w:numId="35">
    <w:abstractNumId w:val="41"/>
  </w:num>
  <w:num w:numId="36">
    <w:abstractNumId w:val="22"/>
  </w:num>
  <w:num w:numId="37">
    <w:abstractNumId w:val="27"/>
  </w:num>
  <w:num w:numId="38">
    <w:abstractNumId w:val="32"/>
  </w:num>
  <w:num w:numId="39">
    <w:abstractNumId w:val="36"/>
  </w:num>
  <w:num w:numId="40">
    <w:abstractNumId w:val="13"/>
  </w:num>
  <w:num w:numId="41">
    <w:abstractNumId w:val="33"/>
  </w:num>
  <w:num w:numId="42">
    <w:abstractNumId w:val="14"/>
  </w:num>
  <w:num w:numId="43">
    <w:abstractNumId w:val="2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A0"/>
    <w:rsid w:val="00031B68"/>
    <w:rsid w:val="00053DCD"/>
    <w:rsid w:val="000550C2"/>
    <w:rsid w:val="000A2A22"/>
    <w:rsid w:val="000D1ECA"/>
    <w:rsid w:val="000D2613"/>
    <w:rsid w:val="000E3DD8"/>
    <w:rsid w:val="000F7A45"/>
    <w:rsid w:val="0010774E"/>
    <w:rsid w:val="0015599D"/>
    <w:rsid w:val="00186126"/>
    <w:rsid w:val="001A32F2"/>
    <w:rsid w:val="001A4027"/>
    <w:rsid w:val="001B55FC"/>
    <w:rsid w:val="001D3C3B"/>
    <w:rsid w:val="001D4763"/>
    <w:rsid w:val="001E5336"/>
    <w:rsid w:val="0021442C"/>
    <w:rsid w:val="002550A3"/>
    <w:rsid w:val="002564A0"/>
    <w:rsid w:val="0026555C"/>
    <w:rsid w:val="0027052A"/>
    <w:rsid w:val="002A030E"/>
    <w:rsid w:val="002A3367"/>
    <w:rsid w:val="002E3127"/>
    <w:rsid w:val="0030039D"/>
    <w:rsid w:val="003112C2"/>
    <w:rsid w:val="003511CD"/>
    <w:rsid w:val="00365426"/>
    <w:rsid w:val="0037091F"/>
    <w:rsid w:val="003A489A"/>
    <w:rsid w:val="003E71BB"/>
    <w:rsid w:val="003F0375"/>
    <w:rsid w:val="00412091"/>
    <w:rsid w:val="004229D1"/>
    <w:rsid w:val="00436352"/>
    <w:rsid w:val="004722A7"/>
    <w:rsid w:val="00486A4F"/>
    <w:rsid w:val="00496A3B"/>
    <w:rsid w:val="004A1EBE"/>
    <w:rsid w:val="00510D28"/>
    <w:rsid w:val="00517F31"/>
    <w:rsid w:val="005445D4"/>
    <w:rsid w:val="005714F2"/>
    <w:rsid w:val="005D7A0D"/>
    <w:rsid w:val="005E2294"/>
    <w:rsid w:val="005E2B71"/>
    <w:rsid w:val="00616E7B"/>
    <w:rsid w:val="00623EA6"/>
    <w:rsid w:val="0065378E"/>
    <w:rsid w:val="00667706"/>
    <w:rsid w:val="00671181"/>
    <w:rsid w:val="00673956"/>
    <w:rsid w:val="006844CD"/>
    <w:rsid w:val="0069616C"/>
    <w:rsid w:val="007326B4"/>
    <w:rsid w:val="00737F1D"/>
    <w:rsid w:val="00740DBF"/>
    <w:rsid w:val="00741A2A"/>
    <w:rsid w:val="007467D6"/>
    <w:rsid w:val="00796969"/>
    <w:rsid w:val="007F5C5E"/>
    <w:rsid w:val="0081759B"/>
    <w:rsid w:val="008500AB"/>
    <w:rsid w:val="00854C58"/>
    <w:rsid w:val="008D2C53"/>
    <w:rsid w:val="00903283"/>
    <w:rsid w:val="00914CEB"/>
    <w:rsid w:val="009313D7"/>
    <w:rsid w:val="00961035"/>
    <w:rsid w:val="00963304"/>
    <w:rsid w:val="009703F4"/>
    <w:rsid w:val="00980575"/>
    <w:rsid w:val="009E3E2A"/>
    <w:rsid w:val="009F4A6B"/>
    <w:rsid w:val="00A00ADC"/>
    <w:rsid w:val="00A248C8"/>
    <w:rsid w:val="00A34DBE"/>
    <w:rsid w:val="00A42D16"/>
    <w:rsid w:val="00A45179"/>
    <w:rsid w:val="00A5119C"/>
    <w:rsid w:val="00A531B9"/>
    <w:rsid w:val="00A550E1"/>
    <w:rsid w:val="00A97C6E"/>
    <w:rsid w:val="00AD1683"/>
    <w:rsid w:val="00AF397A"/>
    <w:rsid w:val="00B07967"/>
    <w:rsid w:val="00B13C72"/>
    <w:rsid w:val="00B35624"/>
    <w:rsid w:val="00B45B57"/>
    <w:rsid w:val="00B648FF"/>
    <w:rsid w:val="00B8179B"/>
    <w:rsid w:val="00B94EDC"/>
    <w:rsid w:val="00BA33F4"/>
    <w:rsid w:val="00BC139E"/>
    <w:rsid w:val="00BE7A64"/>
    <w:rsid w:val="00C36B7E"/>
    <w:rsid w:val="00C5124C"/>
    <w:rsid w:val="00C51C50"/>
    <w:rsid w:val="00C62B10"/>
    <w:rsid w:val="00C82E1B"/>
    <w:rsid w:val="00C84F37"/>
    <w:rsid w:val="00C87EA1"/>
    <w:rsid w:val="00C902EC"/>
    <w:rsid w:val="00CA786A"/>
    <w:rsid w:val="00CB7A9B"/>
    <w:rsid w:val="00CE38C2"/>
    <w:rsid w:val="00D16E74"/>
    <w:rsid w:val="00D90F22"/>
    <w:rsid w:val="00DB6E91"/>
    <w:rsid w:val="00DC575D"/>
    <w:rsid w:val="00DC6168"/>
    <w:rsid w:val="00E04B6C"/>
    <w:rsid w:val="00E06A42"/>
    <w:rsid w:val="00E572AB"/>
    <w:rsid w:val="00E64524"/>
    <w:rsid w:val="00E71B0B"/>
    <w:rsid w:val="00EE44A4"/>
    <w:rsid w:val="00F05DE4"/>
    <w:rsid w:val="00F237E7"/>
    <w:rsid w:val="00F363E3"/>
    <w:rsid w:val="00F74CE6"/>
    <w:rsid w:val="00F97736"/>
    <w:rsid w:val="00FB6D22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169FFD"/>
  <w15:chartTrackingRefBased/>
  <w15:docId w15:val="{27880836-44A1-41CC-9487-16F75AC6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19C"/>
    <w:pPr>
      <w:keepNext/>
      <w:keepLines/>
      <w:numPr>
        <w:numId w:val="3"/>
      </w:numPr>
      <w:spacing w:before="240" w:after="0" w:line="312" w:lineRule="auto"/>
      <w:outlineLvl w:val="0"/>
    </w:pPr>
    <w:rPr>
      <w:rFonts w:asciiTheme="minorBidi" w:eastAsiaTheme="majorEastAsia" w:hAnsiTheme="min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19C"/>
    <w:pPr>
      <w:keepNext/>
      <w:keepLines/>
      <w:numPr>
        <w:ilvl w:val="1"/>
        <w:numId w:val="3"/>
      </w:numPr>
      <w:spacing w:before="40" w:after="0" w:line="312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19C"/>
    <w:pPr>
      <w:keepNext/>
      <w:keepLines/>
      <w:numPr>
        <w:ilvl w:val="2"/>
        <w:numId w:val="3"/>
      </w:numPr>
      <w:spacing w:before="40" w:after="0" w:line="312" w:lineRule="auto"/>
      <w:outlineLvl w:val="2"/>
    </w:pPr>
    <w:rPr>
      <w:rFonts w:ascii="Arial" w:eastAsiaTheme="majorEastAsia" w:hAnsi="Arial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19C"/>
    <w:pPr>
      <w:keepNext/>
      <w:keepLines/>
      <w:numPr>
        <w:ilvl w:val="3"/>
        <w:numId w:val="3"/>
      </w:numPr>
      <w:spacing w:before="40" w:after="0" w:line="312" w:lineRule="auto"/>
      <w:outlineLvl w:val="3"/>
    </w:pPr>
    <w:rPr>
      <w:rFonts w:ascii="Arial" w:eastAsiaTheme="majorEastAsia" w:hAnsi="Arial" w:cstheme="majorBidi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19C"/>
    <w:pPr>
      <w:keepNext/>
      <w:keepLines/>
      <w:numPr>
        <w:ilvl w:val="4"/>
        <w:numId w:val="3"/>
      </w:numPr>
      <w:spacing w:before="40" w:after="0" w:line="312" w:lineRule="auto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19C"/>
    <w:pPr>
      <w:keepNext/>
      <w:keepLines/>
      <w:numPr>
        <w:ilvl w:val="5"/>
        <w:numId w:val="3"/>
      </w:numPr>
      <w:spacing w:before="40" w:after="0" w:line="312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19C"/>
    <w:pPr>
      <w:keepNext/>
      <w:keepLines/>
      <w:numPr>
        <w:ilvl w:val="6"/>
        <w:numId w:val="3"/>
      </w:numPr>
      <w:spacing w:before="40" w:after="0" w:line="312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19C"/>
    <w:pPr>
      <w:keepNext/>
      <w:keepLines/>
      <w:numPr>
        <w:ilvl w:val="7"/>
        <w:numId w:val="3"/>
      </w:numPr>
      <w:spacing w:before="40" w:after="0" w:line="31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19C"/>
    <w:pPr>
      <w:keepNext/>
      <w:keepLines/>
      <w:numPr>
        <w:ilvl w:val="8"/>
        <w:numId w:val="3"/>
      </w:numPr>
      <w:spacing w:before="40" w:after="0" w:line="31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11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119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5119C"/>
    <w:rPr>
      <w:rFonts w:asciiTheme="minorBidi" w:eastAsiaTheme="majorEastAsia" w:hAnsiTheme="min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19C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19C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19C"/>
    <w:rPr>
      <w:rFonts w:ascii="Arial" w:eastAsiaTheme="majorEastAsia" w:hAnsi="Arial" w:cstheme="majorBidi"/>
      <w:b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19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19C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19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1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1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C5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8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6A4F"/>
  </w:style>
  <w:style w:type="paragraph" w:styleId="Footer">
    <w:name w:val="footer"/>
    <w:basedOn w:val="Normal"/>
    <w:link w:val="FooterChar"/>
    <w:uiPriority w:val="99"/>
    <w:unhideWhenUsed/>
    <w:rsid w:val="0048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4F"/>
  </w:style>
  <w:style w:type="paragraph" w:styleId="NormalWeb">
    <w:name w:val="Normal (Web)"/>
    <w:basedOn w:val="Normal"/>
    <w:uiPriority w:val="99"/>
    <w:semiHidden/>
    <w:unhideWhenUsed/>
    <w:rsid w:val="002E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2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6165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698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528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09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Airport Stormwater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Airport Stormwater</dc:title>
  <dc:subject>Course Guide3</dc:subject>
  <dc:creator>Karen Miller</dc:creator>
  <cp:keywords/>
  <dc:description/>
  <cp:lastModifiedBy>Karen Miller</cp:lastModifiedBy>
  <cp:revision>2</cp:revision>
  <cp:lastPrinted>2016-08-07T21:13:00Z</cp:lastPrinted>
  <dcterms:created xsi:type="dcterms:W3CDTF">2017-01-23T01:02:00Z</dcterms:created>
  <dcterms:modified xsi:type="dcterms:W3CDTF">2017-01-23T01:02:00Z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