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87" w:rsidRPr="008D40EC" w:rsidRDefault="00592E87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Circle the correct answer.  </w:t>
      </w:r>
    </w:p>
    <w:p w:rsidR="002B72C6" w:rsidRPr="008D40EC" w:rsidRDefault="00592E87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br/>
      </w:r>
      <w:r w:rsidR="002B72C6" w:rsidRPr="008D40EC">
        <w:rPr>
          <w:color w:val="000000" w:themeColor="text1"/>
        </w:rPr>
        <w:t xml:space="preserve">1. A ____ is a conveyance or system of conveyances owner and operated by the State or local government entity that discharges to US waters. </w:t>
      </w:r>
    </w:p>
    <w:p w:rsidR="00F938FC" w:rsidRPr="008D40EC" w:rsidRDefault="002B72C6" w:rsidP="002B72C6">
      <w:pPr>
        <w:numPr>
          <w:ilvl w:val="0"/>
          <w:numId w:val="1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EPA </w:t>
      </w:r>
    </w:p>
    <w:p w:rsidR="00F938FC" w:rsidRPr="008D40EC" w:rsidRDefault="002B72C6" w:rsidP="002B72C6">
      <w:pPr>
        <w:numPr>
          <w:ilvl w:val="0"/>
          <w:numId w:val="1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MS4</w:t>
      </w:r>
      <w:r w:rsidR="00592E87" w:rsidRPr="008D40EC">
        <w:rPr>
          <w:color w:val="000000" w:themeColor="text1"/>
        </w:rPr>
        <w:t xml:space="preserve"> </w:t>
      </w:r>
    </w:p>
    <w:p w:rsidR="00592E87" w:rsidRPr="008D40EC" w:rsidRDefault="002B72C6" w:rsidP="00EB0455">
      <w:pPr>
        <w:numPr>
          <w:ilvl w:val="0"/>
          <w:numId w:val="1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SWPPP </w:t>
      </w:r>
    </w:p>
    <w:p w:rsidR="00F938FC" w:rsidRPr="008D40EC" w:rsidRDefault="002B72C6" w:rsidP="00EB0455">
      <w:pPr>
        <w:numPr>
          <w:ilvl w:val="0"/>
          <w:numId w:val="1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SWMP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2. An oil/water separator is an example of a ____ BMP.</w:t>
      </w:r>
    </w:p>
    <w:p w:rsidR="00F938FC" w:rsidRPr="008D40EC" w:rsidRDefault="002B72C6" w:rsidP="002B72C6">
      <w:pPr>
        <w:numPr>
          <w:ilvl w:val="0"/>
          <w:numId w:val="2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Structural </w:t>
      </w:r>
    </w:p>
    <w:p w:rsidR="00F938FC" w:rsidRPr="008D40EC" w:rsidRDefault="002B72C6" w:rsidP="002B72C6">
      <w:pPr>
        <w:numPr>
          <w:ilvl w:val="0"/>
          <w:numId w:val="2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Non-structural </w:t>
      </w:r>
    </w:p>
    <w:p w:rsidR="00F938FC" w:rsidRPr="008D40EC" w:rsidRDefault="008D40EC" w:rsidP="002B72C6">
      <w:pPr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Non-</w:t>
      </w:r>
      <w:bookmarkStart w:id="0" w:name="_GoBack"/>
      <w:bookmarkEnd w:id="0"/>
      <w:r w:rsidR="002B72C6" w:rsidRPr="008D40EC">
        <w:rPr>
          <w:color w:val="000000" w:themeColor="text1"/>
        </w:rPr>
        <w:t xml:space="preserve">compliant </w:t>
      </w:r>
    </w:p>
    <w:p w:rsidR="00F938FC" w:rsidRPr="008D40EC" w:rsidRDefault="002B72C6" w:rsidP="002B72C6">
      <w:pPr>
        <w:numPr>
          <w:ilvl w:val="0"/>
          <w:numId w:val="2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None of the above</w:t>
      </w:r>
      <w:r w:rsidRPr="008D40EC">
        <w:rPr>
          <w:color w:val="000000" w:themeColor="text1"/>
        </w:rPr>
        <w:br/>
      </w:r>
    </w:p>
    <w:p w:rsidR="00592E87" w:rsidRPr="008D40EC" w:rsidRDefault="002B72C6" w:rsidP="00592E87">
      <w:pPr>
        <w:rPr>
          <w:color w:val="000000" w:themeColor="text1"/>
        </w:rPr>
      </w:pPr>
      <w:r w:rsidRPr="008D40EC">
        <w:rPr>
          <w:color w:val="000000" w:themeColor="text1"/>
        </w:rPr>
        <w:t>3. True / False</w:t>
      </w:r>
    </w:p>
    <w:p w:rsidR="002B72C6" w:rsidRPr="008D40EC" w:rsidRDefault="002B72C6" w:rsidP="00592E87">
      <w:pPr>
        <w:ind w:left="720"/>
        <w:rPr>
          <w:color w:val="000000" w:themeColor="text1"/>
        </w:rPr>
      </w:pPr>
      <w:r w:rsidRPr="008D40EC">
        <w:rPr>
          <w:color w:val="000000" w:themeColor="text1"/>
        </w:rPr>
        <w:t xml:space="preserve">Secondary containment barriers around fuel tanks are an example of a non-structural BMP.   </w:t>
      </w:r>
      <w:r w:rsidRPr="008D40EC">
        <w:rPr>
          <w:bCs/>
          <w:color w:val="000000" w:themeColor="text1"/>
        </w:rPr>
        <w:t xml:space="preserve">Correct answer: </w:t>
      </w:r>
      <w:r w:rsidRPr="008D40EC">
        <w:rPr>
          <w:color w:val="000000" w:themeColor="text1"/>
        </w:rPr>
        <w:t>Secondary containment barriers</w:t>
      </w:r>
      <w:r w:rsidR="00592E87" w:rsidRPr="008D40EC">
        <w:rPr>
          <w:bCs/>
          <w:color w:val="000000" w:themeColor="text1"/>
        </w:rPr>
        <w:t xml:space="preserve"> are a structural containment.</w:t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4. Urban areas are defined by the ______.</w:t>
      </w:r>
    </w:p>
    <w:p w:rsidR="00F938FC" w:rsidRPr="008D40EC" w:rsidRDefault="002B72C6" w:rsidP="002B72C6">
      <w:pPr>
        <w:numPr>
          <w:ilvl w:val="0"/>
          <w:numId w:val="3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State population agencies</w:t>
      </w:r>
    </w:p>
    <w:p w:rsidR="00F938FC" w:rsidRPr="008D40EC" w:rsidRDefault="002B72C6" w:rsidP="002B72C6">
      <w:pPr>
        <w:numPr>
          <w:ilvl w:val="0"/>
          <w:numId w:val="3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Local community</w:t>
      </w:r>
    </w:p>
    <w:p w:rsidR="00F938FC" w:rsidRPr="008D40EC" w:rsidRDefault="002B72C6" w:rsidP="002B72C6">
      <w:pPr>
        <w:numPr>
          <w:ilvl w:val="0"/>
          <w:numId w:val="3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Federal Aviation Agency</w:t>
      </w:r>
    </w:p>
    <w:p w:rsidR="00F938FC" w:rsidRPr="008D40EC" w:rsidRDefault="002B72C6" w:rsidP="00592E87">
      <w:pPr>
        <w:numPr>
          <w:ilvl w:val="0"/>
          <w:numId w:val="2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>US Census Bureau</w:t>
      </w:r>
      <w:r w:rsidR="00592E87" w:rsidRPr="008D40EC">
        <w:rPr>
          <w:bCs/>
          <w:color w:val="000000" w:themeColor="text1"/>
        </w:rPr>
        <w:t xml:space="preserve"> </w:t>
      </w:r>
      <w:r w:rsidRPr="008D40EC">
        <w:rPr>
          <w:bCs/>
          <w:color w:val="000000" w:themeColor="text1"/>
        </w:rPr>
        <w:t xml:space="preserve"> </w:t>
      </w:r>
      <w:r w:rsidRPr="008D40EC">
        <w:rPr>
          <w:bCs/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5. Which two stormwater quality documents are often combined into one plan to ease the Airport's burden in maintaining two separate documents?</w:t>
      </w:r>
    </w:p>
    <w:p w:rsidR="00F938FC" w:rsidRPr="008D40EC" w:rsidRDefault="002B72C6" w:rsidP="002B72C6">
      <w:pPr>
        <w:numPr>
          <w:ilvl w:val="0"/>
          <w:numId w:val="4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>SWPPP and SWMP</w:t>
      </w:r>
      <w:r w:rsidR="00592E87" w:rsidRPr="008D40EC">
        <w:rPr>
          <w:bCs/>
          <w:color w:val="000000" w:themeColor="text1"/>
        </w:rPr>
        <w:t xml:space="preserve"> </w:t>
      </w:r>
      <w:r w:rsidRPr="008D40EC">
        <w:rPr>
          <w:bCs/>
          <w:color w:val="000000" w:themeColor="text1"/>
        </w:rPr>
        <w:t xml:space="preserve"> </w:t>
      </w:r>
    </w:p>
    <w:p w:rsidR="00F938FC" w:rsidRPr="008D40EC" w:rsidRDefault="002B72C6" w:rsidP="002B72C6">
      <w:pPr>
        <w:numPr>
          <w:ilvl w:val="0"/>
          <w:numId w:val="4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SWPPP and MS4</w:t>
      </w:r>
    </w:p>
    <w:p w:rsidR="00F938FC" w:rsidRPr="008D40EC" w:rsidRDefault="002B72C6" w:rsidP="002B72C6">
      <w:pPr>
        <w:numPr>
          <w:ilvl w:val="0"/>
          <w:numId w:val="4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NPDES and SWPPP</w:t>
      </w:r>
    </w:p>
    <w:p w:rsidR="00F938FC" w:rsidRPr="008D40EC" w:rsidRDefault="002B72C6" w:rsidP="002B72C6">
      <w:pPr>
        <w:numPr>
          <w:ilvl w:val="0"/>
          <w:numId w:val="4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All of the above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6. A TMDL is the amount of ___ a waterbody can receive and still meet water quality standards.  </w:t>
      </w:r>
    </w:p>
    <w:p w:rsidR="00F938FC" w:rsidRPr="008D40EC" w:rsidRDefault="002B72C6" w:rsidP="002B72C6">
      <w:pPr>
        <w:numPr>
          <w:ilvl w:val="0"/>
          <w:numId w:val="5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MS4</w:t>
      </w:r>
    </w:p>
    <w:p w:rsidR="00F938FC" w:rsidRPr="008D40EC" w:rsidRDefault="002B72C6" w:rsidP="002B72C6">
      <w:pPr>
        <w:numPr>
          <w:ilvl w:val="0"/>
          <w:numId w:val="5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sodium</w:t>
      </w:r>
    </w:p>
    <w:p w:rsidR="00F938FC" w:rsidRPr="008D40EC" w:rsidRDefault="00592E87" w:rsidP="002B72C6">
      <w:pPr>
        <w:numPr>
          <w:ilvl w:val="0"/>
          <w:numId w:val="5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>p</w:t>
      </w:r>
      <w:r w:rsidR="002B72C6" w:rsidRPr="008D40EC">
        <w:rPr>
          <w:bCs/>
          <w:color w:val="000000" w:themeColor="text1"/>
        </w:rPr>
        <w:t xml:space="preserve">ollutant </w:t>
      </w:r>
    </w:p>
    <w:p w:rsidR="00F938FC" w:rsidRPr="008D40EC" w:rsidRDefault="002B72C6" w:rsidP="002B72C6">
      <w:pPr>
        <w:numPr>
          <w:ilvl w:val="0"/>
          <w:numId w:val="5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EPA</w:t>
      </w:r>
      <w:r w:rsidR="00592E87" w:rsidRPr="008D40EC">
        <w:rPr>
          <w:color w:val="000000" w:themeColor="text1"/>
        </w:rPr>
        <w:br/>
      </w:r>
    </w:p>
    <w:p w:rsidR="00592E87" w:rsidRPr="008D40EC" w:rsidRDefault="00592E87" w:rsidP="00592E87">
      <w:pPr>
        <w:spacing w:after="0"/>
        <w:ind w:left="720"/>
        <w:rPr>
          <w:color w:val="000000" w:themeColor="text1"/>
        </w:rPr>
      </w:pPr>
    </w:p>
    <w:p w:rsidR="00592E87" w:rsidRPr="008D40EC" w:rsidRDefault="00592E87" w:rsidP="00592E87">
      <w:pPr>
        <w:spacing w:after="0"/>
        <w:ind w:left="720"/>
        <w:rPr>
          <w:color w:val="000000" w:themeColor="text1"/>
        </w:rPr>
      </w:pPr>
    </w:p>
    <w:p w:rsidR="00592E87" w:rsidRPr="008D40EC" w:rsidRDefault="00592E87" w:rsidP="00592E87">
      <w:pPr>
        <w:spacing w:after="0"/>
        <w:ind w:left="720"/>
        <w:rPr>
          <w:color w:val="000000" w:themeColor="text1"/>
        </w:rPr>
      </w:pPr>
    </w:p>
    <w:p w:rsidR="00592E87" w:rsidRPr="008D40EC" w:rsidRDefault="00592E87" w:rsidP="00592E87">
      <w:pPr>
        <w:spacing w:after="0"/>
        <w:ind w:left="720"/>
        <w:rPr>
          <w:color w:val="000000" w:themeColor="text1"/>
        </w:rPr>
      </w:pP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lastRenderedPageBreak/>
        <w:t>7. Which type of stormwater plan describes procedures, methods, equipment and other criteria to prevent the discharge of oil products and hazardous substances into or upon US water or adjoining shorelines?</w:t>
      </w:r>
    </w:p>
    <w:p w:rsidR="00F938FC" w:rsidRPr="008D40EC" w:rsidRDefault="002B72C6" w:rsidP="002B72C6">
      <w:pPr>
        <w:numPr>
          <w:ilvl w:val="0"/>
          <w:numId w:val="6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SWMP</w:t>
      </w:r>
    </w:p>
    <w:p w:rsidR="00F938FC" w:rsidRPr="008D40EC" w:rsidRDefault="002B72C6" w:rsidP="002B72C6">
      <w:pPr>
        <w:numPr>
          <w:ilvl w:val="0"/>
          <w:numId w:val="6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SWPPP</w:t>
      </w:r>
    </w:p>
    <w:p w:rsidR="00F938FC" w:rsidRPr="008D40EC" w:rsidRDefault="002B72C6" w:rsidP="002B72C6">
      <w:pPr>
        <w:numPr>
          <w:ilvl w:val="0"/>
          <w:numId w:val="6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MS4</w:t>
      </w:r>
    </w:p>
    <w:p w:rsidR="00F938FC" w:rsidRPr="008D40EC" w:rsidRDefault="002B72C6" w:rsidP="002B72C6">
      <w:pPr>
        <w:numPr>
          <w:ilvl w:val="0"/>
          <w:numId w:val="6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SPCC </w:t>
      </w:r>
      <w:r w:rsidRPr="008D40EC">
        <w:rPr>
          <w:bCs/>
          <w:color w:val="000000" w:themeColor="text1"/>
        </w:rPr>
        <w:br/>
      </w:r>
    </w:p>
    <w:p w:rsidR="002B72C6" w:rsidRPr="008D40EC" w:rsidRDefault="002B72C6" w:rsidP="002B72C6">
      <w:pPr>
        <w:rPr>
          <w:color w:val="000000" w:themeColor="text1"/>
        </w:rPr>
      </w:pPr>
      <w:r w:rsidRPr="008D40EC">
        <w:rPr>
          <w:color w:val="000000" w:themeColor="text1"/>
        </w:rPr>
        <w:t xml:space="preserve">8. True / False: </w:t>
      </w:r>
      <w:r w:rsidR="00592E87" w:rsidRPr="008D40EC">
        <w:rPr>
          <w:color w:val="000000" w:themeColor="text1"/>
        </w:rPr>
        <w:br/>
      </w:r>
      <w:r w:rsidRPr="008D40EC">
        <w:rPr>
          <w:color w:val="000000" w:themeColor="text1"/>
        </w:rPr>
        <w:t xml:space="preserve">The SPCC stormwater plan focuses on oil and fuel amounts at airports and establishes control and response procedures to mitigate a spill.   </w:t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9.</w:t>
      </w:r>
      <w:r w:rsidRPr="008D40EC">
        <w:rPr>
          <w:bCs/>
          <w:color w:val="000000" w:themeColor="text1"/>
        </w:rPr>
        <w:t xml:space="preserve"> </w:t>
      </w:r>
      <w:r w:rsidRPr="008D40EC">
        <w:rPr>
          <w:color w:val="000000" w:themeColor="text1"/>
        </w:rPr>
        <w:t>________ is one of the main pollutants in stormwater runoff.</w:t>
      </w:r>
    </w:p>
    <w:p w:rsidR="00F938FC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Waste water</w:t>
      </w:r>
    </w:p>
    <w:p w:rsidR="00F938FC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Garbage</w:t>
      </w:r>
    </w:p>
    <w:p w:rsidR="00F938FC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>Soil Erosion</w:t>
      </w:r>
      <w:r w:rsidR="00592E87" w:rsidRPr="008D40EC">
        <w:rPr>
          <w:bCs/>
          <w:color w:val="000000" w:themeColor="text1"/>
        </w:rPr>
        <w:t xml:space="preserve"> </w:t>
      </w:r>
      <w:r w:rsidRPr="008D40EC">
        <w:rPr>
          <w:bCs/>
          <w:color w:val="000000" w:themeColor="text1"/>
        </w:rPr>
        <w:t xml:space="preserve"> </w:t>
      </w:r>
    </w:p>
    <w:p w:rsidR="00F938FC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None of the above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10.  A SWPPP site map contains:</w:t>
      </w:r>
    </w:p>
    <w:p w:rsidR="00F938FC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Stormwater flow direction and receiving waters</w:t>
      </w:r>
    </w:p>
    <w:p w:rsidR="00F938FC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Property boundaries</w:t>
      </w:r>
    </w:p>
    <w:p w:rsidR="00F938FC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Locations of previous spills and locations of regulated activities exposed to the elements</w:t>
      </w:r>
    </w:p>
    <w:p w:rsidR="00F938FC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>All of the above</w:t>
      </w:r>
      <w:r w:rsidR="00592E87" w:rsidRPr="008D40EC">
        <w:rPr>
          <w:bCs/>
          <w:color w:val="000000" w:themeColor="text1"/>
        </w:rPr>
        <w:t xml:space="preserve"> </w:t>
      </w:r>
      <w:r w:rsidRPr="008D40EC">
        <w:rPr>
          <w:bCs/>
          <w:color w:val="000000" w:themeColor="text1"/>
        </w:rPr>
        <w:t xml:space="preserve"> </w:t>
      </w:r>
    </w:p>
    <w:p w:rsidR="002B72C6" w:rsidRPr="008D40EC" w:rsidRDefault="002B72C6">
      <w:pPr>
        <w:rPr>
          <w:color w:val="000000" w:themeColor="text1"/>
        </w:rPr>
      </w:pPr>
      <w:r w:rsidRPr="008D40EC">
        <w:rPr>
          <w:color w:val="000000" w:themeColor="text1"/>
        </w:rPr>
        <w:br w:type="page"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lastRenderedPageBreak/>
        <w:t xml:space="preserve">1. A ____ is a conveyance or system of conveyances owner and operated by the State or local government entity that discharges to US waters. </w:t>
      </w:r>
    </w:p>
    <w:p w:rsidR="002B72C6" w:rsidRPr="008D40EC" w:rsidRDefault="002B72C6" w:rsidP="002B72C6">
      <w:pPr>
        <w:numPr>
          <w:ilvl w:val="0"/>
          <w:numId w:val="10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EPA </w:t>
      </w:r>
    </w:p>
    <w:p w:rsidR="002B72C6" w:rsidRPr="008D40EC" w:rsidRDefault="002B72C6" w:rsidP="002B72C6">
      <w:pPr>
        <w:numPr>
          <w:ilvl w:val="0"/>
          <w:numId w:val="10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MS4</w:t>
      </w:r>
    </w:p>
    <w:p w:rsidR="002B72C6" w:rsidRPr="008D40EC" w:rsidRDefault="002B72C6" w:rsidP="002B72C6">
      <w:pPr>
        <w:numPr>
          <w:ilvl w:val="0"/>
          <w:numId w:val="10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SWPPP </w:t>
      </w:r>
      <w:r w:rsidRPr="008D40EC">
        <w:rPr>
          <w:color w:val="000000" w:themeColor="text1"/>
        </w:rPr>
        <w:t>SWMP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2. An oil/water separator is an example of a ____ BMP.</w:t>
      </w:r>
    </w:p>
    <w:p w:rsidR="002B72C6" w:rsidRPr="008D40EC" w:rsidRDefault="002B72C6" w:rsidP="002B72C6">
      <w:pPr>
        <w:numPr>
          <w:ilvl w:val="0"/>
          <w:numId w:val="9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Structural </w:t>
      </w:r>
    </w:p>
    <w:p w:rsidR="002B72C6" w:rsidRPr="008D40EC" w:rsidRDefault="002B72C6" w:rsidP="002B72C6">
      <w:pPr>
        <w:numPr>
          <w:ilvl w:val="0"/>
          <w:numId w:val="9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Non-structural </w:t>
      </w:r>
    </w:p>
    <w:p w:rsidR="002B72C6" w:rsidRPr="008D40EC" w:rsidRDefault="002B72C6" w:rsidP="002B72C6">
      <w:pPr>
        <w:numPr>
          <w:ilvl w:val="0"/>
          <w:numId w:val="9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Non-compliant </w:t>
      </w:r>
    </w:p>
    <w:p w:rsidR="002B72C6" w:rsidRPr="008D40EC" w:rsidRDefault="002B72C6" w:rsidP="002B72C6">
      <w:pPr>
        <w:numPr>
          <w:ilvl w:val="0"/>
          <w:numId w:val="9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None of the above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rPr>
          <w:color w:val="000000" w:themeColor="text1"/>
        </w:rPr>
      </w:pPr>
      <w:r w:rsidRPr="008D40EC">
        <w:rPr>
          <w:color w:val="000000" w:themeColor="text1"/>
        </w:rPr>
        <w:t xml:space="preserve">3. True / False: Secondary containment barriers around fuel tanks are an example </w:t>
      </w:r>
      <w:r w:rsidRPr="008D40EC">
        <w:rPr>
          <w:color w:val="000000" w:themeColor="text1"/>
        </w:rPr>
        <w:br/>
        <w:t xml:space="preserve">of a non-structural BMP.   </w:t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4. Urban areas are defined by the ______.</w:t>
      </w:r>
    </w:p>
    <w:p w:rsidR="002B72C6" w:rsidRPr="008D40EC" w:rsidRDefault="002B72C6" w:rsidP="002B72C6">
      <w:pPr>
        <w:numPr>
          <w:ilvl w:val="0"/>
          <w:numId w:val="11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State population agencies</w:t>
      </w:r>
    </w:p>
    <w:p w:rsidR="002B72C6" w:rsidRPr="008D40EC" w:rsidRDefault="002B72C6" w:rsidP="002B72C6">
      <w:pPr>
        <w:numPr>
          <w:ilvl w:val="0"/>
          <w:numId w:val="11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Local community</w:t>
      </w:r>
    </w:p>
    <w:p w:rsidR="002B72C6" w:rsidRPr="008D40EC" w:rsidRDefault="002B72C6" w:rsidP="002B72C6">
      <w:pPr>
        <w:numPr>
          <w:ilvl w:val="0"/>
          <w:numId w:val="11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Federal Aviation Agency</w:t>
      </w:r>
    </w:p>
    <w:p w:rsidR="002B72C6" w:rsidRPr="008D40EC" w:rsidRDefault="002B72C6" w:rsidP="002B72C6">
      <w:pPr>
        <w:numPr>
          <w:ilvl w:val="0"/>
          <w:numId w:val="11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US Census Bureau </w:t>
      </w:r>
      <w:r w:rsidRPr="008D40EC">
        <w:rPr>
          <w:bCs/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5. Which two stormwater quality documents are often combined into one plan to ease the Airport's burden in maintaining two separate documents?</w:t>
      </w:r>
    </w:p>
    <w:p w:rsidR="002B72C6" w:rsidRPr="008D40EC" w:rsidRDefault="002B72C6" w:rsidP="002B72C6">
      <w:pPr>
        <w:numPr>
          <w:ilvl w:val="0"/>
          <w:numId w:val="12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SWPPP and SWMP </w:t>
      </w:r>
    </w:p>
    <w:p w:rsidR="002B72C6" w:rsidRPr="008D40EC" w:rsidRDefault="002B72C6" w:rsidP="002B72C6">
      <w:pPr>
        <w:numPr>
          <w:ilvl w:val="0"/>
          <w:numId w:val="12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SWPPP and MS4</w:t>
      </w:r>
    </w:p>
    <w:p w:rsidR="002B72C6" w:rsidRPr="008D40EC" w:rsidRDefault="002B72C6" w:rsidP="002B72C6">
      <w:pPr>
        <w:numPr>
          <w:ilvl w:val="0"/>
          <w:numId w:val="12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NPDES and SWPPP</w:t>
      </w:r>
    </w:p>
    <w:p w:rsidR="002B72C6" w:rsidRPr="008D40EC" w:rsidRDefault="002B72C6" w:rsidP="002B72C6">
      <w:pPr>
        <w:numPr>
          <w:ilvl w:val="0"/>
          <w:numId w:val="12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All of the above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 xml:space="preserve">6. A TMDL is the amount of ___ a waterbody can receive and still meet water quality standards.  </w:t>
      </w:r>
    </w:p>
    <w:p w:rsidR="002B72C6" w:rsidRPr="008D40EC" w:rsidRDefault="002B72C6" w:rsidP="002B72C6">
      <w:pPr>
        <w:numPr>
          <w:ilvl w:val="0"/>
          <w:numId w:val="13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MS4</w:t>
      </w:r>
    </w:p>
    <w:p w:rsidR="002B72C6" w:rsidRPr="008D40EC" w:rsidRDefault="002B72C6" w:rsidP="002B72C6">
      <w:pPr>
        <w:numPr>
          <w:ilvl w:val="0"/>
          <w:numId w:val="13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sodium</w:t>
      </w:r>
    </w:p>
    <w:p w:rsidR="002B72C6" w:rsidRPr="008D40EC" w:rsidRDefault="002B72C6" w:rsidP="002B72C6">
      <w:pPr>
        <w:numPr>
          <w:ilvl w:val="0"/>
          <w:numId w:val="13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Pollutant </w:t>
      </w:r>
    </w:p>
    <w:p w:rsidR="002B72C6" w:rsidRPr="008D40EC" w:rsidRDefault="002B72C6" w:rsidP="002B72C6">
      <w:pPr>
        <w:numPr>
          <w:ilvl w:val="0"/>
          <w:numId w:val="13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EPA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7. Which type of stormwater plan describes procedures, methods, equipment and other criteria to prevent the discharge of oil products and hazardous substances into or upon US water or adjoining shorelines?</w:t>
      </w:r>
    </w:p>
    <w:p w:rsidR="002B72C6" w:rsidRPr="008D40EC" w:rsidRDefault="002B72C6" w:rsidP="002B72C6">
      <w:pPr>
        <w:numPr>
          <w:ilvl w:val="0"/>
          <w:numId w:val="14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SWMP</w:t>
      </w:r>
    </w:p>
    <w:p w:rsidR="002B72C6" w:rsidRPr="008D40EC" w:rsidRDefault="002B72C6" w:rsidP="002B72C6">
      <w:pPr>
        <w:numPr>
          <w:ilvl w:val="0"/>
          <w:numId w:val="14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SWPPP</w:t>
      </w:r>
    </w:p>
    <w:p w:rsidR="002B72C6" w:rsidRPr="008D40EC" w:rsidRDefault="002B72C6" w:rsidP="002B72C6">
      <w:pPr>
        <w:numPr>
          <w:ilvl w:val="0"/>
          <w:numId w:val="14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MS4</w:t>
      </w:r>
    </w:p>
    <w:p w:rsidR="002B72C6" w:rsidRPr="008D40EC" w:rsidRDefault="002B72C6" w:rsidP="002B72C6">
      <w:pPr>
        <w:numPr>
          <w:ilvl w:val="0"/>
          <w:numId w:val="14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SPCC </w:t>
      </w:r>
      <w:r w:rsidRPr="008D40EC">
        <w:rPr>
          <w:bCs/>
          <w:color w:val="000000" w:themeColor="text1"/>
        </w:rPr>
        <w:br/>
      </w:r>
    </w:p>
    <w:p w:rsidR="002B72C6" w:rsidRPr="008D40EC" w:rsidRDefault="002B72C6" w:rsidP="002B72C6">
      <w:pPr>
        <w:rPr>
          <w:color w:val="000000" w:themeColor="text1"/>
        </w:rPr>
      </w:pPr>
      <w:r w:rsidRPr="008D40EC">
        <w:rPr>
          <w:color w:val="000000" w:themeColor="text1"/>
        </w:rPr>
        <w:lastRenderedPageBreak/>
        <w:t xml:space="preserve">8. True / False: The SPCC stormwater plan focuses on oil and fuel amounts at airports and establishes control and response procedures to mitigate a spill.   </w:t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9.</w:t>
      </w:r>
      <w:r w:rsidRPr="008D40EC">
        <w:rPr>
          <w:bCs/>
          <w:color w:val="000000" w:themeColor="text1"/>
        </w:rPr>
        <w:t xml:space="preserve"> </w:t>
      </w:r>
      <w:r w:rsidRPr="008D40EC">
        <w:rPr>
          <w:color w:val="000000" w:themeColor="text1"/>
        </w:rPr>
        <w:t>________ is one of the main pollutants in stormwater runoff.</w:t>
      </w:r>
    </w:p>
    <w:p w:rsidR="002B72C6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Waste water</w:t>
      </w:r>
    </w:p>
    <w:p w:rsidR="002B72C6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Garbage</w:t>
      </w:r>
    </w:p>
    <w:p w:rsidR="002B72C6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Soil Erosion </w:t>
      </w:r>
    </w:p>
    <w:p w:rsidR="002B72C6" w:rsidRPr="008D40EC" w:rsidRDefault="002B72C6" w:rsidP="002B72C6">
      <w:pPr>
        <w:numPr>
          <w:ilvl w:val="0"/>
          <w:numId w:val="7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None of the above</w:t>
      </w:r>
      <w:r w:rsidRPr="008D40EC">
        <w:rPr>
          <w:color w:val="000000" w:themeColor="text1"/>
        </w:rPr>
        <w:br/>
      </w:r>
    </w:p>
    <w:p w:rsidR="002B72C6" w:rsidRPr="008D40EC" w:rsidRDefault="002B72C6" w:rsidP="002B72C6">
      <w:pPr>
        <w:spacing w:after="0"/>
        <w:rPr>
          <w:color w:val="000000" w:themeColor="text1"/>
        </w:rPr>
      </w:pPr>
      <w:r w:rsidRPr="008D40EC">
        <w:rPr>
          <w:color w:val="000000" w:themeColor="text1"/>
        </w:rPr>
        <w:t>10.  A SWPPP site map contains:</w:t>
      </w:r>
    </w:p>
    <w:p w:rsidR="002B72C6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Stormwater flow direction and receiving waters</w:t>
      </w:r>
    </w:p>
    <w:p w:rsidR="002B72C6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Property boundaries</w:t>
      </w:r>
    </w:p>
    <w:p w:rsidR="002B72C6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color w:val="000000" w:themeColor="text1"/>
        </w:rPr>
        <w:t>Locations of previous spills and locations of regulated activities exposed to the elements</w:t>
      </w:r>
    </w:p>
    <w:p w:rsidR="002B72C6" w:rsidRPr="008D40EC" w:rsidRDefault="002B72C6" w:rsidP="002B72C6">
      <w:pPr>
        <w:numPr>
          <w:ilvl w:val="0"/>
          <w:numId w:val="8"/>
        </w:numPr>
        <w:spacing w:after="0"/>
        <w:rPr>
          <w:color w:val="000000" w:themeColor="text1"/>
        </w:rPr>
      </w:pPr>
      <w:r w:rsidRPr="008D40EC">
        <w:rPr>
          <w:bCs/>
          <w:color w:val="000000" w:themeColor="text1"/>
        </w:rPr>
        <w:t xml:space="preserve">All of the above </w:t>
      </w:r>
    </w:p>
    <w:p w:rsidR="00B82226" w:rsidRPr="008D40EC" w:rsidRDefault="00B82226">
      <w:pPr>
        <w:rPr>
          <w:color w:val="000000" w:themeColor="text1"/>
        </w:rPr>
      </w:pPr>
    </w:p>
    <w:sectPr w:rsidR="00B82226" w:rsidRPr="008D40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87" w:rsidRDefault="00450687" w:rsidP="002B72C6">
      <w:pPr>
        <w:spacing w:after="0" w:line="240" w:lineRule="auto"/>
      </w:pPr>
      <w:r>
        <w:separator/>
      </w:r>
    </w:p>
  </w:endnote>
  <w:endnote w:type="continuationSeparator" w:id="0">
    <w:p w:rsidR="00450687" w:rsidRDefault="00450687" w:rsidP="002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87" w:rsidRDefault="00450687" w:rsidP="002B72C6">
      <w:pPr>
        <w:spacing w:after="0" w:line="240" w:lineRule="auto"/>
      </w:pPr>
      <w:r>
        <w:separator/>
      </w:r>
    </w:p>
  </w:footnote>
  <w:footnote w:type="continuationSeparator" w:id="0">
    <w:p w:rsidR="00450687" w:rsidRDefault="00450687" w:rsidP="002B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C6" w:rsidRPr="00592E87" w:rsidRDefault="006B1EE0" w:rsidP="00592E87">
    <w:pPr>
      <w:rPr>
        <w:b/>
      </w:rPr>
    </w:pPr>
    <w:r>
      <w:rPr>
        <w:b/>
      </w:rPr>
      <w:t xml:space="preserve">Final Quiz: </w:t>
    </w:r>
    <w:r w:rsidR="00592E87" w:rsidRPr="00592E87">
      <w:rPr>
        <w:b/>
      </w:rPr>
      <w:t xml:space="preserve"> Course 3 | </w:t>
    </w:r>
    <w:r w:rsidR="00CA678C">
      <w:rPr>
        <w:b/>
      </w:rPr>
      <w:t>Airport Stormwater Plans, Inspections, &amp; Reporting</w:t>
    </w:r>
    <w:r>
      <w:rPr>
        <w:b/>
      </w:rPr>
      <w:br/>
    </w:r>
    <w:r>
      <w:rPr>
        <w:b/>
      </w:rPr>
      <w:br/>
      <w:t>Name __________________________________</w:t>
    </w:r>
  </w:p>
  <w:p w:rsidR="002B72C6" w:rsidRDefault="002B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E9E"/>
    <w:multiLevelType w:val="hybridMultilevel"/>
    <w:tmpl w:val="9EF825C2"/>
    <w:lvl w:ilvl="0" w:tplc="D9B69F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BC2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3037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F1A2C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7E47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9EE5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DCB8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F0E8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98E2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61007"/>
    <w:multiLevelType w:val="hybridMultilevel"/>
    <w:tmpl w:val="443E499C"/>
    <w:lvl w:ilvl="0" w:tplc="53C292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CE05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0426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A825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A422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9E29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A011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CA96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02DB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63CBC"/>
    <w:multiLevelType w:val="hybridMultilevel"/>
    <w:tmpl w:val="4E800A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BC2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3037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F1A2C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7E47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9EE5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DCB8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F0E8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98E2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F7E50"/>
    <w:multiLevelType w:val="hybridMultilevel"/>
    <w:tmpl w:val="35402FB0"/>
    <w:lvl w:ilvl="0" w:tplc="E04090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EADC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A8BF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164EA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3ED1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8079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7AF6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2229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E0F0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1286B"/>
    <w:multiLevelType w:val="hybridMultilevel"/>
    <w:tmpl w:val="96389002"/>
    <w:lvl w:ilvl="0" w:tplc="2F02C8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8A6B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30FB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04BD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84C4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FCAB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4A1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A842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F489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711B2"/>
    <w:multiLevelType w:val="hybridMultilevel"/>
    <w:tmpl w:val="1E96D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8A6B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30FB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04BD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84C4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FCAB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4A1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A842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F489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90702"/>
    <w:multiLevelType w:val="hybridMultilevel"/>
    <w:tmpl w:val="F3AC8DAE"/>
    <w:lvl w:ilvl="0" w:tplc="E7C2C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72DE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EE43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E89E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8CD3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F854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AE5B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E7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D26AE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51549"/>
    <w:multiLevelType w:val="hybridMultilevel"/>
    <w:tmpl w:val="A8927B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B60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46CF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A244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C097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E027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4076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2A25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7052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66198"/>
    <w:multiLevelType w:val="hybridMultilevel"/>
    <w:tmpl w:val="7F80C9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72DE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EE43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E89E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8CD3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F854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AE5B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E7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D26AE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A1541"/>
    <w:multiLevelType w:val="hybridMultilevel"/>
    <w:tmpl w:val="0A0A96E8"/>
    <w:lvl w:ilvl="0" w:tplc="D63A03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B60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46CF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A244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C097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E027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4076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2A25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7052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F3370"/>
    <w:multiLevelType w:val="hybridMultilevel"/>
    <w:tmpl w:val="17AA39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CE05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0426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A825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A422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9E29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A011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CA96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02DB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420A6"/>
    <w:multiLevelType w:val="hybridMultilevel"/>
    <w:tmpl w:val="912CBDDE"/>
    <w:lvl w:ilvl="0" w:tplc="91E460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BA57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0C18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552A6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2E600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322E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28D6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0AA8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40CE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767B9"/>
    <w:multiLevelType w:val="hybridMultilevel"/>
    <w:tmpl w:val="E4EE3B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2617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F8DF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EEF4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260E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120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7480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6ED2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B2D9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B138A"/>
    <w:multiLevelType w:val="hybridMultilevel"/>
    <w:tmpl w:val="9AD43CA8"/>
    <w:lvl w:ilvl="0" w:tplc="8B3CF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2617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F8DF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EEF4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260E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120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7480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6ED2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B2D9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6"/>
    <w:rsid w:val="002B72C6"/>
    <w:rsid w:val="00450687"/>
    <w:rsid w:val="00592E87"/>
    <w:rsid w:val="006B1EE0"/>
    <w:rsid w:val="008D40EC"/>
    <w:rsid w:val="00B82226"/>
    <w:rsid w:val="00CA678C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108F"/>
  <w15:chartTrackingRefBased/>
  <w15:docId w15:val="{32DB55B1-E75D-443D-9FCE-C07C9ED0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C6"/>
  </w:style>
  <w:style w:type="paragraph" w:styleId="Footer">
    <w:name w:val="footer"/>
    <w:basedOn w:val="Normal"/>
    <w:link w:val="FooterChar"/>
    <w:uiPriority w:val="99"/>
    <w:unhideWhenUsed/>
    <w:rsid w:val="002B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cp:lastPrinted>2017-01-22T19:40:00Z</cp:lastPrinted>
  <dcterms:created xsi:type="dcterms:W3CDTF">2017-01-22T19:39:00Z</dcterms:created>
  <dcterms:modified xsi:type="dcterms:W3CDTF">2017-01-22T19:41:00Z</dcterms:modified>
</cp:coreProperties>
</file>