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D0A7" w14:textId="77777777" w:rsidR="00E57702" w:rsidRPr="00324C45" w:rsidRDefault="00E57702" w:rsidP="00E57702">
      <w:pPr>
        <w:rPr>
          <w:b/>
          <w:bCs/>
        </w:rPr>
      </w:pPr>
      <w:r w:rsidRPr="00324C45">
        <w:rPr>
          <w:b/>
          <w:bCs/>
        </w:rPr>
        <w:t>Checklist Purpose/Use:</w:t>
      </w:r>
    </w:p>
    <w:p w14:paraId="336EAA17" w14:textId="77341038" w:rsidR="007311CE" w:rsidRDefault="0017584B" w:rsidP="007311CE">
      <w:r>
        <w:t xml:space="preserve">This checklist aligns with the Contractor Training Guide (CTG).  The checklist should be utilized by airport sponsors to identify the training modules within the CTG that contractor personnel need to complete and to identify any regulatory training contractor personnel must complete.  </w:t>
      </w:r>
      <w:r w:rsidR="000337EC">
        <w:t xml:space="preserve">Airport sponsors are encouraged to review this checklist prior to utilizing it and customize it based on the unique needs of their airport and the specific construction project to be completed.  </w:t>
      </w:r>
      <w:r w:rsidR="00EB0548">
        <w:t>Airport sponsors and consulting engineers/designers should make sure that any trainings that contractors will be required to attend are properly incorporated into the project bid documents.</w:t>
      </w:r>
    </w:p>
    <w:p w14:paraId="43072FDE" w14:textId="77777777" w:rsidR="007311CE" w:rsidRDefault="007311CE" w:rsidP="00B86409"/>
    <w:p w14:paraId="59CA12B9" w14:textId="409B7468" w:rsidR="003D0367" w:rsidRDefault="00E57702" w:rsidP="00B86409">
      <w:r>
        <w:t>Airport Project Manager</w:t>
      </w:r>
      <w:r w:rsidR="00EB0548">
        <w:t xml:space="preserve"> (Name/Title)</w:t>
      </w:r>
      <w:r w:rsidR="00E56EFF">
        <w:t>:____________________________________________________</w:t>
      </w:r>
    </w:p>
    <w:p w14:paraId="295B6BFC" w14:textId="77777777" w:rsidR="000337EC" w:rsidRDefault="000337EC" w:rsidP="00B86409"/>
    <w:p w14:paraId="54396722" w14:textId="62AD7A43" w:rsidR="00AF5CAE" w:rsidRDefault="00AF5CAE" w:rsidP="00B86409">
      <w:pPr>
        <w:pStyle w:val="NoSpacing"/>
        <w:rPr>
          <w:sz w:val="4"/>
        </w:rPr>
      </w:pPr>
    </w:p>
    <w:tbl>
      <w:tblPr>
        <w:tblStyle w:val="TableGrid"/>
        <w:tblW w:w="13071"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Pr>
      <w:tblGrid>
        <w:gridCol w:w="5084"/>
        <w:gridCol w:w="588"/>
        <w:gridCol w:w="630"/>
        <w:gridCol w:w="659"/>
        <w:gridCol w:w="6110"/>
      </w:tblGrid>
      <w:tr w:rsidR="0017584B" w14:paraId="123473E7" w14:textId="77777777" w:rsidTr="00B40220">
        <w:trPr>
          <w:tblHeader/>
        </w:trPr>
        <w:tc>
          <w:tcPr>
            <w:tcW w:w="5084" w:type="dxa"/>
            <w:vMerge w:val="restart"/>
            <w:tcBorders>
              <w:top w:val="single" w:sz="18" w:space="0" w:color="00759E" w:themeColor="accent2"/>
              <w:right w:val="single" w:sz="4" w:space="0" w:color="00B0F0" w:themeColor="accent1"/>
            </w:tcBorders>
          </w:tcPr>
          <w:p w14:paraId="43FA6412" w14:textId="77777777" w:rsidR="0017584B" w:rsidRDefault="0017584B" w:rsidP="00B40220">
            <w:pPr>
              <w:pStyle w:val="Tablehead"/>
            </w:pPr>
          </w:p>
          <w:p w14:paraId="77DDCDB8" w14:textId="692B4155" w:rsidR="0017584B" w:rsidRDefault="0017584B" w:rsidP="00B40220">
            <w:pPr>
              <w:pStyle w:val="Tablehead"/>
            </w:pPr>
            <w:r>
              <w:t>Contractor Training Items</w:t>
            </w:r>
          </w:p>
        </w:tc>
        <w:tc>
          <w:tcPr>
            <w:tcW w:w="1877" w:type="dxa"/>
            <w:gridSpan w:val="3"/>
            <w:tcBorders>
              <w:top w:val="single" w:sz="18" w:space="0" w:color="00759E" w:themeColor="accent2"/>
              <w:left w:val="single" w:sz="4" w:space="0" w:color="00B0F0" w:themeColor="accent1"/>
              <w:bottom w:val="nil"/>
              <w:right w:val="single" w:sz="4" w:space="0" w:color="00B0F0" w:themeColor="accent1"/>
            </w:tcBorders>
          </w:tcPr>
          <w:p w14:paraId="1329FB1E" w14:textId="2D6D82B1" w:rsidR="0017584B" w:rsidRDefault="0017584B" w:rsidP="00B40220">
            <w:pPr>
              <w:pStyle w:val="Tablehead"/>
            </w:pPr>
            <w:r>
              <w:t>Training Needed?</w:t>
            </w:r>
          </w:p>
        </w:tc>
        <w:tc>
          <w:tcPr>
            <w:tcW w:w="6110" w:type="dxa"/>
            <w:vMerge w:val="restart"/>
            <w:tcBorders>
              <w:top w:val="single" w:sz="18" w:space="0" w:color="00759E" w:themeColor="accent2"/>
              <w:left w:val="single" w:sz="4" w:space="0" w:color="00B0F0" w:themeColor="accent1"/>
            </w:tcBorders>
          </w:tcPr>
          <w:p w14:paraId="4C935755" w14:textId="77777777" w:rsidR="0017584B" w:rsidRDefault="0017584B" w:rsidP="00B40220">
            <w:pPr>
              <w:pStyle w:val="Tablehead"/>
            </w:pPr>
          </w:p>
          <w:p w14:paraId="4B8A42E0" w14:textId="77777777" w:rsidR="0017584B" w:rsidRDefault="0017584B" w:rsidP="00B40220">
            <w:pPr>
              <w:pStyle w:val="Tablehead"/>
            </w:pPr>
            <w:r>
              <w:t>Remarks</w:t>
            </w:r>
          </w:p>
        </w:tc>
      </w:tr>
      <w:tr w:rsidR="0017584B" w14:paraId="12B9022A" w14:textId="77777777" w:rsidTr="00FB1359">
        <w:trPr>
          <w:tblHeader/>
        </w:trPr>
        <w:tc>
          <w:tcPr>
            <w:tcW w:w="5084" w:type="dxa"/>
            <w:vMerge/>
            <w:tcBorders>
              <w:bottom w:val="single" w:sz="18" w:space="0" w:color="00759E" w:themeColor="accent2"/>
              <w:right w:val="single" w:sz="4" w:space="0" w:color="00B0F0" w:themeColor="accent1"/>
            </w:tcBorders>
          </w:tcPr>
          <w:p w14:paraId="014F274F" w14:textId="77777777" w:rsidR="0017584B" w:rsidRPr="00275D7E" w:rsidRDefault="0017584B" w:rsidP="00B40220">
            <w:pPr>
              <w:pStyle w:val="Tablehead"/>
            </w:pPr>
          </w:p>
        </w:tc>
        <w:tc>
          <w:tcPr>
            <w:tcW w:w="588"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54A3B2A0" w14:textId="77777777" w:rsidR="0017584B" w:rsidRDefault="0017584B" w:rsidP="00B40220">
            <w:pPr>
              <w:pStyle w:val="Tablehead"/>
            </w:pPr>
            <w:r>
              <w:t>Yes</w:t>
            </w:r>
          </w:p>
        </w:tc>
        <w:tc>
          <w:tcPr>
            <w:tcW w:w="630"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2708956B" w14:textId="77777777" w:rsidR="0017584B" w:rsidRDefault="0017584B" w:rsidP="00B40220">
            <w:pPr>
              <w:pStyle w:val="Tablehead"/>
            </w:pPr>
            <w:r>
              <w:t>No</w:t>
            </w:r>
          </w:p>
        </w:tc>
        <w:tc>
          <w:tcPr>
            <w:tcW w:w="659"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0F590164" w14:textId="77777777" w:rsidR="0017584B" w:rsidRDefault="0017584B" w:rsidP="00B40220">
            <w:pPr>
              <w:pStyle w:val="Tablehead"/>
            </w:pPr>
            <w:r>
              <w:t>N/A</w:t>
            </w:r>
          </w:p>
        </w:tc>
        <w:tc>
          <w:tcPr>
            <w:tcW w:w="6110" w:type="dxa"/>
            <w:vMerge/>
            <w:tcBorders>
              <w:left w:val="single" w:sz="4" w:space="0" w:color="00B0F0" w:themeColor="accent1"/>
              <w:bottom w:val="single" w:sz="18" w:space="0" w:color="00759E" w:themeColor="accent2"/>
            </w:tcBorders>
          </w:tcPr>
          <w:p w14:paraId="649712CC" w14:textId="77777777" w:rsidR="0017584B" w:rsidRDefault="0017584B" w:rsidP="00B40220">
            <w:pPr>
              <w:pStyle w:val="Tablehead"/>
            </w:pPr>
          </w:p>
        </w:tc>
      </w:tr>
      <w:tr w:rsidR="0017584B" w14:paraId="112DD628" w14:textId="77777777" w:rsidTr="00FB1359">
        <w:tc>
          <w:tcPr>
            <w:tcW w:w="5084" w:type="dxa"/>
            <w:tcBorders>
              <w:top w:val="single" w:sz="18" w:space="0" w:color="00759E" w:themeColor="accent2"/>
              <w:left w:val="single" w:sz="4" w:space="0" w:color="00B0F0" w:themeColor="accent1"/>
              <w:bottom w:val="single" w:sz="8" w:space="0" w:color="00B0F0" w:themeColor="accent1"/>
              <w:right w:val="nil"/>
            </w:tcBorders>
            <w:shd w:val="clear" w:color="auto" w:fill="D9D9D9"/>
          </w:tcPr>
          <w:p w14:paraId="5E94C7DE" w14:textId="4A5400EC" w:rsidR="0017584B" w:rsidRPr="00B9783B" w:rsidRDefault="0017584B" w:rsidP="00B40220">
            <w:pPr>
              <w:rPr>
                <w:b/>
              </w:rPr>
            </w:pPr>
            <w:r>
              <w:rPr>
                <w:b/>
              </w:rPr>
              <w:t>Contractor Training Modules from the CTG</w:t>
            </w:r>
          </w:p>
        </w:tc>
        <w:tc>
          <w:tcPr>
            <w:tcW w:w="588" w:type="dxa"/>
            <w:tcBorders>
              <w:top w:val="single" w:sz="18" w:space="0" w:color="00759E" w:themeColor="accent2"/>
              <w:left w:val="nil"/>
              <w:bottom w:val="single" w:sz="8" w:space="0" w:color="00B0F0" w:themeColor="accent1"/>
              <w:right w:val="nil"/>
            </w:tcBorders>
            <w:shd w:val="clear" w:color="auto" w:fill="D9D9D9"/>
          </w:tcPr>
          <w:p w14:paraId="0CC47BD9" w14:textId="77777777" w:rsidR="0017584B" w:rsidRDefault="0017584B" w:rsidP="00B40220"/>
        </w:tc>
        <w:tc>
          <w:tcPr>
            <w:tcW w:w="630" w:type="dxa"/>
            <w:tcBorders>
              <w:top w:val="single" w:sz="18" w:space="0" w:color="00759E" w:themeColor="accent2"/>
              <w:left w:val="nil"/>
              <w:bottom w:val="single" w:sz="8" w:space="0" w:color="00B0F0" w:themeColor="accent1"/>
              <w:right w:val="nil"/>
            </w:tcBorders>
            <w:shd w:val="clear" w:color="auto" w:fill="D9D9D9"/>
          </w:tcPr>
          <w:p w14:paraId="68CFF265" w14:textId="77777777" w:rsidR="0017584B" w:rsidRDefault="0017584B" w:rsidP="00B40220"/>
        </w:tc>
        <w:tc>
          <w:tcPr>
            <w:tcW w:w="659" w:type="dxa"/>
            <w:tcBorders>
              <w:top w:val="single" w:sz="18" w:space="0" w:color="00759E" w:themeColor="accent2"/>
              <w:left w:val="nil"/>
              <w:bottom w:val="single" w:sz="8" w:space="0" w:color="00B0F0" w:themeColor="accent1"/>
              <w:right w:val="nil"/>
            </w:tcBorders>
            <w:shd w:val="clear" w:color="auto" w:fill="D9D9D9"/>
          </w:tcPr>
          <w:p w14:paraId="0C93003C" w14:textId="77777777" w:rsidR="0017584B" w:rsidRDefault="0017584B" w:rsidP="00B40220"/>
        </w:tc>
        <w:tc>
          <w:tcPr>
            <w:tcW w:w="6110" w:type="dxa"/>
            <w:tcBorders>
              <w:top w:val="single" w:sz="18" w:space="0" w:color="00759E" w:themeColor="accent2"/>
              <w:left w:val="nil"/>
              <w:bottom w:val="single" w:sz="4" w:space="0" w:color="auto"/>
              <w:right w:val="single" w:sz="4" w:space="0" w:color="00B0F0" w:themeColor="accent1"/>
            </w:tcBorders>
            <w:shd w:val="clear" w:color="auto" w:fill="D9D9D9"/>
          </w:tcPr>
          <w:p w14:paraId="7E7CB4B7" w14:textId="77777777" w:rsidR="0017584B" w:rsidRDefault="0017584B" w:rsidP="00B40220"/>
        </w:tc>
      </w:tr>
      <w:tr w:rsidR="0017584B" w14:paraId="397BEABD"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1E239FBF" w14:textId="3CDDF188" w:rsidR="0017584B" w:rsidRDefault="00EB0548" w:rsidP="0017584B">
            <w:pPr>
              <w:rPr>
                <w:bCs/>
              </w:rPr>
            </w:pPr>
            <w:r>
              <w:rPr>
                <w:bCs/>
              </w:rPr>
              <w:t xml:space="preserve">5.0 - </w:t>
            </w:r>
            <w:r w:rsidR="0017584B">
              <w:rPr>
                <w:bCs/>
              </w:rPr>
              <w:t>SPCD Development</w:t>
            </w:r>
          </w:p>
        </w:tc>
        <w:sdt>
          <w:sdtPr>
            <w:id w:val="-1550907208"/>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57B41AA8" w14:textId="5B17B07D" w:rsidR="0017584B" w:rsidRDefault="0017584B" w:rsidP="0017584B">
                <w:pPr>
                  <w:jc w:val="center"/>
                </w:pPr>
                <w:r>
                  <w:rPr>
                    <w:rFonts w:ascii="MS Gothic" w:eastAsia="MS Gothic" w:hAnsi="MS Gothic" w:hint="eastAsia"/>
                  </w:rPr>
                  <w:t>☐</w:t>
                </w:r>
              </w:p>
            </w:tc>
          </w:sdtContent>
        </w:sdt>
        <w:sdt>
          <w:sdtPr>
            <w:id w:val="1840576745"/>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336F88AE" w14:textId="3A7FC6CC" w:rsidR="0017584B" w:rsidRDefault="0017584B" w:rsidP="0017584B">
                <w:pPr>
                  <w:jc w:val="center"/>
                </w:pPr>
                <w:r>
                  <w:rPr>
                    <w:rFonts w:ascii="MS Gothic" w:eastAsia="MS Gothic" w:hAnsi="MS Gothic" w:hint="eastAsia"/>
                  </w:rPr>
                  <w:t>☐</w:t>
                </w:r>
              </w:p>
            </w:tc>
          </w:sdtContent>
        </w:sdt>
        <w:sdt>
          <w:sdtPr>
            <w:id w:val="-1510749264"/>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58DB5965" w14:textId="464985C8"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72015DE4" w14:textId="77777777" w:rsidR="0017584B" w:rsidRDefault="0017584B" w:rsidP="0017584B"/>
        </w:tc>
      </w:tr>
      <w:tr w:rsidR="0017584B" w14:paraId="0AB0649D"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267D71CF" w14:textId="2FD13BB6" w:rsidR="0017584B" w:rsidRPr="00174F36" w:rsidRDefault="00EB0548" w:rsidP="0017584B">
            <w:pPr>
              <w:rPr>
                <w:bCs/>
              </w:rPr>
            </w:pPr>
            <w:r>
              <w:rPr>
                <w:bCs/>
              </w:rPr>
              <w:t xml:space="preserve">7.0 - </w:t>
            </w:r>
            <w:r w:rsidR="0017584B">
              <w:rPr>
                <w:bCs/>
              </w:rPr>
              <w:t>Airfield Familiarization and Operational Patterns</w:t>
            </w:r>
          </w:p>
        </w:tc>
        <w:sdt>
          <w:sdtPr>
            <w:id w:val="1659341175"/>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3583CB4C" w14:textId="77777777" w:rsidR="0017584B" w:rsidRDefault="0017584B" w:rsidP="0017584B">
                <w:pPr>
                  <w:jc w:val="center"/>
                </w:pPr>
                <w:r>
                  <w:rPr>
                    <w:rFonts w:ascii="MS Gothic" w:eastAsia="MS Gothic" w:hAnsi="MS Gothic" w:hint="eastAsia"/>
                  </w:rPr>
                  <w:t>☐</w:t>
                </w:r>
              </w:p>
            </w:tc>
          </w:sdtContent>
        </w:sdt>
        <w:sdt>
          <w:sdtPr>
            <w:id w:val="-1407065852"/>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1C1AE5D3" w14:textId="77777777" w:rsidR="0017584B" w:rsidRDefault="0017584B" w:rsidP="0017584B">
                <w:pPr>
                  <w:jc w:val="center"/>
                </w:pPr>
                <w:r>
                  <w:rPr>
                    <w:rFonts w:ascii="MS Gothic" w:eastAsia="MS Gothic" w:hAnsi="MS Gothic" w:hint="eastAsia"/>
                  </w:rPr>
                  <w:t>☐</w:t>
                </w:r>
              </w:p>
            </w:tc>
          </w:sdtContent>
        </w:sdt>
        <w:sdt>
          <w:sdtPr>
            <w:id w:val="-795984386"/>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4EEF8081" w14:textId="77777777"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5521BF30" w14:textId="77777777" w:rsidR="0017584B" w:rsidRDefault="0017584B" w:rsidP="0017584B"/>
        </w:tc>
      </w:tr>
      <w:tr w:rsidR="0017584B" w14:paraId="729CD182"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02762C18" w14:textId="35B53100" w:rsidR="0017584B" w:rsidRDefault="00EB0548" w:rsidP="0017584B">
            <w:pPr>
              <w:rPr>
                <w:bCs/>
              </w:rPr>
            </w:pPr>
            <w:r>
              <w:rPr>
                <w:bCs/>
              </w:rPr>
              <w:t xml:space="preserve">8.0 - </w:t>
            </w:r>
            <w:r w:rsidR="0017584B">
              <w:rPr>
                <w:bCs/>
              </w:rPr>
              <w:t>Protected Airport Surfaces</w:t>
            </w:r>
          </w:p>
        </w:tc>
        <w:sdt>
          <w:sdtPr>
            <w:id w:val="-213118747"/>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0A863BC3" w14:textId="53A0CB55" w:rsidR="0017584B" w:rsidRDefault="0017584B" w:rsidP="0017584B">
                <w:pPr>
                  <w:jc w:val="center"/>
                </w:pPr>
                <w:r>
                  <w:rPr>
                    <w:rFonts w:ascii="MS Gothic" w:eastAsia="MS Gothic" w:hAnsi="MS Gothic" w:hint="eastAsia"/>
                  </w:rPr>
                  <w:t>☐</w:t>
                </w:r>
              </w:p>
            </w:tc>
          </w:sdtContent>
        </w:sdt>
        <w:sdt>
          <w:sdtPr>
            <w:id w:val="2094818686"/>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5AAF4D4E" w14:textId="5AA54D53" w:rsidR="0017584B" w:rsidRDefault="0017584B" w:rsidP="0017584B">
                <w:pPr>
                  <w:jc w:val="center"/>
                </w:pPr>
                <w:r>
                  <w:rPr>
                    <w:rFonts w:ascii="MS Gothic" w:eastAsia="MS Gothic" w:hAnsi="MS Gothic" w:hint="eastAsia"/>
                  </w:rPr>
                  <w:t>☐</w:t>
                </w:r>
              </w:p>
            </w:tc>
          </w:sdtContent>
        </w:sdt>
        <w:sdt>
          <w:sdtPr>
            <w:id w:val="-41223059"/>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12359347" w14:textId="12945401"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2C5FCF34" w14:textId="77777777" w:rsidR="0017584B" w:rsidRDefault="0017584B" w:rsidP="0017584B"/>
        </w:tc>
      </w:tr>
      <w:tr w:rsidR="0017584B" w14:paraId="4D242EB4"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012CE647" w14:textId="1D9EEBDD" w:rsidR="0017584B" w:rsidRDefault="00EB0548" w:rsidP="0017584B">
            <w:pPr>
              <w:rPr>
                <w:bCs/>
              </w:rPr>
            </w:pPr>
            <w:r>
              <w:rPr>
                <w:bCs/>
              </w:rPr>
              <w:t xml:space="preserve">9.0 - </w:t>
            </w:r>
            <w:r w:rsidR="0017584B">
              <w:rPr>
                <w:bCs/>
              </w:rPr>
              <w:t>Airfield Marking, Signage, and Lighting</w:t>
            </w:r>
          </w:p>
        </w:tc>
        <w:sdt>
          <w:sdtPr>
            <w:id w:val="-1258670099"/>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328ADE74" w14:textId="72BA45D2" w:rsidR="0017584B" w:rsidRDefault="0017584B" w:rsidP="0017584B">
                <w:pPr>
                  <w:jc w:val="center"/>
                </w:pPr>
                <w:r>
                  <w:rPr>
                    <w:rFonts w:ascii="MS Gothic" w:eastAsia="MS Gothic" w:hAnsi="MS Gothic" w:hint="eastAsia"/>
                  </w:rPr>
                  <w:t>☐</w:t>
                </w:r>
              </w:p>
            </w:tc>
          </w:sdtContent>
        </w:sdt>
        <w:sdt>
          <w:sdtPr>
            <w:id w:val="-979770947"/>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1484C583" w14:textId="6F158F2F" w:rsidR="0017584B" w:rsidRDefault="0017584B" w:rsidP="0017584B">
                <w:pPr>
                  <w:jc w:val="center"/>
                </w:pPr>
                <w:r>
                  <w:rPr>
                    <w:rFonts w:ascii="MS Gothic" w:eastAsia="MS Gothic" w:hAnsi="MS Gothic" w:hint="eastAsia"/>
                  </w:rPr>
                  <w:t>☐</w:t>
                </w:r>
              </w:p>
            </w:tc>
          </w:sdtContent>
        </w:sdt>
        <w:sdt>
          <w:sdtPr>
            <w:id w:val="-2040264075"/>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4499E880" w14:textId="2922EEB1"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5F7957A5" w14:textId="77777777" w:rsidR="0017584B" w:rsidRDefault="0017584B" w:rsidP="0017584B"/>
        </w:tc>
      </w:tr>
      <w:tr w:rsidR="0017584B" w14:paraId="08D52B28"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769E6125" w14:textId="5347496B" w:rsidR="0017584B" w:rsidRDefault="00EB0548" w:rsidP="0017584B">
            <w:pPr>
              <w:rPr>
                <w:bCs/>
              </w:rPr>
            </w:pPr>
            <w:r>
              <w:rPr>
                <w:bCs/>
              </w:rPr>
              <w:t xml:space="preserve">10.0 - </w:t>
            </w:r>
            <w:r w:rsidR="0017584B">
              <w:rPr>
                <w:bCs/>
              </w:rPr>
              <w:t>Operating a Vehicle on the Airfield</w:t>
            </w:r>
          </w:p>
        </w:tc>
        <w:sdt>
          <w:sdtPr>
            <w:id w:val="-514152766"/>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3501CA38" w14:textId="4D413DE0" w:rsidR="0017584B" w:rsidRDefault="0017584B" w:rsidP="0017584B">
                <w:pPr>
                  <w:jc w:val="center"/>
                </w:pPr>
                <w:r>
                  <w:rPr>
                    <w:rFonts w:ascii="MS Gothic" w:eastAsia="MS Gothic" w:hAnsi="MS Gothic" w:hint="eastAsia"/>
                  </w:rPr>
                  <w:t>☐</w:t>
                </w:r>
              </w:p>
            </w:tc>
          </w:sdtContent>
        </w:sdt>
        <w:sdt>
          <w:sdtPr>
            <w:id w:val="-1178651076"/>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20B790E6" w14:textId="5AEFA991" w:rsidR="0017584B" w:rsidRDefault="0017584B" w:rsidP="0017584B">
                <w:pPr>
                  <w:jc w:val="center"/>
                </w:pPr>
                <w:r>
                  <w:rPr>
                    <w:rFonts w:ascii="MS Gothic" w:eastAsia="MS Gothic" w:hAnsi="MS Gothic" w:hint="eastAsia"/>
                  </w:rPr>
                  <w:t>☐</w:t>
                </w:r>
              </w:p>
            </w:tc>
          </w:sdtContent>
        </w:sdt>
        <w:sdt>
          <w:sdtPr>
            <w:id w:val="-51623235"/>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3D3E9721" w14:textId="37490ECC"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2538A315" w14:textId="77777777" w:rsidR="0017584B" w:rsidRDefault="0017584B" w:rsidP="0017584B"/>
        </w:tc>
      </w:tr>
      <w:tr w:rsidR="0017584B" w14:paraId="148FA22F"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1C11686A" w14:textId="416FC9AD" w:rsidR="0017584B" w:rsidRDefault="00EB0548" w:rsidP="0017584B">
            <w:pPr>
              <w:rPr>
                <w:bCs/>
              </w:rPr>
            </w:pPr>
            <w:r>
              <w:rPr>
                <w:bCs/>
              </w:rPr>
              <w:t xml:space="preserve">11.0 - </w:t>
            </w:r>
            <w:r w:rsidR="0017584B">
              <w:rPr>
                <w:bCs/>
              </w:rPr>
              <w:t>Security</w:t>
            </w:r>
          </w:p>
        </w:tc>
        <w:sdt>
          <w:sdtPr>
            <w:id w:val="57295223"/>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62DF59A3" w14:textId="755A13E3" w:rsidR="0017584B" w:rsidRDefault="0017584B" w:rsidP="0017584B">
                <w:pPr>
                  <w:jc w:val="center"/>
                </w:pPr>
                <w:r>
                  <w:rPr>
                    <w:rFonts w:ascii="MS Gothic" w:eastAsia="MS Gothic" w:hAnsi="MS Gothic" w:hint="eastAsia"/>
                  </w:rPr>
                  <w:t>☐</w:t>
                </w:r>
              </w:p>
            </w:tc>
          </w:sdtContent>
        </w:sdt>
        <w:sdt>
          <w:sdtPr>
            <w:id w:val="-836924661"/>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2D7EA5B9" w14:textId="1BB9ED78" w:rsidR="0017584B" w:rsidRDefault="0017584B" w:rsidP="0017584B">
                <w:pPr>
                  <w:jc w:val="center"/>
                </w:pPr>
                <w:r>
                  <w:rPr>
                    <w:rFonts w:ascii="MS Gothic" w:eastAsia="MS Gothic" w:hAnsi="MS Gothic" w:hint="eastAsia"/>
                  </w:rPr>
                  <w:t>☐</w:t>
                </w:r>
              </w:p>
            </w:tc>
          </w:sdtContent>
        </w:sdt>
        <w:sdt>
          <w:sdtPr>
            <w:id w:val="-2058159436"/>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6EA86612" w14:textId="46D7CDC4"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4D60C5C3" w14:textId="77777777" w:rsidR="0017584B" w:rsidRDefault="0017584B" w:rsidP="0017584B"/>
        </w:tc>
      </w:tr>
      <w:tr w:rsidR="0017584B" w14:paraId="718C24FD"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70472E85" w14:textId="2B6BDFD1" w:rsidR="0017584B" w:rsidRDefault="00EB0548" w:rsidP="0017584B">
            <w:pPr>
              <w:rPr>
                <w:bCs/>
              </w:rPr>
            </w:pPr>
            <w:r>
              <w:rPr>
                <w:bCs/>
              </w:rPr>
              <w:t xml:space="preserve">12.0 - </w:t>
            </w:r>
            <w:r w:rsidR="0017584B">
              <w:rPr>
                <w:bCs/>
              </w:rPr>
              <w:t>Wildlife Management</w:t>
            </w:r>
          </w:p>
        </w:tc>
        <w:sdt>
          <w:sdtPr>
            <w:id w:val="-793058356"/>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75D08605" w14:textId="4F691192" w:rsidR="0017584B" w:rsidRDefault="0017584B" w:rsidP="0017584B">
                <w:pPr>
                  <w:jc w:val="center"/>
                </w:pPr>
                <w:r>
                  <w:rPr>
                    <w:rFonts w:ascii="MS Gothic" w:eastAsia="MS Gothic" w:hAnsi="MS Gothic" w:hint="eastAsia"/>
                  </w:rPr>
                  <w:t>☐</w:t>
                </w:r>
              </w:p>
            </w:tc>
          </w:sdtContent>
        </w:sdt>
        <w:sdt>
          <w:sdtPr>
            <w:id w:val="-2025231542"/>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5BB2689F" w14:textId="0CD3F7B1" w:rsidR="0017584B" w:rsidRDefault="0017584B" w:rsidP="0017584B">
                <w:pPr>
                  <w:jc w:val="center"/>
                </w:pPr>
                <w:r>
                  <w:rPr>
                    <w:rFonts w:ascii="MS Gothic" w:eastAsia="MS Gothic" w:hAnsi="MS Gothic" w:hint="eastAsia"/>
                  </w:rPr>
                  <w:t>☐</w:t>
                </w:r>
              </w:p>
            </w:tc>
          </w:sdtContent>
        </w:sdt>
        <w:sdt>
          <w:sdtPr>
            <w:id w:val="1569465648"/>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666490DF" w14:textId="3AD1F91F"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3B16B78B" w14:textId="77777777" w:rsidR="0017584B" w:rsidRDefault="0017584B" w:rsidP="0017584B"/>
        </w:tc>
      </w:tr>
      <w:tr w:rsidR="0017584B" w14:paraId="035DCD0E"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0013732C" w14:textId="2CE01F9F" w:rsidR="0017584B" w:rsidRDefault="00EB0548" w:rsidP="0017584B">
            <w:pPr>
              <w:rPr>
                <w:bCs/>
              </w:rPr>
            </w:pPr>
            <w:r>
              <w:rPr>
                <w:bCs/>
              </w:rPr>
              <w:t xml:space="preserve">13.0 - </w:t>
            </w:r>
            <w:r w:rsidR="0017584B">
              <w:rPr>
                <w:bCs/>
              </w:rPr>
              <w:t>Foreign Object Debris (FOD) Prevention</w:t>
            </w:r>
          </w:p>
        </w:tc>
        <w:sdt>
          <w:sdtPr>
            <w:id w:val="-1875374449"/>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05360354" w14:textId="13B40672" w:rsidR="0017584B" w:rsidRDefault="0017584B" w:rsidP="0017584B">
                <w:pPr>
                  <w:jc w:val="center"/>
                </w:pPr>
                <w:r>
                  <w:rPr>
                    <w:rFonts w:ascii="MS Gothic" w:eastAsia="MS Gothic" w:hAnsi="MS Gothic" w:hint="eastAsia"/>
                  </w:rPr>
                  <w:t>☐</w:t>
                </w:r>
              </w:p>
            </w:tc>
          </w:sdtContent>
        </w:sdt>
        <w:sdt>
          <w:sdtPr>
            <w:id w:val="-911542802"/>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042A64AB" w14:textId="7C67F191" w:rsidR="0017584B" w:rsidRDefault="0017584B" w:rsidP="0017584B">
                <w:pPr>
                  <w:jc w:val="center"/>
                </w:pPr>
                <w:r>
                  <w:rPr>
                    <w:rFonts w:ascii="MS Gothic" w:eastAsia="MS Gothic" w:hAnsi="MS Gothic" w:hint="eastAsia"/>
                  </w:rPr>
                  <w:t>☐</w:t>
                </w:r>
              </w:p>
            </w:tc>
          </w:sdtContent>
        </w:sdt>
        <w:sdt>
          <w:sdtPr>
            <w:id w:val="612183838"/>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6964A943" w14:textId="3AAB43AF"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55BE5F60" w14:textId="77777777" w:rsidR="0017584B" w:rsidRDefault="0017584B" w:rsidP="0017584B"/>
        </w:tc>
      </w:tr>
      <w:tr w:rsidR="0017584B" w14:paraId="516243A9"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1035A15A" w14:textId="10A3819A" w:rsidR="0017584B" w:rsidRDefault="00EB0548" w:rsidP="0017584B">
            <w:pPr>
              <w:rPr>
                <w:bCs/>
              </w:rPr>
            </w:pPr>
            <w:r>
              <w:rPr>
                <w:bCs/>
              </w:rPr>
              <w:t xml:space="preserve">14.0 - </w:t>
            </w:r>
            <w:r w:rsidR="0017584B">
              <w:rPr>
                <w:bCs/>
              </w:rPr>
              <w:t>NAVAID Protection</w:t>
            </w:r>
          </w:p>
        </w:tc>
        <w:sdt>
          <w:sdtPr>
            <w:id w:val="-1487937924"/>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747BB316" w14:textId="30398E8E" w:rsidR="0017584B" w:rsidRDefault="0017584B" w:rsidP="0017584B">
                <w:pPr>
                  <w:jc w:val="center"/>
                </w:pPr>
                <w:r>
                  <w:rPr>
                    <w:rFonts w:ascii="MS Gothic" w:eastAsia="MS Gothic" w:hAnsi="MS Gothic" w:hint="eastAsia"/>
                  </w:rPr>
                  <w:t>☐</w:t>
                </w:r>
              </w:p>
            </w:tc>
          </w:sdtContent>
        </w:sdt>
        <w:sdt>
          <w:sdtPr>
            <w:id w:val="-1342151655"/>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48925870" w14:textId="2B1EBD59" w:rsidR="0017584B" w:rsidRDefault="0017584B" w:rsidP="0017584B">
                <w:pPr>
                  <w:jc w:val="center"/>
                </w:pPr>
                <w:r>
                  <w:rPr>
                    <w:rFonts w:ascii="MS Gothic" w:eastAsia="MS Gothic" w:hAnsi="MS Gothic" w:hint="eastAsia"/>
                  </w:rPr>
                  <w:t>☐</w:t>
                </w:r>
              </w:p>
            </w:tc>
          </w:sdtContent>
        </w:sdt>
        <w:sdt>
          <w:sdtPr>
            <w:id w:val="1982271482"/>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3157ADDC" w14:textId="5552B80D"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0BB59D5A" w14:textId="77777777" w:rsidR="0017584B" w:rsidRDefault="0017584B" w:rsidP="0017584B"/>
        </w:tc>
      </w:tr>
      <w:tr w:rsidR="0017584B" w14:paraId="1438BA04"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44CB34E6" w14:textId="593A6293" w:rsidR="0017584B" w:rsidRDefault="00EB0548" w:rsidP="0017584B">
            <w:pPr>
              <w:rPr>
                <w:bCs/>
              </w:rPr>
            </w:pPr>
            <w:r>
              <w:rPr>
                <w:bCs/>
              </w:rPr>
              <w:t xml:space="preserve">15.0 - </w:t>
            </w:r>
            <w:r w:rsidR="0017584B">
              <w:rPr>
                <w:bCs/>
              </w:rPr>
              <w:t>Radio Phraseology and Procedures</w:t>
            </w:r>
          </w:p>
        </w:tc>
        <w:sdt>
          <w:sdtPr>
            <w:id w:val="-1024171221"/>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42B93731" w14:textId="13616C37" w:rsidR="0017584B" w:rsidRDefault="0017584B" w:rsidP="0017584B">
                <w:pPr>
                  <w:jc w:val="center"/>
                </w:pPr>
                <w:r>
                  <w:rPr>
                    <w:rFonts w:ascii="MS Gothic" w:eastAsia="MS Gothic" w:hAnsi="MS Gothic" w:hint="eastAsia"/>
                  </w:rPr>
                  <w:t>☐</w:t>
                </w:r>
              </w:p>
            </w:tc>
          </w:sdtContent>
        </w:sdt>
        <w:sdt>
          <w:sdtPr>
            <w:id w:val="-744724002"/>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56873242" w14:textId="1B812478" w:rsidR="0017584B" w:rsidRDefault="0017584B" w:rsidP="0017584B">
                <w:pPr>
                  <w:jc w:val="center"/>
                </w:pPr>
                <w:r>
                  <w:rPr>
                    <w:rFonts w:ascii="MS Gothic" w:eastAsia="MS Gothic" w:hAnsi="MS Gothic" w:hint="eastAsia"/>
                  </w:rPr>
                  <w:t>☐</w:t>
                </w:r>
              </w:p>
            </w:tc>
          </w:sdtContent>
        </w:sdt>
        <w:sdt>
          <w:sdtPr>
            <w:id w:val="-1137725407"/>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1B9FF78E" w14:textId="4460C2B2"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62E8B370" w14:textId="77777777" w:rsidR="0017584B" w:rsidRDefault="0017584B" w:rsidP="0017584B"/>
        </w:tc>
      </w:tr>
      <w:tr w:rsidR="0017584B" w14:paraId="1AF46A3A" w14:textId="77777777" w:rsidTr="0017584B">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auto"/>
          </w:tcPr>
          <w:p w14:paraId="354253AC" w14:textId="63080402" w:rsidR="0017584B" w:rsidRDefault="00EB0548" w:rsidP="0017584B">
            <w:pPr>
              <w:rPr>
                <w:bCs/>
              </w:rPr>
            </w:pPr>
            <w:r>
              <w:rPr>
                <w:bCs/>
              </w:rPr>
              <w:t xml:space="preserve">16.0 - </w:t>
            </w:r>
            <w:r w:rsidR="0017584B">
              <w:rPr>
                <w:bCs/>
              </w:rPr>
              <w:t>Flag</w:t>
            </w:r>
            <w:r w:rsidR="004F3474">
              <w:rPr>
                <w:bCs/>
              </w:rPr>
              <w:t>ger</w:t>
            </w:r>
          </w:p>
        </w:tc>
        <w:sdt>
          <w:sdtPr>
            <w:id w:val="-148292574"/>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4C90C407" w14:textId="540F510C" w:rsidR="0017584B" w:rsidRDefault="0017584B" w:rsidP="0017584B">
                <w:pPr>
                  <w:jc w:val="center"/>
                </w:pPr>
                <w:r>
                  <w:rPr>
                    <w:rFonts w:ascii="MS Gothic" w:eastAsia="MS Gothic" w:hAnsi="MS Gothic" w:hint="eastAsia"/>
                  </w:rPr>
                  <w:t>☐</w:t>
                </w:r>
              </w:p>
            </w:tc>
          </w:sdtContent>
        </w:sdt>
        <w:sdt>
          <w:sdtPr>
            <w:id w:val="1054899028"/>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68BD1283" w14:textId="34FD40A8" w:rsidR="0017584B" w:rsidRDefault="0017584B" w:rsidP="0017584B">
                <w:pPr>
                  <w:jc w:val="center"/>
                </w:pPr>
                <w:r>
                  <w:rPr>
                    <w:rFonts w:ascii="MS Gothic" w:eastAsia="MS Gothic" w:hAnsi="MS Gothic" w:hint="eastAsia"/>
                  </w:rPr>
                  <w:t>☐</w:t>
                </w:r>
              </w:p>
            </w:tc>
          </w:sdtContent>
        </w:sdt>
        <w:sdt>
          <w:sdtPr>
            <w:id w:val="-1910528140"/>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387C20DA" w14:textId="72A64E23" w:rsidR="0017584B" w:rsidRDefault="0017584B" w:rsidP="0017584B">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0D052F4E" w14:textId="77777777" w:rsidR="0017584B" w:rsidRDefault="0017584B" w:rsidP="0017584B"/>
        </w:tc>
      </w:tr>
      <w:tr w:rsidR="0017584B" w14:paraId="6A1B68FE" w14:textId="77777777" w:rsidTr="00B40220">
        <w:tc>
          <w:tcPr>
            <w:tcW w:w="5084" w:type="dxa"/>
            <w:tcBorders>
              <w:top w:val="single" w:sz="8" w:space="0" w:color="00B0F0" w:themeColor="accent1"/>
              <w:left w:val="single" w:sz="4" w:space="0" w:color="00B0F0" w:themeColor="accent1"/>
              <w:bottom w:val="single" w:sz="4" w:space="0" w:color="00B0F0" w:themeColor="accent1"/>
            </w:tcBorders>
            <w:shd w:val="clear" w:color="auto" w:fill="D9D9D9" w:themeFill="background1" w:themeFillShade="D9"/>
          </w:tcPr>
          <w:p w14:paraId="2C109C26" w14:textId="6D8CF1F8" w:rsidR="0017584B" w:rsidRPr="00391A71" w:rsidRDefault="0017584B" w:rsidP="0017584B">
            <w:pPr>
              <w:rPr>
                <w:b/>
                <w:bCs/>
              </w:rPr>
            </w:pPr>
            <w:r>
              <w:rPr>
                <w:b/>
                <w:bCs/>
              </w:rPr>
              <w:lastRenderedPageBreak/>
              <w:t>Regulatory Trainings Required</w:t>
            </w:r>
          </w:p>
        </w:tc>
        <w:tc>
          <w:tcPr>
            <w:tcW w:w="588" w:type="dxa"/>
            <w:tcBorders>
              <w:top w:val="single" w:sz="8" w:space="0" w:color="00B0F0" w:themeColor="accent1"/>
              <w:bottom w:val="single" w:sz="4" w:space="0" w:color="00B0F0" w:themeColor="accent1"/>
            </w:tcBorders>
            <w:shd w:val="clear" w:color="auto" w:fill="D9D9D9" w:themeFill="background1" w:themeFillShade="D9"/>
            <w:vAlign w:val="center"/>
          </w:tcPr>
          <w:p w14:paraId="144331BA" w14:textId="77777777" w:rsidR="0017584B" w:rsidRDefault="0017584B" w:rsidP="0017584B">
            <w:pPr>
              <w:jc w:val="center"/>
            </w:pPr>
          </w:p>
        </w:tc>
        <w:tc>
          <w:tcPr>
            <w:tcW w:w="630" w:type="dxa"/>
            <w:tcBorders>
              <w:top w:val="single" w:sz="8" w:space="0" w:color="00B0F0" w:themeColor="accent1"/>
              <w:bottom w:val="single" w:sz="4" w:space="0" w:color="00B0F0" w:themeColor="accent1"/>
            </w:tcBorders>
            <w:shd w:val="clear" w:color="auto" w:fill="D9D9D9" w:themeFill="background1" w:themeFillShade="D9"/>
            <w:vAlign w:val="center"/>
          </w:tcPr>
          <w:p w14:paraId="70D770D4" w14:textId="77777777" w:rsidR="0017584B" w:rsidRDefault="0017584B" w:rsidP="0017584B">
            <w:pPr>
              <w:jc w:val="center"/>
            </w:pPr>
          </w:p>
        </w:tc>
        <w:tc>
          <w:tcPr>
            <w:tcW w:w="659" w:type="dxa"/>
            <w:tcBorders>
              <w:top w:val="single" w:sz="8" w:space="0" w:color="00B0F0" w:themeColor="accent1"/>
              <w:bottom w:val="single" w:sz="4" w:space="0" w:color="00B0F0" w:themeColor="accent1"/>
            </w:tcBorders>
            <w:shd w:val="clear" w:color="auto" w:fill="D9D9D9" w:themeFill="background1" w:themeFillShade="D9"/>
            <w:vAlign w:val="center"/>
          </w:tcPr>
          <w:p w14:paraId="14106111" w14:textId="77777777" w:rsidR="0017584B" w:rsidRDefault="0017584B" w:rsidP="0017584B">
            <w:pPr>
              <w:jc w:val="center"/>
            </w:pPr>
          </w:p>
        </w:tc>
        <w:tc>
          <w:tcPr>
            <w:tcW w:w="6110" w:type="dxa"/>
            <w:tcBorders>
              <w:top w:val="single" w:sz="8" w:space="0" w:color="00B0F0" w:themeColor="accent1"/>
              <w:bottom w:val="single" w:sz="4" w:space="0" w:color="00B0F0" w:themeColor="accent1"/>
              <w:right w:val="single" w:sz="4" w:space="0" w:color="00B0F0" w:themeColor="accent1"/>
            </w:tcBorders>
            <w:shd w:val="clear" w:color="auto" w:fill="D9D9D9" w:themeFill="background1" w:themeFillShade="D9"/>
          </w:tcPr>
          <w:p w14:paraId="536879F4" w14:textId="77777777" w:rsidR="0017584B" w:rsidRDefault="0017584B" w:rsidP="0017584B"/>
        </w:tc>
      </w:tr>
      <w:tr w:rsidR="0017584B" w14:paraId="74459EDF" w14:textId="77777777" w:rsidTr="000337EC">
        <w:tc>
          <w:tcPr>
            <w:tcW w:w="5084" w:type="dxa"/>
            <w:tcBorders>
              <w:left w:val="single" w:sz="4" w:space="0" w:color="00B0F0" w:themeColor="accent1"/>
              <w:right w:val="single" w:sz="4" w:space="0" w:color="00B0F0" w:themeColor="accent1"/>
            </w:tcBorders>
            <w:shd w:val="clear" w:color="auto" w:fill="auto"/>
          </w:tcPr>
          <w:p w14:paraId="3897D2EF" w14:textId="6A194A0D" w:rsidR="0017584B" w:rsidRPr="00174F36" w:rsidRDefault="0017584B" w:rsidP="0017584B">
            <w:r>
              <w:t>Security Badge Training</w:t>
            </w:r>
          </w:p>
        </w:tc>
        <w:sdt>
          <w:sdtPr>
            <w:id w:val="107331879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383DB90" w14:textId="77777777" w:rsidR="0017584B" w:rsidRDefault="0017584B" w:rsidP="0017584B">
                <w:pPr>
                  <w:jc w:val="center"/>
                </w:pPr>
                <w:r>
                  <w:rPr>
                    <w:rFonts w:ascii="MS Gothic" w:eastAsia="MS Gothic" w:hAnsi="MS Gothic" w:hint="eastAsia"/>
                  </w:rPr>
                  <w:t>☐</w:t>
                </w:r>
              </w:p>
            </w:tc>
          </w:sdtContent>
        </w:sdt>
        <w:sdt>
          <w:sdtPr>
            <w:id w:val="108411469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48AFAC0" w14:textId="77777777" w:rsidR="0017584B" w:rsidRDefault="0017584B" w:rsidP="0017584B">
                <w:pPr>
                  <w:jc w:val="center"/>
                </w:pPr>
                <w:r>
                  <w:rPr>
                    <w:rFonts w:ascii="MS Gothic" w:eastAsia="MS Gothic" w:hAnsi="MS Gothic" w:hint="eastAsia"/>
                  </w:rPr>
                  <w:t>☐</w:t>
                </w:r>
              </w:p>
            </w:tc>
          </w:sdtContent>
        </w:sdt>
        <w:sdt>
          <w:sdtPr>
            <w:id w:val="-172844316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2C296FA" w14:textId="77777777" w:rsidR="0017584B" w:rsidRDefault="0017584B" w:rsidP="0017584B">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3E26DEFE" w14:textId="77777777" w:rsidR="0017584B" w:rsidRDefault="0017584B" w:rsidP="0017584B"/>
        </w:tc>
      </w:tr>
      <w:tr w:rsidR="0017584B" w14:paraId="20EC34A8" w14:textId="77777777" w:rsidTr="000337EC">
        <w:tc>
          <w:tcPr>
            <w:tcW w:w="5084" w:type="dxa"/>
            <w:tcBorders>
              <w:left w:val="single" w:sz="4" w:space="0" w:color="00B0F0" w:themeColor="accent1"/>
              <w:bottom w:val="single" w:sz="4" w:space="0" w:color="00B0F0" w:themeColor="accent1"/>
              <w:right w:val="single" w:sz="4" w:space="0" w:color="00B0F0" w:themeColor="accent1"/>
            </w:tcBorders>
            <w:shd w:val="clear" w:color="auto" w:fill="auto"/>
          </w:tcPr>
          <w:p w14:paraId="2DECC0BB" w14:textId="6F9DA6E6" w:rsidR="0017584B" w:rsidRPr="00174F36" w:rsidRDefault="0017584B" w:rsidP="0017584B">
            <w:r>
              <w:t>Airfield Driver’s Training</w:t>
            </w:r>
          </w:p>
        </w:tc>
        <w:sdt>
          <w:sdtPr>
            <w:id w:val="1563063529"/>
            <w14:checkbox>
              <w14:checked w14:val="0"/>
              <w14:checkedState w14:val="2612" w14:font="MS Gothic"/>
              <w14:uncheckedState w14:val="2610" w14:font="MS Gothic"/>
            </w14:checkbox>
          </w:sdtPr>
          <w:sdtEndPr/>
          <w:sdtContent>
            <w:tc>
              <w:tcPr>
                <w:tcW w:w="588"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6EAA992D" w14:textId="77777777" w:rsidR="0017584B" w:rsidRDefault="0017584B" w:rsidP="0017584B">
                <w:pPr>
                  <w:jc w:val="center"/>
                </w:pPr>
                <w:r>
                  <w:rPr>
                    <w:rFonts w:ascii="MS Gothic" w:eastAsia="MS Gothic" w:hAnsi="MS Gothic" w:hint="eastAsia"/>
                  </w:rPr>
                  <w:t>☐</w:t>
                </w:r>
              </w:p>
            </w:tc>
          </w:sdtContent>
        </w:sdt>
        <w:sdt>
          <w:sdtPr>
            <w:id w:val="1784379537"/>
            <w14:checkbox>
              <w14:checked w14:val="0"/>
              <w14:checkedState w14:val="2612" w14:font="MS Gothic"/>
              <w14:uncheckedState w14:val="2610" w14:font="MS Gothic"/>
            </w14:checkbox>
          </w:sdtPr>
          <w:sdtEndPr/>
          <w:sdtContent>
            <w:tc>
              <w:tcPr>
                <w:tcW w:w="630"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21C34BFC" w14:textId="77777777" w:rsidR="0017584B" w:rsidRDefault="0017584B" w:rsidP="0017584B">
                <w:pPr>
                  <w:jc w:val="center"/>
                </w:pPr>
                <w:r>
                  <w:rPr>
                    <w:rFonts w:ascii="MS Gothic" w:eastAsia="MS Gothic" w:hAnsi="MS Gothic" w:hint="eastAsia"/>
                  </w:rPr>
                  <w:t>☐</w:t>
                </w:r>
              </w:p>
            </w:tc>
          </w:sdtContent>
        </w:sdt>
        <w:sdt>
          <w:sdtPr>
            <w:id w:val="-1504883808"/>
            <w14:checkbox>
              <w14:checked w14:val="0"/>
              <w14:checkedState w14:val="2612" w14:font="MS Gothic"/>
              <w14:uncheckedState w14:val="2610" w14:font="MS Gothic"/>
            </w14:checkbox>
          </w:sdtPr>
          <w:sdtEndPr/>
          <w:sdtContent>
            <w:tc>
              <w:tcPr>
                <w:tcW w:w="659"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5C46C71B" w14:textId="77777777" w:rsidR="0017584B" w:rsidRDefault="0017584B" w:rsidP="0017584B">
                <w:pPr>
                  <w:jc w:val="center"/>
                </w:pPr>
                <w:r>
                  <w:rPr>
                    <w:rFonts w:ascii="MS Gothic" w:eastAsia="MS Gothic" w:hAnsi="MS Gothic" w:hint="eastAsia"/>
                  </w:rPr>
                  <w:t>☐</w:t>
                </w:r>
              </w:p>
            </w:tc>
          </w:sdtContent>
        </w:sdt>
        <w:tc>
          <w:tcPr>
            <w:tcW w:w="6110" w:type="dxa"/>
            <w:tcBorders>
              <w:left w:val="single" w:sz="4" w:space="0" w:color="00B0F0" w:themeColor="accent1"/>
              <w:bottom w:val="single" w:sz="4" w:space="0" w:color="00B0F0" w:themeColor="accent1"/>
              <w:right w:val="single" w:sz="4" w:space="0" w:color="00B0F0" w:themeColor="accent1"/>
            </w:tcBorders>
            <w:shd w:val="clear" w:color="auto" w:fill="auto"/>
          </w:tcPr>
          <w:p w14:paraId="2251385E" w14:textId="77777777" w:rsidR="0017584B" w:rsidRDefault="0017584B" w:rsidP="0017584B">
            <w:pPr>
              <w:tabs>
                <w:tab w:val="left" w:pos="1100"/>
              </w:tabs>
            </w:pPr>
            <w:r>
              <w:tab/>
            </w:r>
          </w:p>
        </w:tc>
      </w:tr>
      <w:tr w:rsidR="0017584B" w14:paraId="54EDD7F9" w14:textId="77777777" w:rsidTr="000337EC">
        <w:tc>
          <w:tcPr>
            <w:tcW w:w="5084" w:type="dxa"/>
            <w:tcBorders>
              <w:left w:val="single" w:sz="4" w:space="0" w:color="00B0F0" w:themeColor="accent1"/>
              <w:right w:val="single" w:sz="4" w:space="0" w:color="00B0F0" w:themeColor="accent1"/>
            </w:tcBorders>
            <w:shd w:val="clear" w:color="auto" w:fill="auto"/>
          </w:tcPr>
          <w:p w14:paraId="20ACE7F3" w14:textId="22541E14" w:rsidR="0017584B" w:rsidRPr="00174F36" w:rsidRDefault="000337EC" w:rsidP="0017584B">
            <w:r>
              <w:t>[</w:t>
            </w:r>
            <w:r w:rsidRPr="0097359A">
              <w:rPr>
                <w:i/>
                <w:iCs/>
              </w:rPr>
              <w:t>I</w:t>
            </w:r>
            <w:r w:rsidRPr="00DA3490">
              <w:rPr>
                <w:i/>
                <w:iCs/>
              </w:rPr>
              <w:t xml:space="preserve">nsert </w:t>
            </w:r>
            <w:r>
              <w:rPr>
                <w:i/>
                <w:iCs/>
              </w:rPr>
              <w:t>other regulatory trainings required]</w:t>
            </w:r>
          </w:p>
        </w:tc>
        <w:sdt>
          <w:sdtPr>
            <w:id w:val="461160464"/>
            <w14:checkbox>
              <w14:checked w14:val="0"/>
              <w14:checkedState w14:val="2612" w14:font="MS Gothic"/>
              <w14:uncheckedState w14:val="2610" w14:font="MS Gothic"/>
            </w14:checkbox>
          </w:sdtPr>
          <w:sdtEndPr/>
          <w:sdtContent>
            <w:tc>
              <w:tcPr>
                <w:tcW w:w="588"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244B23BB" w14:textId="77777777" w:rsidR="0017584B" w:rsidRDefault="0017584B" w:rsidP="0017584B">
                <w:pPr>
                  <w:jc w:val="center"/>
                </w:pPr>
                <w:r>
                  <w:rPr>
                    <w:rFonts w:ascii="MS Gothic" w:eastAsia="MS Gothic" w:hAnsi="MS Gothic" w:hint="eastAsia"/>
                  </w:rPr>
                  <w:t>☐</w:t>
                </w:r>
              </w:p>
            </w:tc>
          </w:sdtContent>
        </w:sdt>
        <w:sdt>
          <w:sdtPr>
            <w:id w:val="-2043748754"/>
            <w14:checkbox>
              <w14:checked w14:val="0"/>
              <w14:checkedState w14:val="2612" w14:font="MS Gothic"/>
              <w14:uncheckedState w14:val="2610" w14:font="MS Gothic"/>
            </w14:checkbox>
          </w:sdtPr>
          <w:sdtEndPr/>
          <w:sdtContent>
            <w:tc>
              <w:tcPr>
                <w:tcW w:w="630"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71A6773A" w14:textId="77777777" w:rsidR="0017584B" w:rsidRDefault="0017584B" w:rsidP="0017584B">
                <w:pPr>
                  <w:jc w:val="center"/>
                </w:pPr>
                <w:r>
                  <w:rPr>
                    <w:rFonts w:ascii="MS Gothic" w:eastAsia="MS Gothic" w:hAnsi="MS Gothic" w:hint="eastAsia"/>
                  </w:rPr>
                  <w:t>☐</w:t>
                </w:r>
              </w:p>
            </w:tc>
          </w:sdtContent>
        </w:sdt>
        <w:sdt>
          <w:sdtPr>
            <w:id w:val="2110544939"/>
            <w14:checkbox>
              <w14:checked w14:val="0"/>
              <w14:checkedState w14:val="2612" w14:font="MS Gothic"/>
              <w14:uncheckedState w14:val="2610" w14:font="MS Gothic"/>
            </w14:checkbox>
          </w:sdtPr>
          <w:sdtEndPr/>
          <w:sdtContent>
            <w:tc>
              <w:tcPr>
                <w:tcW w:w="659"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1A38D20D" w14:textId="77777777" w:rsidR="0017584B" w:rsidRDefault="0017584B" w:rsidP="0017584B">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10DEF872" w14:textId="77777777" w:rsidR="0017584B" w:rsidRDefault="0017584B" w:rsidP="0017584B"/>
        </w:tc>
      </w:tr>
      <w:tr w:rsidR="000337EC" w14:paraId="403A573D" w14:textId="77777777" w:rsidTr="00033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84" w:type="dxa"/>
            <w:tcBorders>
              <w:top w:val="single" w:sz="4" w:space="0" w:color="00B0F0" w:themeColor="accent1"/>
              <w:left w:val="single" w:sz="4" w:space="0" w:color="00B0F0" w:themeColor="accent1"/>
              <w:bottom w:val="single" w:sz="4" w:space="0" w:color="00B0F0" w:themeColor="accent1"/>
              <w:right w:val="nil"/>
            </w:tcBorders>
            <w:shd w:val="clear" w:color="auto" w:fill="D9D9D9" w:themeFill="background1" w:themeFillShade="D9"/>
          </w:tcPr>
          <w:p w14:paraId="7B8CD41D" w14:textId="5AA1C832" w:rsidR="000337EC" w:rsidRPr="00391A71" w:rsidRDefault="000337EC" w:rsidP="00B40220">
            <w:pPr>
              <w:rPr>
                <w:b/>
                <w:bCs/>
              </w:rPr>
            </w:pPr>
            <w:r>
              <w:rPr>
                <w:b/>
                <w:bCs/>
              </w:rPr>
              <w:t>Other Trainings</w:t>
            </w:r>
          </w:p>
        </w:tc>
        <w:tc>
          <w:tcPr>
            <w:tcW w:w="588"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64B24CB3" w14:textId="77777777" w:rsidR="000337EC" w:rsidRDefault="000337EC" w:rsidP="00B40220">
            <w:pPr>
              <w:jc w:val="center"/>
            </w:pPr>
          </w:p>
        </w:tc>
        <w:tc>
          <w:tcPr>
            <w:tcW w:w="630"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27356C16" w14:textId="77777777" w:rsidR="000337EC" w:rsidRDefault="000337EC" w:rsidP="00B40220">
            <w:pPr>
              <w:jc w:val="center"/>
            </w:pPr>
          </w:p>
        </w:tc>
        <w:tc>
          <w:tcPr>
            <w:tcW w:w="659"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47804189" w14:textId="77777777" w:rsidR="000337EC" w:rsidRDefault="000337EC" w:rsidP="00B40220">
            <w:pPr>
              <w:jc w:val="center"/>
            </w:pPr>
          </w:p>
        </w:tc>
        <w:tc>
          <w:tcPr>
            <w:tcW w:w="6110" w:type="dxa"/>
            <w:tcBorders>
              <w:top w:val="single" w:sz="4" w:space="0" w:color="00B0F0" w:themeColor="accent1"/>
              <w:left w:val="nil"/>
              <w:bottom w:val="single" w:sz="4" w:space="0" w:color="00B0F0" w:themeColor="accent1"/>
              <w:right w:val="single" w:sz="4" w:space="0" w:color="00B0F0" w:themeColor="accent1"/>
            </w:tcBorders>
            <w:shd w:val="clear" w:color="auto" w:fill="D9D9D9" w:themeFill="background1" w:themeFillShade="D9"/>
          </w:tcPr>
          <w:p w14:paraId="1E5F11CB" w14:textId="77777777" w:rsidR="000337EC" w:rsidRDefault="000337EC" w:rsidP="00B40220"/>
        </w:tc>
      </w:tr>
      <w:tr w:rsidR="000337EC" w14:paraId="34959A6D" w14:textId="77777777" w:rsidTr="00033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1B7E7A4" w14:textId="6A0147B3" w:rsidR="000337EC" w:rsidRPr="00391A71" w:rsidRDefault="000337EC" w:rsidP="000337EC">
            <w:pPr>
              <w:rPr>
                <w:b/>
                <w:bCs/>
              </w:rPr>
            </w:pPr>
            <w:r>
              <w:t>[</w:t>
            </w:r>
            <w:r w:rsidRPr="0097359A">
              <w:rPr>
                <w:i/>
                <w:iCs/>
              </w:rPr>
              <w:t>I</w:t>
            </w:r>
            <w:r w:rsidRPr="00DA3490">
              <w:rPr>
                <w:i/>
                <w:iCs/>
              </w:rPr>
              <w:t xml:space="preserve">nsert </w:t>
            </w:r>
            <w:r>
              <w:rPr>
                <w:i/>
                <w:iCs/>
              </w:rPr>
              <w:t>other trainings required]</w:t>
            </w:r>
          </w:p>
        </w:tc>
        <w:sdt>
          <w:sdtPr>
            <w:id w:val="1224409058"/>
            <w14:checkbox>
              <w14:checked w14:val="0"/>
              <w14:checkedState w14:val="2612" w14:font="MS Gothic"/>
              <w14:uncheckedState w14:val="2610" w14:font="MS Gothic"/>
            </w14:checkbox>
          </w:sdtPr>
          <w:sdtEndPr/>
          <w:sdtContent>
            <w:tc>
              <w:tcPr>
                <w:tcW w:w="588"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773E3E57" w14:textId="2C0B3AE0" w:rsidR="000337EC" w:rsidRDefault="000337EC" w:rsidP="000337EC">
                <w:pPr>
                  <w:jc w:val="center"/>
                </w:pPr>
                <w:r>
                  <w:rPr>
                    <w:rFonts w:ascii="MS Gothic" w:eastAsia="MS Gothic" w:hAnsi="MS Gothic" w:hint="eastAsia"/>
                  </w:rPr>
                  <w:t>☐</w:t>
                </w:r>
              </w:p>
            </w:tc>
          </w:sdtContent>
        </w:sdt>
        <w:sdt>
          <w:sdtPr>
            <w:id w:val="-209265565"/>
            <w14:checkbox>
              <w14:checked w14:val="0"/>
              <w14:checkedState w14:val="2612" w14:font="MS Gothic"/>
              <w14:uncheckedState w14:val="2610" w14:font="MS Gothic"/>
            </w14:checkbox>
          </w:sdtPr>
          <w:sdtEndPr/>
          <w:sdtContent>
            <w:tc>
              <w:tcPr>
                <w:tcW w:w="63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29EA7F8D" w14:textId="45DE72B9" w:rsidR="000337EC" w:rsidRDefault="000337EC" w:rsidP="000337EC">
                <w:pPr>
                  <w:jc w:val="center"/>
                </w:pPr>
                <w:r>
                  <w:rPr>
                    <w:rFonts w:ascii="MS Gothic" w:eastAsia="MS Gothic" w:hAnsi="MS Gothic" w:hint="eastAsia"/>
                  </w:rPr>
                  <w:t>☐</w:t>
                </w:r>
              </w:p>
            </w:tc>
          </w:sdtContent>
        </w:sdt>
        <w:sdt>
          <w:sdtPr>
            <w:id w:val="703977898"/>
            <w14:checkbox>
              <w14:checked w14:val="0"/>
              <w14:checkedState w14:val="2612" w14:font="MS Gothic"/>
              <w14:uncheckedState w14:val="2610" w14:font="MS Gothic"/>
            </w14:checkbox>
          </w:sdtPr>
          <w:sdtEndPr/>
          <w:sdtContent>
            <w:tc>
              <w:tcPr>
                <w:tcW w:w="659"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242C0616" w14:textId="01E40AC3" w:rsidR="000337EC" w:rsidRDefault="000337EC" w:rsidP="000337EC">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7F246DE" w14:textId="77777777" w:rsidR="000337EC" w:rsidRDefault="000337EC" w:rsidP="000337EC"/>
        </w:tc>
      </w:tr>
    </w:tbl>
    <w:p w14:paraId="34385739" w14:textId="77777777" w:rsidR="0017584B" w:rsidRPr="00B86409" w:rsidRDefault="0017584B" w:rsidP="00B86409">
      <w:pPr>
        <w:pStyle w:val="NoSpacing"/>
        <w:rPr>
          <w:sz w:val="4"/>
        </w:rPr>
      </w:pPr>
    </w:p>
    <w:sectPr w:rsidR="0017584B" w:rsidRPr="00B86409" w:rsidSect="00E56EFF">
      <w:headerReference w:type="default" r:id="rId11"/>
      <w:footerReference w:type="default" r:id="rId12"/>
      <w:pgSz w:w="15840" w:h="12240" w:orient="landscape"/>
      <w:pgMar w:top="1080" w:right="936" w:bottom="1080" w:left="108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F520" w14:textId="77777777" w:rsidR="0095275F" w:rsidRDefault="0095275F" w:rsidP="001851E3">
      <w:pPr>
        <w:spacing w:after="0" w:line="240" w:lineRule="auto"/>
      </w:pPr>
      <w:r>
        <w:separator/>
      </w:r>
    </w:p>
  </w:endnote>
  <w:endnote w:type="continuationSeparator" w:id="0">
    <w:p w14:paraId="1D8E2DEC" w14:textId="77777777" w:rsidR="0095275F" w:rsidRDefault="0095275F"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C45" w14:textId="7CFC9042" w:rsidR="00EF620A" w:rsidRPr="005144D6" w:rsidRDefault="00EC54B8" w:rsidP="00182067">
    <w:pPr>
      <w:pStyle w:val="Footer"/>
      <w:jc w:val="left"/>
      <w:rPr>
        <w:color w:val="FFFFFF" w:themeColor="background1"/>
      </w:rPr>
    </w:pPr>
    <w:r>
      <w:rPr>
        <w:noProof/>
        <w:lang w:val="en-GB" w:eastAsia="en-GB"/>
      </w:rPr>
      <mc:AlternateContent>
        <mc:Choice Requires="wpg">
          <w:drawing>
            <wp:anchor distT="0" distB="0" distL="114300" distR="114300" simplePos="0" relativeHeight="251660288" behindDoc="1" locked="1" layoutInCell="1" allowOverlap="1" wp14:anchorId="2D9A39ED" wp14:editId="10ACFE42">
              <wp:simplePos x="0" y="0"/>
              <wp:positionH relativeFrom="column">
                <wp:posOffset>0</wp:posOffset>
              </wp:positionH>
              <wp:positionV relativeFrom="page">
                <wp:posOffset>9505315</wp:posOffset>
              </wp:positionV>
              <wp:extent cx="6400800" cy="331200"/>
              <wp:effectExtent l="0" t="19050" r="19050" b="31115"/>
              <wp:wrapNone/>
              <wp:docPr id="16" name="Group 16" title="Page border"/>
              <wp:cNvGraphicFramePr/>
              <a:graphic xmlns:a="http://schemas.openxmlformats.org/drawingml/2006/main">
                <a:graphicData uri="http://schemas.microsoft.com/office/word/2010/wordprocessingGroup">
                  <wpg:wgp>
                    <wpg:cNvGrpSpPr/>
                    <wpg:grpSpPr>
                      <a:xfrm>
                        <a:off x="0" y="0"/>
                        <a:ext cx="6400800" cy="331200"/>
                        <a:chOff x="0" y="0"/>
                        <a:chExt cx="6400800" cy="330200"/>
                      </a:xfrm>
                    </wpg:grpSpPr>
                    <wps:wsp>
                      <wps:cNvPr id="2" name="Line 2"/>
                      <wps:cNvCnPr>
                        <a:cxnSpLocks noChangeShapeType="1"/>
                      </wps:cNvCnPr>
                      <wps:spPr bwMode="auto">
                        <a:xfrm>
                          <a:off x="0" y="161925"/>
                          <a:ext cx="6400800" cy="0"/>
                        </a:xfrm>
                        <a:prstGeom prst="line">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 name="AutoShape 1"/>
                      <wps:cNvSpPr>
                        <a:spLocks noChangeArrowheads="1"/>
                      </wps:cNvSpPr>
                      <wps:spPr bwMode="auto">
                        <a:xfrm>
                          <a:off x="3038475" y="0"/>
                          <a:ext cx="330200" cy="330200"/>
                        </a:xfrm>
                        <a:prstGeom prst="diamond">
                          <a:avLst/>
                        </a:prstGeom>
                        <a:solidFill>
                          <a:schemeClr val="accent2">
                            <a:lumMod val="100000"/>
                            <a:lumOff val="0"/>
                          </a:schemeClr>
                        </a:solidFill>
                        <a:ln w="254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72B69C70" id="Group 16" o:spid="_x0000_s1026" alt="Title: Page border" style="position:absolute;margin-left:0;margin-top:748.45pt;width:7in;height:26.1pt;z-index:-251656192;mso-position-vertical-relative:page;mso-height-relative:margin" coordsize="6400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">
              <v:line id="Line 2" o:spid="_x0000_s1027" style="position:absolute;visibility:visible;mso-wrap-style:square" from="0,1619" to="6400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" strokecolor="#00b0f0 [3204]" strokeweight="1pt">
                <v:shadow opacity="22938f" offset="0"/>
              </v:line>
              <v:shapetype id="_x0000_t4" coordsize="21600,21600" o:spt="4" path="m10800,l,10800,10800,21600,21600,10800xe">
                <v:stroke joinstyle="miter"/>
                <v:path gradientshapeok="t" o:connecttype="rect" textboxrect="5400,5400,16200,16200"/>
              </v:shapetype>
              <v:shape id="AutoShape 1" o:spid="_x0000_s1028" type="#_x0000_t4" style="position:absolute;left:30384;width:330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" fillcolor="#00759e [3205]" strokecolor="white [3212]" strokeweight="2pt">
                <v:shadow opacity="22938f" offset="0"/>
                <v:textbox inset=",7.2pt,,7.2pt"/>
              </v:shape>
              <w10:wrap anchory="page"/>
              <w10:anchorlock/>
            </v:group>
          </w:pict>
        </mc:Fallback>
      </mc:AlternateContent>
    </w:r>
    <w:r w:rsidR="00F10547">
      <w:fldChar w:fldCharType="begin"/>
    </w:r>
    <w:r w:rsidR="00F10547">
      <w:instrText xml:space="preserve"> PAGE  \* MERGEFORMAT </w:instrText>
    </w:r>
    <w:r w:rsidR="00F10547">
      <w:fldChar w:fldCharType="separate"/>
    </w:r>
    <w:r w:rsidR="00C62309" w:rsidRPr="00C62309">
      <w:rPr>
        <w:noProof/>
        <w:color w:val="FFFFFF" w:themeColor="background1"/>
      </w:rPr>
      <w:t>1</w:t>
    </w:r>
    <w:r w:rsidR="00F10547">
      <w:rPr>
        <w:noProof/>
        <w:color w:val="FFFFFF" w:themeColor="background1"/>
      </w:rPr>
      <w:fldChar w:fldCharType="end"/>
    </w:r>
    <w:r w:rsidR="00182067" w:rsidRPr="00182067">
      <w:rPr>
        <w:sz w:val="20"/>
        <w:szCs w:val="24"/>
      </w:rPr>
      <w:t xml:space="preserve"> </w:t>
    </w:r>
    <w:r w:rsidR="00182067" w:rsidRPr="00E656DF">
      <w:rPr>
        <w:sz w:val="20"/>
        <w:szCs w:val="24"/>
      </w:rPr>
      <w:t>Date 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6443" w14:textId="77777777" w:rsidR="0095275F" w:rsidRDefault="0095275F" w:rsidP="001851E3">
      <w:pPr>
        <w:spacing w:after="0" w:line="240" w:lineRule="auto"/>
      </w:pPr>
      <w:r>
        <w:separator/>
      </w:r>
    </w:p>
  </w:footnote>
  <w:footnote w:type="continuationSeparator" w:id="0">
    <w:p w14:paraId="366AC3C7" w14:textId="77777777" w:rsidR="0095275F" w:rsidRDefault="0095275F" w:rsidP="0018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1DC" w14:textId="1760AE0C" w:rsidR="00966250" w:rsidRPr="00846554" w:rsidRDefault="00297F0F" w:rsidP="0095275F">
    <w:pPr>
      <w:pStyle w:val="Title"/>
      <w:spacing w:after="0"/>
      <w:rPr>
        <w:noProof/>
        <w:color w:val="006AAD"/>
      </w:rPr>
    </w:pPr>
    <w:r w:rsidRPr="00846554">
      <w:rPr>
        <w:noProof/>
        <w:color w:val="006AAD"/>
      </w:rPr>
      <w:drawing>
        <wp:anchor distT="0" distB="0" distL="114300" distR="114300" simplePos="0" relativeHeight="251661312" behindDoc="0" locked="0" layoutInCell="1" allowOverlap="1" wp14:anchorId="1DDA4DFC" wp14:editId="4C84F247">
          <wp:simplePos x="0" y="0"/>
          <wp:positionH relativeFrom="margin">
            <wp:posOffset>7242175</wp:posOffset>
          </wp:positionH>
          <wp:positionV relativeFrom="topMargin">
            <wp:posOffset>243205</wp:posOffset>
          </wp:positionV>
          <wp:extent cx="1283335" cy="252730"/>
          <wp:effectExtent l="0" t="0" r="0" b="0"/>
          <wp:wrapSquare wrapText="bothSides"/>
          <wp:docPr id="3"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sidR="00EB0548">
      <w:rPr>
        <w:rFonts w:ascii="Calibri" w:hAnsi="Calibri" w:cs="Calibri"/>
        <w:b/>
        <w:bCs/>
        <w:color w:val="006AAD"/>
        <w:sz w:val="60"/>
        <w:szCs w:val="60"/>
      </w:rPr>
      <w:t>Contractor Training Checklist</w:t>
    </w:r>
  </w:p>
  <w:p w14:paraId="6F495EBA" w14:textId="5252DB68" w:rsidR="00297F0F" w:rsidRPr="00846554" w:rsidRDefault="00EB0548" w:rsidP="00297F0F">
    <w:pPr>
      <w:ind w:right="1260"/>
      <w:rPr>
        <w:rFonts w:ascii="Calibri" w:hAnsi="Calibri"/>
        <w:color w:val="006AAD"/>
        <w:sz w:val="44"/>
        <w:szCs w:val="44"/>
      </w:rPr>
    </w:pPr>
    <w:r>
      <w:rPr>
        <w:rFonts w:ascii="Calibri" w:hAnsi="Calibri"/>
        <w:color w:val="006AAD"/>
        <w:sz w:val="44"/>
        <w:szCs w:val="44"/>
      </w:rPr>
      <w:t>ACRP 08-03: Checklist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F"/>
    <w:rsid w:val="000337EC"/>
    <w:rsid w:val="00042A55"/>
    <w:rsid w:val="00046D59"/>
    <w:rsid w:val="00072251"/>
    <w:rsid w:val="00075E7B"/>
    <w:rsid w:val="000C1840"/>
    <w:rsid w:val="000D0393"/>
    <w:rsid w:val="000D0A18"/>
    <w:rsid w:val="00125FAB"/>
    <w:rsid w:val="00150259"/>
    <w:rsid w:val="0017584B"/>
    <w:rsid w:val="00182067"/>
    <w:rsid w:val="001851E3"/>
    <w:rsid w:val="001D3619"/>
    <w:rsid w:val="00203215"/>
    <w:rsid w:val="002201B4"/>
    <w:rsid w:val="00275D7E"/>
    <w:rsid w:val="00296DCE"/>
    <w:rsid w:val="00297F0F"/>
    <w:rsid w:val="002B7BE3"/>
    <w:rsid w:val="0032014B"/>
    <w:rsid w:val="00320965"/>
    <w:rsid w:val="00331DCF"/>
    <w:rsid w:val="00336FC7"/>
    <w:rsid w:val="00346CE7"/>
    <w:rsid w:val="00351BD9"/>
    <w:rsid w:val="003671BE"/>
    <w:rsid w:val="00395724"/>
    <w:rsid w:val="003D0367"/>
    <w:rsid w:val="003D1951"/>
    <w:rsid w:val="00440ABA"/>
    <w:rsid w:val="00456D38"/>
    <w:rsid w:val="00490D8F"/>
    <w:rsid w:val="0049406E"/>
    <w:rsid w:val="00497105"/>
    <w:rsid w:val="004A7E2A"/>
    <w:rsid w:val="004B712E"/>
    <w:rsid w:val="004C071E"/>
    <w:rsid w:val="004C2FE9"/>
    <w:rsid w:val="004E31A5"/>
    <w:rsid w:val="004F3474"/>
    <w:rsid w:val="0050360E"/>
    <w:rsid w:val="005144D6"/>
    <w:rsid w:val="005B19A2"/>
    <w:rsid w:val="00640B1D"/>
    <w:rsid w:val="006521BC"/>
    <w:rsid w:val="00654B1F"/>
    <w:rsid w:val="006828BC"/>
    <w:rsid w:val="006B0DC0"/>
    <w:rsid w:val="006B769E"/>
    <w:rsid w:val="006D3647"/>
    <w:rsid w:val="006D4C92"/>
    <w:rsid w:val="006F1A66"/>
    <w:rsid w:val="007311CE"/>
    <w:rsid w:val="00741A3C"/>
    <w:rsid w:val="007B6E82"/>
    <w:rsid w:val="00846554"/>
    <w:rsid w:val="008650B2"/>
    <w:rsid w:val="008829B8"/>
    <w:rsid w:val="008C1FD6"/>
    <w:rsid w:val="008D1496"/>
    <w:rsid w:val="008E7498"/>
    <w:rsid w:val="009258D6"/>
    <w:rsid w:val="00950140"/>
    <w:rsid w:val="0095275F"/>
    <w:rsid w:val="00966250"/>
    <w:rsid w:val="00A0150E"/>
    <w:rsid w:val="00A37F33"/>
    <w:rsid w:val="00A4336C"/>
    <w:rsid w:val="00A509F5"/>
    <w:rsid w:val="00A84A01"/>
    <w:rsid w:val="00AC197A"/>
    <w:rsid w:val="00AD1126"/>
    <w:rsid w:val="00AD12E2"/>
    <w:rsid w:val="00AF4BAA"/>
    <w:rsid w:val="00AF5CAE"/>
    <w:rsid w:val="00B344C4"/>
    <w:rsid w:val="00B55A81"/>
    <w:rsid w:val="00B83FD5"/>
    <w:rsid w:val="00B86409"/>
    <w:rsid w:val="00BB1733"/>
    <w:rsid w:val="00BB248F"/>
    <w:rsid w:val="00C4792A"/>
    <w:rsid w:val="00C62309"/>
    <w:rsid w:val="00C73AEB"/>
    <w:rsid w:val="00C76F34"/>
    <w:rsid w:val="00CF694D"/>
    <w:rsid w:val="00D048E4"/>
    <w:rsid w:val="00D35A7B"/>
    <w:rsid w:val="00D51B3F"/>
    <w:rsid w:val="00D55B84"/>
    <w:rsid w:val="00D70136"/>
    <w:rsid w:val="00D77121"/>
    <w:rsid w:val="00D911B1"/>
    <w:rsid w:val="00DF0FCF"/>
    <w:rsid w:val="00DF15F9"/>
    <w:rsid w:val="00E10EDB"/>
    <w:rsid w:val="00E21298"/>
    <w:rsid w:val="00E56EFF"/>
    <w:rsid w:val="00E57702"/>
    <w:rsid w:val="00E74A3E"/>
    <w:rsid w:val="00EB0548"/>
    <w:rsid w:val="00EC54B8"/>
    <w:rsid w:val="00EF620A"/>
    <w:rsid w:val="00EF68FB"/>
    <w:rsid w:val="00F10547"/>
    <w:rsid w:val="00F119A9"/>
    <w:rsid w:val="00F60B67"/>
    <w:rsid w:val="00FB0CD7"/>
    <w:rsid w:val="00FB1359"/>
    <w:rsid w:val="00FB606C"/>
    <w:rsid w:val="00FC48EB"/>
    <w:rsid w:val="00FE700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D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9"/>
    <w:pPr>
      <w:spacing w:before="40" w:after="40" w:line="264" w:lineRule="auto"/>
    </w:pPr>
    <w:rPr>
      <w:color w:val="3A3A3C" w:themeColor="text1"/>
    </w:rPr>
  </w:style>
  <w:style w:type="paragraph" w:styleId="Heading1">
    <w:name w:val="heading 1"/>
    <w:basedOn w:val="Normal"/>
    <w:next w:val="Normal"/>
    <w:link w:val="Heading1Char"/>
    <w:uiPriority w:val="9"/>
    <w:qFormat/>
    <w:rsid w:val="00AD1126"/>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AD1126"/>
    <w:rPr>
      <w:rFonts w:asciiTheme="majorHAnsi" w:eastAsiaTheme="majorEastAsia" w:hAnsiTheme="majorHAnsi" w:cstheme="majorBidi"/>
      <w:color w:val="0083B3" w:themeColor="accent1" w:themeShade="BF"/>
      <w:sz w:val="32"/>
      <w:szCs w:val="32"/>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 w:type="character" w:styleId="UnresolvedMention">
    <w:name w:val="Unresolved Mention"/>
    <w:basedOn w:val="DefaultParagraphFont"/>
    <w:uiPriority w:val="99"/>
    <w:semiHidden/>
    <w:unhideWhenUsed/>
    <w:rsid w:val="00A5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abrielson\AppData\Roaming\Microsoft\Templates\Documents%20to%20store%20and%20share%20checklist.dotx" TargetMode="External"/></Relationship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08791-0BA5-4CE7-AA4C-C26E5EA5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59397-8F46-4119-AE9A-BD76FCBDF3AD}">
  <ds:schemaRefs>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6dc4bcd6-49db-4c07-9060-8acfc67cef9f"/>
    <ds:schemaRef ds:uri="fb0879af-3eba-417a-a55a-ffe6dcd6ca77"/>
    <ds:schemaRef ds:uri="http://www.w3.org/XML/1998/namespace"/>
    <ds:schemaRef ds:uri="http://purl.org/dc/dcmitype/"/>
  </ds:schemaRefs>
</ds:datastoreItem>
</file>

<file path=customXml/itemProps3.xml><?xml version="1.0" encoding="utf-8"?>
<ds:datastoreItem xmlns:ds="http://schemas.openxmlformats.org/officeDocument/2006/customXml" ds:itemID="{BB91A489-EC87-4DFC-9B73-B93B04327EDF}">
  <ds:schemaRefs>
    <ds:schemaRef ds:uri="http://schemas.openxmlformats.org/officeDocument/2006/bibliography"/>
  </ds:schemaRefs>
</ds:datastoreItem>
</file>

<file path=customXml/itemProps4.xml><?xml version="1.0" encoding="utf-8"?>
<ds:datastoreItem xmlns:ds="http://schemas.openxmlformats.org/officeDocument/2006/customXml" ds:itemID="{04BA6274-8459-4F53-9725-46B48183A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2020-10-07T18:07:00Z</dcterms:created>
  <dcterms:modified xsi:type="dcterms:W3CDTF">2020-10-07T18:07:00Z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