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B331E" w14:textId="33CCE8D3" w:rsidR="005A3AFA" w:rsidRPr="00B80F29" w:rsidRDefault="003C45B8" w:rsidP="006D7663">
      <w:pPr>
        <w:pStyle w:val="Heading1"/>
        <w:spacing w:before="600" w:after="240"/>
        <w:rPr>
          <w:rFonts w:ascii="Helvetica" w:hAnsi="Helvetica"/>
          <w:bCs w:val="0"/>
          <w:color w:val="467CBF"/>
          <w:spacing w:val="-10"/>
          <w:sz w:val="74"/>
          <w:szCs w:val="74"/>
        </w:rPr>
      </w:pPr>
      <w:r>
        <w:rPr>
          <w:noProof/>
          <w:color w:val="8CC63E"/>
        </w:rPr>
        <w:drawing>
          <wp:anchor distT="0" distB="0" distL="114300" distR="114300" simplePos="0" relativeHeight="251664384" behindDoc="0" locked="0" layoutInCell="1" allowOverlap="0" wp14:anchorId="0902D169" wp14:editId="0C60503D">
            <wp:simplePos x="0" y="0"/>
            <wp:positionH relativeFrom="page">
              <wp:posOffset>0</wp:posOffset>
            </wp:positionH>
            <wp:positionV relativeFrom="page">
              <wp:posOffset>0</wp:posOffset>
            </wp:positionV>
            <wp:extent cx="7772400" cy="11887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188720"/>
                    </a:xfrm>
                    <a:prstGeom prst="rect">
                      <a:avLst/>
                    </a:prstGeom>
                  </pic:spPr>
                </pic:pic>
              </a:graphicData>
            </a:graphic>
            <wp14:sizeRelH relativeFrom="margin">
              <wp14:pctWidth>0</wp14:pctWidth>
            </wp14:sizeRelH>
            <wp14:sizeRelV relativeFrom="margin">
              <wp14:pctHeight>0</wp14:pctHeight>
            </wp14:sizeRelV>
          </wp:anchor>
        </w:drawing>
      </w:r>
      <w:r w:rsidRPr="003C45B8">
        <w:rPr>
          <w:rStyle w:val="TitleChar"/>
          <w:b/>
          <w:color w:val="8CC63E"/>
          <w:spacing w:val="-10"/>
        </w:rPr>
        <w:t xml:space="preserve">NextGen: </w:t>
      </w:r>
      <w:r w:rsidRPr="00B80F29">
        <w:rPr>
          <w:rStyle w:val="TitleChar"/>
          <w:b/>
          <w:color w:val="467CBF"/>
          <w:spacing w:val="-10"/>
        </w:rPr>
        <w:t>W</w:t>
      </w:r>
      <w:r w:rsidR="005A3AFA" w:rsidRPr="00B80F29">
        <w:rPr>
          <w:rStyle w:val="TitleChar"/>
          <w:b/>
          <w:color w:val="467CBF"/>
          <w:spacing w:val="-10"/>
        </w:rPr>
        <w:t>e’re Going Places</w:t>
      </w:r>
    </w:p>
    <w:p w14:paraId="2124E343" w14:textId="03F585B3" w:rsidR="005A3AFA" w:rsidRPr="00874F66" w:rsidRDefault="005A3AFA" w:rsidP="00656137">
      <w:pPr>
        <w:pStyle w:val="Heading2"/>
        <w:ind w:left="0"/>
        <w:jc w:val="both"/>
      </w:pPr>
      <w:r w:rsidRPr="00874F66">
        <w:t>What is NextGen?</w:t>
      </w:r>
    </w:p>
    <w:p w14:paraId="1F2F4142" w14:textId="15F6995F" w:rsidR="005A3AFA" w:rsidRPr="003E002C" w:rsidRDefault="005A3AFA" w:rsidP="003C45B8">
      <w:pPr>
        <w:rPr>
          <w:rFonts w:ascii="Source Sans Pro" w:hAnsi="Source Sans Pro"/>
        </w:rPr>
      </w:pPr>
      <w:r w:rsidRPr="003E002C">
        <w:rPr>
          <w:rFonts w:ascii="Source Sans Pro" w:hAnsi="Source Sans Pro"/>
        </w:rPr>
        <w:t>Next Generation Air Transportation System (NextGen) is a collection of technologies and practices that is transforming our nation’s air traffic control system. By replacing ground-based technologies and data with modernized, satellite-based systems; upgrading communications among pilots, air traffic controllers, and others; and making other NextGen-related upgrades, the Federal Aviation Administration, airports, and airlines are bringing the next generation of safer, more efficient, and faster air travel to our doorstep.</w:t>
      </w:r>
    </w:p>
    <w:p w14:paraId="72E73220" w14:textId="732BD7CE" w:rsidR="005A3AFA" w:rsidRPr="003C45B8" w:rsidRDefault="005A3AFA" w:rsidP="00656137">
      <w:pPr>
        <w:pStyle w:val="Heading2"/>
        <w:ind w:left="0"/>
      </w:pPr>
      <w:r w:rsidRPr="003C45B8">
        <w:t xml:space="preserve">Safer, Greener, More Efficient Airports and Aircraft </w:t>
      </w:r>
    </w:p>
    <w:p w14:paraId="2A7AFBD3" w14:textId="3D40F79F" w:rsidR="005A3AFA" w:rsidRPr="003E002C" w:rsidRDefault="005A3AFA" w:rsidP="003C45B8">
      <w:pPr>
        <w:pStyle w:val="Paragraph"/>
        <w:rPr>
          <w:rFonts w:ascii="Source Sans Pro" w:hAnsi="Source Sans Pro"/>
        </w:rPr>
      </w:pPr>
      <w:r w:rsidRPr="003E002C">
        <w:rPr>
          <w:rFonts w:ascii="Source Sans Pro" w:hAnsi="Source Sans Pro"/>
        </w:rPr>
        <w:t>Approximately 7,000 aircraft depart, fly, and land all over the United States at any given time. Yet the demand for more flights is growing. NextGen is helping commercial airports, as well as general aviation airports, meet this demand while improving safety, efficiency and environmental performance:</w:t>
      </w:r>
    </w:p>
    <w:p w14:paraId="4FBA4CB9" w14:textId="156EF9E6" w:rsidR="009D3191" w:rsidRPr="003E002C" w:rsidRDefault="009D3191" w:rsidP="009D3191">
      <w:pPr>
        <w:pStyle w:val="Paragraph"/>
        <w:ind w:left="1350"/>
        <w:rPr>
          <w:rFonts w:ascii="Source Sans Pro" w:hAnsi="Source Sans Pro"/>
        </w:rPr>
      </w:pPr>
      <w:r w:rsidRPr="003E002C">
        <w:rPr>
          <w:rFonts w:ascii="Source Sans Pro" w:hAnsi="Source Sans Pro"/>
          <w:b/>
          <w:bCs/>
          <w:noProof/>
          <w:color w:val="2E74B5" w:themeColor="accent1" w:themeShade="BF"/>
        </w:rPr>
        <w:drawing>
          <wp:anchor distT="0" distB="0" distL="114300" distR="114300" simplePos="0" relativeHeight="251667456" behindDoc="0" locked="0" layoutInCell="1" allowOverlap="1" wp14:anchorId="756E2233" wp14:editId="1E0A00F5">
            <wp:simplePos x="0" y="0"/>
            <wp:positionH relativeFrom="column">
              <wp:posOffset>176196</wp:posOffset>
            </wp:positionH>
            <wp:positionV relativeFrom="paragraph">
              <wp:posOffset>113665</wp:posOffset>
            </wp:positionV>
            <wp:extent cx="502920" cy="438912"/>
            <wp:effectExtent l="0" t="0" r="508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tyCo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2920" cy="438912"/>
                    </a:xfrm>
                    <a:prstGeom prst="rect">
                      <a:avLst/>
                    </a:prstGeom>
                  </pic:spPr>
                </pic:pic>
              </a:graphicData>
            </a:graphic>
            <wp14:sizeRelH relativeFrom="margin">
              <wp14:pctWidth>0</wp14:pctWidth>
            </wp14:sizeRelH>
            <wp14:sizeRelV relativeFrom="margin">
              <wp14:pctHeight>0</wp14:pctHeight>
            </wp14:sizeRelV>
          </wp:anchor>
        </w:drawing>
      </w:r>
      <w:r w:rsidR="005A3AFA" w:rsidRPr="003E002C">
        <w:rPr>
          <w:rStyle w:val="bold"/>
          <w:rFonts w:ascii="Source Sans Pro" w:hAnsi="Source Sans Pro"/>
          <w:color w:val="2E74B5" w:themeColor="accent1" w:themeShade="BF"/>
        </w:rPr>
        <w:t>Safety</w:t>
      </w:r>
      <w:r w:rsidR="005A3AFA" w:rsidRPr="003E002C">
        <w:rPr>
          <w:rFonts w:ascii="Source Sans Pro" w:hAnsi="Source Sans Pro"/>
        </w:rPr>
        <w:t xml:space="preserve"> - NextGen’s improvements in data communications reduce the use of voice radio traffic for controlling air traffic. This helps air traffic controllers avoid mishearing flight clearances and controller-to-pilot instructions and reduces controller workload, all of which improve safety. Other NextGen improvements will improve the sequencing of aircraft so that they can safely fly in closer proximity.</w:t>
      </w:r>
    </w:p>
    <w:p w14:paraId="7B0D0B73" w14:textId="156EF9E6" w:rsidR="005A3AFA" w:rsidRPr="003E002C" w:rsidRDefault="009D3191" w:rsidP="003C45B8">
      <w:pPr>
        <w:pStyle w:val="Paragraph"/>
        <w:ind w:left="1350"/>
        <w:rPr>
          <w:rFonts w:ascii="Source Sans Pro" w:hAnsi="Source Sans Pro"/>
        </w:rPr>
      </w:pPr>
      <w:r w:rsidRPr="003E002C">
        <w:rPr>
          <w:rFonts w:ascii="Source Sans Pro" w:hAnsi="Source Sans Pro"/>
          <w:b/>
          <w:bCs/>
          <w:noProof/>
          <w:color w:val="2E74B5" w:themeColor="accent1" w:themeShade="BF"/>
        </w:rPr>
        <w:drawing>
          <wp:anchor distT="0" distB="0" distL="114300" distR="114300" simplePos="0" relativeHeight="251669504" behindDoc="0" locked="0" layoutInCell="1" allowOverlap="1" wp14:anchorId="4E525191" wp14:editId="455EFBF1">
            <wp:simplePos x="0" y="0"/>
            <wp:positionH relativeFrom="column">
              <wp:posOffset>169545</wp:posOffset>
            </wp:positionH>
            <wp:positionV relativeFrom="paragraph">
              <wp:posOffset>59658</wp:posOffset>
            </wp:positionV>
            <wp:extent cx="502920" cy="438785"/>
            <wp:effectExtent l="0" t="0" r="5080"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tyCo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920" cy="438785"/>
                    </a:xfrm>
                    <a:prstGeom prst="rect">
                      <a:avLst/>
                    </a:prstGeom>
                  </pic:spPr>
                </pic:pic>
              </a:graphicData>
            </a:graphic>
            <wp14:sizeRelH relativeFrom="margin">
              <wp14:pctWidth>0</wp14:pctWidth>
            </wp14:sizeRelH>
            <wp14:sizeRelV relativeFrom="margin">
              <wp14:pctHeight>0</wp14:pctHeight>
            </wp14:sizeRelV>
          </wp:anchor>
        </w:drawing>
      </w:r>
      <w:r w:rsidR="005A3AFA" w:rsidRPr="003E002C">
        <w:rPr>
          <w:rStyle w:val="bold"/>
          <w:rFonts w:ascii="Source Sans Pro" w:hAnsi="Source Sans Pro"/>
          <w:color w:val="2E74B5" w:themeColor="accent1" w:themeShade="BF"/>
        </w:rPr>
        <w:t>Efficiency</w:t>
      </w:r>
      <w:r w:rsidR="005A3AFA" w:rsidRPr="003E002C">
        <w:rPr>
          <w:rStyle w:val="bold"/>
          <w:rFonts w:ascii="Source Sans Pro" w:hAnsi="Source Sans Pro"/>
        </w:rPr>
        <w:t xml:space="preserve"> </w:t>
      </w:r>
      <w:r w:rsidR="005A3AFA" w:rsidRPr="003E002C">
        <w:rPr>
          <w:rFonts w:ascii="Source Sans Pro" w:hAnsi="Source Sans Pro"/>
        </w:rPr>
        <w:t>- NextGen technologies provide better and more frequent data to improve collaborative decision-making for the aviation industry. These technologies are designed to accommodate increasing air travel and will result in more on-time arrivals for passengers.</w:t>
      </w:r>
    </w:p>
    <w:p w14:paraId="3E7D22DA" w14:textId="17948EC2" w:rsidR="00CE4D50" w:rsidRPr="003E002C" w:rsidRDefault="009D3191" w:rsidP="003C45B8">
      <w:pPr>
        <w:pStyle w:val="Paragraph"/>
        <w:ind w:left="1350"/>
        <w:rPr>
          <w:rFonts w:ascii="Source Sans Pro" w:hAnsi="Source Sans Pro"/>
        </w:rPr>
      </w:pPr>
      <w:r w:rsidRPr="003E002C">
        <w:rPr>
          <w:rFonts w:ascii="Source Sans Pro" w:hAnsi="Source Sans Pro"/>
          <w:b/>
          <w:bCs/>
          <w:noProof/>
          <w:color w:val="2E74B5" w:themeColor="accent1" w:themeShade="BF"/>
        </w:rPr>
        <w:drawing>
          <wp:anchor distT="0" distB="0" distL="114300" distR="114300" simplePos="0" relativeHeight="251671552" behindDoc="0" locked="0" layoutInCell="1" allowOverlap="1" wp14:anchorId="14F28106" wp14:editId="45171F83">
            <wp:simplePos x="0" y="0"/>
            <wp:positionH relativeFrom="column">
              <wp:posOffset>225942</wp:posOffset>
            </wp:positionH>
            <wp:positionV relativeFrom="paragraph">
              <wp:posOffset>130175</wp:posOffset>
            </wp:positionV>
            <wp:extent cx="427355" cy="438785"/>
            <wp:effectExtent l="0" t="0" r="4445"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tyCo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355" cy="438785"/>
                    </a:xfrm>
                    <a:prstGeom prst="rect">
                      <a:avLst/>
                    </a:prstGeom>
                  </pic:spPr>
                </pic:pic>
              </a:graphicData>
            </a:graphic>
            <wp14:sizeRelH relativeFrom="margin">
              <wp14:pctWidth>0</wp14:pctWidth>
            </wp14:sizeRelH>
            <wp14:sizeRelV relativeFrom="margin">
              <wp14:pctHeight>0</wp14:pctHeight>
            </wp14:sizeRelV>
          </wp:anchor>
        </w:drawing>
      </w:r>
      <w:r w:rsidR="005A3AFA" w:rsidRPr="003E002C">
        <w:rPr>
          <w:rStyle w:val="bold"/>
          <w:rFonts w:ascii="Source Sans Pro" w:hAnsi="Source Sans Pro"/>
          <w:color w:val="2E74B5" w:themeColor="accent1" w:themeShade="BF"/>
        </w:rPr>
        <w:t>Environment</w:t>
      </w:r>
      <w:r w:rsidR="005A3AFA" w:rsidRPr="003E002C">
        <w:rPr>
          <w:rFonts w:ascii="Source Sans Pro" w:hAnsi="Source Sans Pro"/>
        </w:rPr>
        <w:t xml:space="preserve"> - By </w:t>
      </w:r>
      <w:r w:rsidR="005A3AFA" w:rsidRPr="00413B45">
        <w:rPr>
          <w:rFonts w:ascii="Source Sans Pro" w:hAnsi="Source Sans Pro" w:cs="StoneSansStd-Bold"/>
          <w:bCs/>
        </w:rPr>
        <w:t xml:space="preserve">allowing </w:t>
      </w:r>
      <w:r w:rsidR="00413B45" w:rsidRPr="00413B45">
        <w:rPr>
          <w:rFonts w:ascii="Source Sans Pro" w:hAnsi="Source Sans Pro" w:cs="StoneSansStd-Bold"/>
          <w:bCs/>
        </w:rPr>
        <w:t xml:space="preserve">more direct routing, shortening flight segments, reducing delays and cutting aircraft exhaust emissions, NextGen is helping airlines and airports </w:t>
      </w:r>
      <w:r w:rsidR="005A3AFA" w:rsidRPr="003E002C">
        <w:rPr>
          <w:rFonts w:ascii="Source Sans Pro" w:hAnsi="Source Sans Pro"/>
        </w:rPr>
        <w:t>minimize local air pollution. NextGen’s navigational improvements also enable smoother ascents and descents, which save emissions and reduce carbon footprints from each flight.</w:t>
      </w:r>
    </w:p>
    <w:p w14:paraId="2FFD661F" w14:textId="344F5D40" w:rsidR="00CE4D50" w:rsidRDefault="003C45B8" w:rsidP="003C45B8">
      <w:r>
        <w:rPr>
          <w:noProof/>
          <w:color w:val="8CC63E"/>
        </w:rPr>
        <w:drawing>
          <wp:anchor distT="0" distB="0" distL="114300" distR="114300" simplePos="0" relativeHeight="251666432" behindDoc="0" locked="0" layoutInCell="1" allowOverlap="0" wp14:anchorId="24BB7569" wp14:editId="2A0F1002">
            <wp:simplePos x="0" y="0"/>
            <wp:positionH relativeFrom="page">
              <wp:posOffset>-69274</wp:posOffset>
            </wp:positionH>
            <wp:positionV relativeFrom="page">
              <wp:posOffset>8003540</wp:posOffset>
            </wp:positionV>
            <wp:extent cx="7998241" cy="2108489"/>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1334" cy="2114577"/>
                    </a:xfrm>
                    <a:prstGeom prst="rect">
                      <a:avLst/>
                    </a:prstGeom>
                  </pic:spPr>
                </pic:pic>
              </a:graphicData>
            </a:graphic>
            <wp14:sizeRelH relativeFrom="margin">
              <wp14:pctWidth>0</wp14:pctWidth>
            </wp14:sizeRelH>
            <wp14:sizeRelV relativeFrom="margin">
              <wp14:pctHeight>0</wp14:pctHeight>
            </wp14:sizeRelV>
          </wp:anchor>
        </w:drawing>
      </w:r>
      <w:r w:rsidR="00CE4D50">
        <w:br w:type="page"/>
      </w:r>
    </w:p>
    <w:p w14:paraId="61AEEA92" w14:textId="5980D93B" w:rsidR="005A3AFA" w:rsidRPr="003C45B8" w:rsidRDefault="00183331" w:rsidP="00183331">
      <w:pPr>
        <w:pStyle w:val="Heading2"/>
        <w:spacing w:after="80"/>
        <w:ind w:left="4234"/>
      </w:pPr>
      <w:r w:rsidRPr="003C45B8">
        <w:rPr>
          <w:noProof/>
        </w:rPr>
        <w:lastRenderedPageBreak/>
        <mc:AlternateContent>
          <mc:Choice Requires="wps">
            <w:drawing>
              <wp:anchor distT="0" distB="0" distL="114300" distR="114300" simplePos="0" relativeHeight="251659264" behindDoc="0" locked="0" layoutInCell="1" allowOverlap="1" wp14:anchorId="2E780F7B" wp14:editId="6CB79B55">
                <wp:simplePos x="0" y="0"/>
                <wp:positionH relativeFrom="column">
                  <wp:posOffset>0</wp:posOffset>
                </wp:positionH>
                <wp:positionV relativeFrom="paragraph">
                  <wp:posOffset>0</wp:posOffset>
                </wp:positionV>
                <wp:extent cx="2176272" cy="996696"/>
                <wp:effectExtent l="0" t="0" r="8255" b="0"/>
                <wp:wrapSquare wrapText="bothSides"/>
                <wp:docPr id="2" name="Text Box 2"/>
                <wp:cNvGraphicFramePr/>
                <a:graphic xmlns:a="http://schemas.openxmlformats.org/drawingml/2006/main">
                  <a:graphicData uri="http://schemas.microsoft.com/office/word/2010/wordprocessingShape">
                    <wps:wsp>
                      <wps:cNvSpPr txBox="1"/>
                      <wps:spPr>
                        <a:xfrm>
                          <a:off x="0" y="0"/>
                          <a:ext cx="2176272" cy="996696"/>
                        </a:xfrm>
                        <a:prstGeom prst="rect">
                          <a:avLst/>
                        </a:prstGeom>
                        <a:solidFill>
                          <a:schemeClr val="tx1">
                            <a:lumMod val="50000"/>
                            <a:lumOff val="5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E3276FB" w14:textId="548BEC4F" w:rsidR="002C00F8" w:rsidRPr="004F705E" w:rsidRDefault="002C00F8" w:rsidP="003C45B8">
                            <w:pPr>
                              <w:pStyle w:val="Sidebar-Heading2"/>
                              <w:rPr>
                                <w:rFonts w:ascii="Helvetica" w:hAnsi="Helvetica"/>
                              </w:rPr>
                            </w:pPr>
                            <w:r w:rsidRPr="004F705E">
                              <w:rPr>
                                <w:rFonts w:ascii="Helvetica" w:hAnsi="Helvetica"/>
                              </w:rPr>
                              <w:t>NextGen at</w:t>
                            </w:r>
                          </w:p>
                          <w:p w14:paraId="3E5381C1" w14:textId="1F557ADA" w:rsidR="002C00F8" w:rsidRPr="003754C5" w:rsidRDefault="00413B45" w:rsidP="004F705E">
                            <w:pPr>
                              <w:pStyle w:val="SidebarHeading3"/>
                              <w:spacing w:before="0" w:line="216" w:lineRule="auto"/>
                              <w:rPr>
                                <w:rFonts w:ascii="Helvetica" w:hAnsi="Helvetica"/>
                                <w:spacing w:val="-5"/>
                              </w:rPr>
                            </w:pPr>
                            <w:r>
                              <w:rPr>
                                <w:rFonts w:ascii="Helvetica" w:hAnsi="Helvetica"/>
                                <w:spacing w:val="-5"/>
                              </w:rPr>
                              <w:t>XYZ</w:t>
                            </w:r>
                            <w:r w:rsidR="002C00F8" w:rsidRPr="003754C5">
                              <w:rPr>
                                <w:rFonts w:ascii="Helvetica" w:hAnsi="Helvetica"/>
                                <w:spacing w:val="-5"/>
                              </w:rPr>
                              <w:t xml:space="preserve"> International AirpORT</w:t>
                            </w:r>
                          </w:p>
                        </w:txbxContent>
                      </wps:txbx>
                      <wps:bodyPr rot="0" spcFirstLastPara="0" vertOverflow="overflow" horzOverflow="overflow" vert="horz" wrap="square" lIns="91440" tIns="73152"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80F7B" id="_x0000_t202" coordsize="21600,21600" o:spt="202" path="m,l,21600r21600,l21600,xe">
                <v:stroke joinstyle="miter"/>
                <v:path gradientshapeok="t" o:connecttype="rect"/>
              </v:shapetype>
              <v:shape id="Text Box 2" o:spid="_x0000_s1026" type="#_x0000_t202" style="position:absolute;left:0;text-align:left;margin-left:0;margin-top:0;width:171.3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" fillcolor="gray [1629]" stroked="f">
                <v:textbox inset=",5.76pt,,7.2pt">
                  <w:txbxContent>
                    <w:p w14:paraId="0E3276FB" w14:textId="548BEC4F" w:rsidR="002C00F8" w:rsidRPr="004F705E" w:rsidRDefault="002C00F8" w:rsidP="003C45B8">
                      <w:pPr>
                        <w:pStyle w:val="Sidebar-Heading2"/>
                        <w:rPr>
                          <w:rFonts w:ascii="Helvetica" w:hAnsi="Helvetica"/>
                        </w:rPr>
                      </w:pPr>
                      <w:r w:rsidRPr="004F705E">
                        <w:rPr>
                          <w:rFonts w:ascii="Helvetica" w:hAnsi="Helvetica"/>
                        </w:rPr>
                        <w:t>NextGen at</w:t>
                      </w:r>
                    </w:p>
                    <w:p w14:paraId="3E5381C1" w14:textId="1F557ADA" w:rsidR="002C00F8" w:rsidRPr="003754C5" w:rsidRDefault="00413B45" w:rsidP="004F705E">
                      <w:pPr>
                        <w:pStyle w:val="SidebarHeading3"/>
                        <w:spacing w:before="0" w:line="216" w:lineRule="auto"/>
                        <w:rPr>
                          <w:rFonts w:ascii="Helvetica" w:hAnsi="Helvetica"/>
                          <w:spacing w:val="-5"/>
                        </w:rPr>
                      </w:pPr>
                      <w:r>
                        <w:rPr>
                          <w:rFonts w:ascii="Helvetica" w:hAnsi="Helvetica"/>
                          <w:spacing w:val="-5"/>
                        </w:rPr>
                        <w:t>XYZ</w:t>
                      </w:r>
                      <w:r w:rsidR="002C00F8" w:rsidRPr="003754C5">
                        <w:rPr>
                          <w:rFonts w:ascii="Helvetica" w:hAnsi="Helvetica"/>
                          <w:spacing w:val="-5"/>
                        </w:rPr>
                        <w:t xml:space="preserve"> International AirpORT</w:t>
                      </w:r>
                    </w:p>
                  </w:txbxContent>
                </v:textbox>
                <w10:wrap type="square"/>
              </v:shape>
            </w:pict>
          </mc:Fallback>
        </mc:AlternateContent>
      </w:r>
      <w:r w:rsidR="004F705E">
        <w:rPr>
          <w:noProof/>
          <w:color w:val="8CC63E"/>
        </w:rPr>
        <w:drawing>
          <wp:anchor distT="0" distB="0" distL="114300" distR="114300" simplePos="0" relativeHeight="251673600" behindDoc="0" locked="0" layoutInCell="1" allowOverlap="0" wp14:anchorId="6A2BFC0A" wp14:editId="7BD161EA">
            <wp:simplePos x="0" y="0"/>
            <wp:positionH relativeFrom="page">
              <wp:posOffset>0</wp:posOffset>
            </wp:positionH>
            <wp:positionV relativeFrom="page">
              <wp:posOffset>0</wp:posOffset>
            </wp:positionV>
            <wp:extent cx="7742039" cy="777240"/>
            <wp:effectExtent l="0" t="0" r="5080" b="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2039" cy="777240"/>
                    </a:xfrm>
                    <a:prstGeom prst="rect">
                      <a:avLst/>
                    </a:prstGeom>
                  </pic:spPr>
                </pic:pic>
              </a:graphicData>
            </a:graphic>
            <wp14:sizeRelH relativeFrom="margin">
              <wp14:pctWidth>0</wp14:pctWidth>
            </wp14:sizeRelH>
            <wp14:sizeRelV relativeFrom="margin">
              <wp14:pctHeight>0</wp14:pctHeight>
            </wp14:sizeRelV>
          </wp:anchor>
        </w:drawing>
      </w:r>
      <w:r w:rsidR="004F705E" w:rsidRPr="004F705E">
        <w:t xml:space="preserve">What Does NextGen Mean </w:t>
      </w:r>
      <w:proofErr w:type="gramStart"/>
      <w:r w:rsidR="004F705E" w:rsidRPr="004F705E">
        <w:t>For</w:t>
      </w:r>
      <w:proofErr w:type="gramEnd"/>
      <w:r w:rsidR="004F705E" w:rsidRPr="004F705E">
        <w:t xml:space="preserve"> Our</w:t>
      </w:r>
      <w:r w:rsidR="004F705E">
        <w:t xml:space="preserve"> C</w:t>
      </w:r>
      <w:r w:rsidR="005A3AFA" w:rsidRPr="003C45B8">
        <w:t>ommunity?</w:t>
      </w:r>
    </w:p>
    <w:p w14:paraId="0E69DA07" w14:textId="2D56C67A" w:rsidR="005A3AFA" w:rsidRPr="003E002C" w:rsidRDefault="007B169B" w:rsidP="00183331">
      <w:pPr>
        <w:pStyle w:val="Paragraph"/>
        <w:ind w:left="4230"/>
        <w:rPr>
          <w:rFonts w:ascii="Source Sans Pro" w:hAnsi="Source Sans Pro"/>
        </w:rPr>
      </w:pPr>
      <w:r w:rsidRPr="003E002C">
        <w:rPr>
          <w:rFonts w:ascii="Source Sans Pro" w:hAnsi="Source Sans Pro"/>
          <w:noProof/>
        </w:rPr>
        <mc:AlternateContent>
          <mc:Choice Requires="wps">
            <w:drawing>
              <wp:anchor distT="0" distB="0" distL="114300" distR="114300" simplePos="0" relativeHeight="251660288" behindDoc="0" locked="0" layoutInCell="1" allowOverlap="1" wp14:anchorId="495A3F6A" wp14:editId="506E19DA">
                <wp:simplePos x="0" y="0"/>
                <wp:positionH relativeFrom="column">
                  <wp:posOffset>6350</wp:posOffset>
                </wp:positionH>
                <wp:positionV relativeFrom="paragraph">
                  <wp:posOffset>525780</wp:posOffset>
                </wp:positionV>
                <wp:extent cx="2176145" cy="6323330"/>
                <wp:effectExtent l="0" t="0" r="8255" b="1270"/>
                <wp:wrapSquare wrapText="bothSides"/>
                <wp:docPr id="3" name="Text Box 3"/>
                <wp:cNvGraphicFramePr/>
                <a:graphic xmlns:a="http://schemas.openxmlformats.org/drawingml/2006/main">
                  <a:graphicData uri="http://schemas.microsoft.com/office/word/2010/wordprocessingShape">
                    <wps:wsp>
                      <wps:cNvSpPr txBox="1"/>
                      <wps:spPr>
                        <a:xfrm>
                          <a:off x="0" y="0"/>
                          <a:ext cx="2176145" cy="6323330"/>
                        </a:xfrm>
                        <a:prstGeom prst="rect">
                          <a:avLst/>
                        </a:prstGeom>
                        <a:solidFill>
                          <a:srgbClr val="D4EEF6"/>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5A14B7" w14:textId="73DE5A7C" w:rsidR="003754C5" w:rsidRPr="003E002C" w:rsidRDefault="003754C5" w:rsidP="003C45B8">
                            <w:pPr>
                              <w:pStyle w:val="Sidebar-Paragraph2"/>
                              <w:rPr>
                                <w:rFonts w:ascii="Source Sans Pro" w:hAnsi="Source Sans Pro"/>
                                <w:sz w:val="20"/>
                                <w:szCs w:val="20"/>
                              </w:rPr>
                            </w:pPr>
                            <w:r w:rsidRPr="003E002C">
                              <w:rPr>
                                <w:rFonts w:ascii="Source Sans Pro" w:hAnsi="Source Sans Pro"/>
                                <w:noProof/>
                                <w:sz w:val="20"/>
                                <w:szCs w:val="20"/>
                              </w:rPr>
                              <w:drawing>
                                <wp:inline distT="0" distB="0" distL="0" distR="0" wp14:anchorId="344234BE" wp14:editId="1A6D3126">
                                  <wp:extent cx="1718945" cy="1157605"/>
                                  <wp:effectExtent l="0" t="0" r="825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irpor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8945" cy="1157605"/>
                                          </a:xfrm>
                                          <a:prstGeom prst="rect">
                                            <a:avLst/>
                                          </a:prstGeom>
                                        </pic:spPr>
                                      </pic:pic>
                                    </a:graphicData>
                                  </a:graphic>
                                </wp:inline>
                              </w:drawing>
                            </w:r>
                          </w:p>
                          <w:p w14:paraId="0936AFB8" w14:textId="5165C4D5" w:rsidR="0017232B" w:rsidRPr="003E002C" w:rsidRDefault="0017232B" w:rsidP="003C45B8">
                            <w:pPr>
                              <w:pStyle w:val="Sidebar-Paragraph2"/>
                              <w:rPr>
                                <w:rFonts w:ascii="Source Sans Pro" w:hAnsi="Source Sans Pro"/>
                                <w:b/>
                                <w:sz w:val="20"/>
                                <w:szCs w:val="20"/>
                              </w:rPr>
                            </w:pPr>
                            <w:r w:rsidRPr="003E002C">
                              <w:rPr>
                                <w:rFonts w:ascii="Source Sans Pro" w:hAnsi="Source Sans Pro"/>
                                <w:b/>
                                <w:sz w:val="20"/>
                                <w:szCs w:val="20"/>
                              </w:rPr>
                              <w:t>[Short paragraph here about specific NextGen procedures/technologies host airport has implemented or will implement and resulting benefits. What is the NextGen timeline for implementation of new procedures?]</w:t>
                            </w:r>
                          </w:p>
                          <w:p w14:paraId="483CF399" w14:textId="187E9C64" w:rsidR="003754C5" w:rsidRPr="003E002C" w:rsidRDefault="003754C5" w:rsidP="003C45B8">
                            <w:pPr>
                              <w:pStyle w:val="Sidebar-Paragraph2"/>
                              <w:rPr>
                                <w:rFonts w:ascii="Source Sans Pro" w:hAnsi="Source Sans Pro"/>
                                <w:sz w:val="20"/>
                                <w:szCs w:val="20"/>
                              </w:rPr>
                            </w:pPr>
                            <w:r w:rsidRPr="003E002C">
                              <w:rPr>
                                <w:rFonts w:ascii="Source Sans Pro" w:hAnsi="Source Sans Pro"/>
                                <w:noProof/>
                                <w:sz w:val="20"/>
                                <w:szCs w:val="20"/>
                              </w:rPr>
                              <w:drawing>
                                <wp:inline distT="0" distB="0" distL="0" distR="0" wp14:anchorId="4C42616C" wp14:editId="1C2FD4DA">
                                  <wp:extent cx="1718945" cy="1157605"/>
                                  <wp:effectExtent l="0" t="0" r="8255"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irportphot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8945" cy="1157605"/>
                                          </a:xfrm>
                                          <a:prstGeom prst="rect">
                                            <a:avLst/>
                                          </a:prstGeom>
                                        </pic:spPr>
                                      </pic:pic>
                                    </a:graphicData>
                                  </a:graphic>
                                </wp:inline>
                              </w:drawing>
                            </w:r>
                          </w:p>
                          <w:p w14:paraId="11FFCAA3" w14:textId="15E5832C" w:rsidR="0017232B" w:rsidRPr="003E002C" w:rsidRDefault="0017232B" w:rsidP="003C45B8">
                            <w:pPr>
                              <w:pStyle w:val="Sidebar-Paragraph2"/>
                              <w:rPr>
                                <w:rFonts w:ascii="Source Sans Pro" w:hAnsi="Source Sans Pro"/>
                                <w:b/>
                                <w:sz w:val="20"/>
                                <w:szCs w:val="20"/>
                              </w:rPr>
                            </w:pPr>
                            <w:r w:rsidRPr="003E002C">
                              <w:rPr>
                                <w:rFonts w:ascii="Source Sans Pro" w:hAnsi="Source Sans Pro"/>
                                <w:b/>
                                <w:sz w:val="20"/>
                                <w:szCs w:val="20"/>
                              </w:rPr>
                              <w:t xml:space="preserve">For more specific information about how NextGen’s new flight procedures are affecting noise patterns around airports, contact [AIRPORT NOISE CONTACT INFORMATION]. </w:t>
                            </w:r>
                          </w:p>
                          <w:p w14:paraId="3FDFD578" w14:textId="77777777" w:rsidR="0017232B" w:rsidRPr="003E002C" w:rsidRDefault="0017232B" w:rsidP="003C45B8">
                            <w:pPr>
                              <w:rPr>
                                <w:rFonts w:ascii="Source Sans Pro" w:hAnsi="Source Sans Pro"/>
                                <w:sz w:val="20"/>
                                <w:szCs w:val="20"/>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A3F6A" id="Text Box 3" o:spid="_x0000_s1027" type="#_x0000_t202" style="position:absolute;left:0;text-align:left;margin-left:.5pt;margin-top:41.4pt;width:171.35pt;height:49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" fillcolor="#d4eef6" stroked="f">
                <v:textbox inset="18pt,18pt,18pt,18pt">
                  <w:txbxContent>
                    <w:p w14:paraId="655A14B7" w14:textId="73DE5A7C" w:rsidR="003754C5" w:rsidRPr="003E002C" w:rsidRDefault="003754C5" w:rsidP="003C45B8">
                      <w:pPr>
                        <w:pStyle w:val="Sidebar-Paragraph2"/>
                        <w:rPr>
                          <w:rFonts w:ascii="Source Sans Pro" w:hAnsi="Source Sans Pro"/>
                          <w:sz w:val="20"/>
                          <w:szCs w:val="20"/>
                        </w:rPr>
                      </w:pPr>
                      <w:r w:rsidRPr="003E002C">
                        <w:rPr>
                          <w:rFonts w:ascii="Source Sans Pro" w:hAnsi="Source Sans Pro"/>
                          <w:noProof/>
                          <w:sz w:val="20"/>
                          <w:szCs w:val="20"/>
                        </w:rPr>
                        <w:drawing>
                          <wp:inline distT="0" distB="0" distL="0" distR="0" wp14:anchorId="344234BE" wp14:editId="1A6D3126">
                            <wp:extent cx="1718945" cy="1157605"/>
                            <wp:effectExtent l="0" t="0" r="825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irpor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8945" cy="1157605"/>
                                    </a:xfrm>
                                    <a:prstGeom prst="rect">
                                      <a:avLst/>
                                    </a:prstGeom>
                                  </pic:spPr>
                                </pic:pic>
                              </a:graphicData>
                            </a:graphic>
                          </wp:inline>
                        </w:drawing>
                      </w:r>
                    </w:p>
                    <w:p w14:paraId="0936AFB8" w14:textId="5165C4D5" w:rsidR="0017232B" w:rsidRPr="003E002C" w:rsidRDefault="0017232B" w:rsidP="003C45B8">
                      <w:pPr>
                        <w:pStyle w:val="Sidebar-Paragraph2"/>
                        <w:rPr>
                          <w:rFonts w:ascii="Source Sans Pro" w:hAnsi="Source Sans Pro"/>
                          <w:b/>
                          <w:sz w:val="20"/>
                          <w:szCs w:val="20"/>
                        </w:rPr>
                      </w:pPr>
                      <w:r w:rsidRPr="003E002C">
                        <w:rPr>
                          <w:rFonts w:ascii="Source Sans Pro" w:hAnsi="Source Sans Pro"/>
                          <w:b/>
                          <w:sz w:val="20"/>
                          <w:szCs w:val="20"/>
                        </w:rPr>
                        <w:t>[Short paragraph here about specific NextGen procedures/technologies host airport has implemented or will implement and resulting benefits. What is the NextGen timeline for implementation of new procedures?]</w:t>
                      </w:r>
                    </w:p>
                    <w:p w14:paraId="483CF399" w14:textId="187E9C64" w:rsidR="003754C5" w:rsidRPr="003E002C" w:rsidRDefault="003754C5" w:rsidP="003C45B8">
                      <w:pPr>
                        <w:pStyle w:val="Sidebar-Paragraph2"/>
                        <w:rPr>
                          <w:rFonts w:ascii="Source Sans Pro" w:hAnsi="Source Sans Pro"/>
                          <w:sz w:val="20"/>
                          <w:szCs w:val="20"/>
                        </w:rPr>
                      </w:pPr>
                      <w:r w:rsidRPr="003E002C">
                        <w:rPr>
                          <w:rFonts w:ascii="Source Sans Pro" w:hAnsi="Source Sans Pro"/>
                          <w:noProof/>
                          <w:sz w:val="20"/>
                          <w:szCs w:val="20"/>
                        </w:rPr>
                        <w:drawing>
                          <wp:inline distT="0" distB="0" distL="0" distR="0" wp14:anchorId="4C42616C" wp14:editId="1C2FD4DA">
                            <wp:extent cx="1718945" cy="1157605"/>
                            <wp:effectExtent l="0" t="0" r="8255"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irportphot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8945" cy="1157605"/>
                                    </a:xfrm>
                                    <a:prstGeom prst="rect">
                                      <a:avLst/>
                                    </a:prstGeom>
                                  </pic:spPr>
                                </pic:pic>
                              </a:graphicData>
                            </a:graphic>
                          </wp:inline>
                        </w:drawing>
                      </w:r>
                    </w:p>
                    <w:p w14:paraId="11FFCAA3" w14:textId="15E5832C" w:rsidR="0017232B" w:rsidRPr="003E002C" w:rsidRDefault="0017232B" w:rsidP="003C45B8">
                      <w:pPr>
                        <w:pStyle w:val="Sidebar-Paragraph2"/>
                        <w:rPr>
                          <w:rFonts w:ascii="Source Sans Pro" w:hAnsi="Source Sans Pro"/>
                          <w:b/>
                          <w:sz w:val="20"/>
                          <w:szCs w:val="20"/>
                        </w:rPr>
                      </w:pPr>
                      <w:r w:rsidRPr="003E002C">
                        <w:rPr>
                          <w:rFonts w:ascii="Source Sans Pro" w:hAnsi="Source Sans Pro"/>
                          <w:b/>
                          <w:sz w:val="20"/>
                          <w:szCs w:val="20"/>
                        </w:rPr>
                        <w:t xml:space="preserve">For more specific information about how NextGen’s new flight procedures are affecting noise patterns around airports, contact [AIRPORT NOISE CONTACT INFORMATION]. </w:t>
                      </w:r>
                    </w:p>
                    <w:p w14:paraId="3FDFD578" w14:textId="77777777" w:rsidR="0017232B" w:rsidRPr="003E002C" w:rsidRDefault="0017232B" w:rsidP="003C45B8">
                      <w:pPr>
                        <w:rPr>
                          <w:rFonts w:ascii="Source Sans Pro" w:hAnsi="Source Sans Pro"/>
                          <w:sz w:val="20"/>
                          <w:szCs w:val="20"/>
                        </w:rPr>
                      </w:pPr>
                    </w:p>
                  </w:txbxContent>
                </v:textbox>
                <w10:wrap type="square"/>
              </v:shape>
            </w:pict>
          </mc:Fallback>
        </mc:AlternateContent>
      </w:r>
      <w:r w:rsidR="003754C5" w:rsidRPr="003E002C">
        <w:rPr>
          <w:rFonts w:ascii="Source Sans Pro" w:hAnsi="Source Sans Pro"/>
          <w:noProof/>
        </w:rPr>
        <w:drawing>
          <wp:anchor distT="0" distB="0" distL="114300" distR="114300" simplePos="0" relativeHeight="251674624" behindDoc="0" locked="0" layoutInCell="1" allowOverlap="0" wp14:anchorId="23583CB0" wp14:editId="051D92D2">
            <wp:simplePos x="0" y="0"/>
            <wp:positionH relativeFrom="column">
              <wp:posOffset>5253990</wp:posOffset>
            </wp:positionH>
            <wp:positionV relativeFrom="paragraph">
              <wp:posOffset>4445</wp:posOffset>
            </wp:positionV>
            <wp:extent cx="1191895" cy="1143000"/>
            <wp:effectExtent l="0" t="0" r="1905" b="0"/>
            <wp:wrapSquare wrapText="lef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1895" cy="1143000"/>
                    </a:xfrm>
                    <a:prstGeom prst="rect">
                      <a:avLst/>
                    </a:prstGeom>
                  </pic:spPr>
                </pic:pic>
              </a:graphicData>
            </a:graphic>
            <wp14:sizeRelH relativeFrom="margin">
              <wp14:pctWidth>0</wp14:pctWidth>
            </wp14:sizeRelH>
            <wp14:sizeRelV relativeFrom="margin">
              <wp14:pctHeight>0</wp14:pctHeight>
            </wp14:sizeRelV>
          </wp:anchor>
        </w:drawing>
      </w:r>
      <w:r w:rsidR="00183331" w:rsidRPr="003E002C">
        <w:rPr>
          <w:rFonts w:ascii="Source Sans Pro" w:hAnsi="Source Sans Pro"/>
          <w:noProof/>
        </w:rPr>
        <mc:AlternateContent>
          <mc:Choice Requires="wps">
            <w:drawing>
              <wp:anchor distT="0" distB="0" distL="114300" distR="114300" simplePos="0" relativeHeight="251663360" behindDoc="0" locked="0" layoutInCell="1" allowOverlap="1" wp14:anchorId="58D7DA6B" wp14:editId="6636B6FD">
                <wp:simplePos x="0" y="0"/>
                <wp:positionH relativeFrom="column">
                  <wp:posOffset>0</wp:posOffset>
                </wp:positionH>
                <wp:positionV relativeFrom="paragraph">
                  <wp:posOffset>542290</wp:posOffset>
                </wp:positionV>
                <wp:extent cx="2176272" cy="0"/>
                <wp:effectExtent l="0" t="25400" r="33655" b="25400"/>
                <wp:wrapNone/>
                <wp:docPr id="6" name="Straight Connector 6"/>
                <wp:cNvGraphicFramePr/>
                <a:graphic xmlns:a="http://schemas.openxmlformats.org/drawingml/2006/main">
                  <a:graphicData uri="http://schemas.microsoft.com/office/word/2010/wordprocessingShape">
                    <wps:wsp>
                      <wps:cNvCnPr/>
                      <wps:spPr>
                        <a:xfrm>
                          <a:off x="0" y="0"/>
                          <a:ext cx="2176272" cy="0"/>
                        </a:xfrm>
                        <a:prstGeom prst="line">
                          <a:avLst/>
                        </a:prstGeom>
                        <a:ln w="50800">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02BC777" id="Straight_x0020_Connector_x0020_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7pt" to="171.3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" strokecolor="#a5a5a5 [2092]" strokeweight="4pt">
                <v:stroke dashstyle="dash" joinstyle="miter"/>
              </v:line>
            </w:pict>
          </mc:Fallback>
        </mc:AlternateContent>
      </w:r>
      <w:r w:rsidR="005A3AFA" w:rsidRPr="003E002C">
        <w:rPr>
          <w:rFonts w:ascii="Source Sans Pro" w:hAnsi="Source Sans Pro"/>
        </w:rPr>
        <w:t xml:space="preserve">In our neck of the woods, NextGen is giving us the tools we need to reduce pollution, flight delays—and local noise. Using NextGen technologies, pilots can reduce power, nearly to a glide, from many miles away as they approach an airport to land their aircraft. This reduces airplane noise from throttling the engines that is now typical during step-down approaches to airports. Additionally, NextGen is giving pilots more opportunity to efficiently maneuver around densely populated residential areas during takeoffs and landings. </w:t>
      </w:r>
    </w:p>
    <w:p w14:paraId="0DDE031B" w14:textId="244DDC70" w:rsidR="005A3AFA" w:rsidRPr="003C45B8" w:rsidRDefault="005A3AFA" w:rsidP="00183331">
      <w:pPr>
        <w:pStyle w:val="Heading2"/>
        <w:spacing w:after="80"/>
        <w:ind w:left="4234"/>
      </w:pPr>
      <w:r w:rsidRPr="00874F66">
        <w:t>New</w:t>
      </w:r>
      <w:r w:rsidRPr="003C45B8">
        <w:t xml:space="preserve"> </w:t>
      </w:r>
      <w:r w:rsidRPr="00183331">
        <w:t>Technologies</w:t>
      </w:r>
      <w:r w:rsidRPr="003C45B8">
        <w:t xml:space="preserve">: </w:t>
      </w:r>
      <w:r w:rsidRPr="003C45B8">
        <w:br/>
        <w:t xml:space="preserve">Performance Based Navigation </w:t>
      </w:r>
    </w:p>
    <w:p w14:paraId="1929DE01" w14:textId="47D4038F" w:rsidR="005A3AFA" w:rsidRPr="003E002C" w:rsidRDefault="00183331" w:rsidP="00183331">
      <w:pPr>
        <w:pStyle w:val="Paragraph"/>
        <w:ind w:left="4230"/>
        <w:rPr>
          <w:rFonts w:ascii="Source Sans Pro" w:hAnsi="Source Sans Pro"/>
        </w:rPr>
      </w:pPr>
      <w:r w:rsidRPr="003E002C">
        <w:rPr>
          <w:rFonts w:ascii="Source Sans Pro" w:hAnsi="Source Sans Pro"/>
          <w:noProof/>
        </w:rPr>
        <w:drawing>
          <wp:anchor distT="0" distB="0" distL="114300" distR="114300" simplePos="0" relativeHeight="251676672" behindDoc="0" locked="0" layoutInCell="1" allowOverlap="0" wp14:anchorId="1D43CD7C" wp14:editId="73205929">
            <wp:simplePos x="0" y="0"/>
            <wp:positionH relativeFrom="column">
              <wp:posOffset>5247005</wp:posOffset>
            </wp:positionH>
            <wp:positionV relativeFrom="paragraph">
              <wp:posOffset>-1905</wp:posOffset>
            </wp:positionV>
            <wp:extent cx="1188720" cy="1143000"/>
            <wp:effectExtent l="0" t="0" r="5080" b="0"/>
            <wp:wrapSquare wrapText="lef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8720" cy="1143000"/>
                    </a:xfrm>
                    <a:prstGeom prst="rect">
                      <a:avLst/>
                    </a:prstGeom>
                  </pic:spPr>
                </pic:pic>
              </a:graphicData>
            </a:graphic>
            <wp14:sizeRelH relativeFrom="margin">
              <wp14:pctWidth>0</wp14:pctWidth>
            </wp14:sizeRelH>
            <wp14:sizeRelV relativeFrom="margin">
              <wp14:pctHeight>0</wp14:pctHeight>
            </wp14:sizeRelV>
          </wp:anchor>
        </w:drawing>
      </w:r>
      <w:r w:rsidR="005A3AFA" w:rsidRPr="003E002C">
        <w:rPr>
          <w:rFonts w:ascii="Source Sans Pro" w:hAnsi="Source Sans Pro"/>
        </w:rPr>
        <w:t xml:space="preserve">Performance-based navigation (PBN) is an important part of NextGen. PBN helps aircraft use airspace more efficiently, reducing aircraft emissions, concentrating noise over smaller areas and increasing safety and more on-time arrivals, no matter the weather conditions. It provides real-time, precision data to pilots and air traffic controllers, which facilitates satellite-guided approaches and departures, and more direct routes at high and low altitudes. </w:t>
      </w:r>
      <w:r w:rsidR="00413B45">
        <w:rPr>
          <w:rFonts w:ascii="Source Sans Pro" w:hAnsi="Source Sans Pro"/>
        </w:rPr>
        <w:t>Many large, medium, and small airports throughout the country are already enjoying the benefits of PBN</w:t>
      </w:r>
      <w:r w:rsidR="005A3AFA" w:rsidRPr="003E002C">
        <w:rPr>
          <w:rFonts w:ascii="Source Sans Pro" w:hAnsi="Source Sans Pro"/>
        </w:rPr>
        <w:t>.</w:t>
      </w:r>
    </w:p>
    <w:p w14:paraId="763692DE" w14:textId="0D10F9CC" w:rsidR="005A3AFA" w:rsidRPr="003C45B8" w:rsidRDefault="005A3AFA" w:rsidP="00183331">
      <w:pPr>
        <w:pStyle w:val="Heading2"/>
        <w:spacing w:after="80"/>
        <w:ind w:left="4234"/>
      </w:pPr>
      <w:r w:rsidRPr="003C45B8">
        <w:t xml:space="preserve">More Satisfied Customers </w:t>
      </w:r>
    </w:p>
    <w:p w14:paraId="5F7127B9" w14:textId="2B9964C9" w:rsidR="00426D61" w:rsidRPr="005C3123" w:rsidRDefault="003754C5" w:rsidP="00183331">
      <w:pPr>
        <w:pStyle w:val="Paragraph"/>
        <w:ind w:left="4230"/>
        <w:rPr>
          <w:rFonts w:ascii="Source Sans Pro" w:hAnsi="Source Sans Pro"/>
          <w:spacing w:val="-2"/>
        </w:rPr>
      </w:pPr>
      <w:r w:rsidRPr="005C3123">
        <w:rPr>
          <w:rFonts w:ascii="Source Sans Pro" w:hAnsi="Source Sans Pro"/>
          <w:noProof/>
          <w:spacing w:val="-2"/>
        </w:rPr>
        <w:drawing>
          <wp:anchor distT="0" distB="0" distL="114300" distR="114300" simplePos="0" relativeHeight="251678720" behindDoc="0" locked="0" layoutInCell="1" allowOverlap="0" wp14:anchorId="3C20CE2D" wp14:editId="4C5965D2">
            <wp:simplePos x="0" y="0"/>
            <wp:positionH relativeFrom="column">
              <wp:posOffset>5247258</wp:posOffset>
            </wp:positionH>
            <wp:positionV relativeFrom="paragraph">
              <wp:posOffset>9814</wp:posOffset>
            </wp:positionV>
            <wp:extent cx="1188720" cy="1146048"/>
            <wp:effectExtent l="0" t="0" r="5080" b="0"/>
            <wp:wrapSquare wrapText="lef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8720" cy="1146048"/>
                    </a:xfrm>
                    <a:prstGeom prst="rect">
                      <a:avLst/>
                    </a:prstGeom>
                  </pic:spPr>
                </pic:pic>
              </a:graphicData>
            </a:graphic>
            <wp14:sizeRelH relativeFrom="margin">
              <wp14:pctWidth>0</wp14:pctWidth>
            </wp14:sizeRelH>
            <wp14:sizeRelV relativeFrom="margin">
              <wp14:pctHeight>0</wp14:pctHeight>
            </wp14:sizeRelV>
          </wp:anchor>
        </w:drawing>
      </w:r>
      <w:r w:rsidR="002D668B" w:rsidRPr="005C3123">
        <w:rPr>
          <w:rFonts w:ascii="Source Sans Pro" w:hAnsi="Source Sans Pro"/>
          <w:noProof/>
          <w:spacing w:val="-2"/>
        </w:rPr>
        <mc:AlternateContent>
          <mc:Choice Requires="wps">
            <w:drawing>
              <wp:anchor distT="0" distB="0" distL="114300" distR="114300" simplePos="0" relativeHeight="251662336" behindDoc="0" locked="0" layoutInCell="1" allowOverlap="0" wp14:anchorId="46845A21" wp14:editId="2E579665">
                <wp:simplePos x="0" y="0"/>
                <wp:positionH relativeFrom="page">
                  <wp:posOffset>548640</wp:posOffset>
                </wp:positionH>
                <wp:positionV relativeFrom="page">
                  <wp:posOffset>9493853</wp:posOffset>
                </wp:positionV>
                <wp:extent cx="6675120" cy="0"/>
                <wp:effectExtent l="0" t="50800" r="81280" b="76200"/>
                <wp:wrapNone/>
                <wp:docPr id="5" name="Straight Connector 5"/>
                <wp:cNvGraphicFramePr/>
                <a:graphic xmlns:a="http://schemas.openxmlformats.org/drawingml/2006/main">
                  <a:graphicData uri="http://schemas.microsoft.com/office/word/2010/wordprocessingShape">
                    <wps:wsp>
                      <wps:cNvCnPr/>
                      <wps:spPr>
                        <a:xfrm flipV="1">
                          <a:off x="0" y="0"/>
                          <a:ext cx="6675120" cy="0"/>
                        </a:xfrm>
                        <a:prstGeom prst="line">
                          <a:avLst/>
                        </a:prstGeom>
                        <a:ln w="127000">
                          <a:solidFill>
                            <a:srgbClr val="8DC6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F68452" id="Straight_x0020_Connector_x0020_5"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2pt,747.55pt" to="568.8pt,74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" o:allowoverlap="f" strokecolor="#8dc63f" strokeweight="10pt">
                <v:stroke joinstyle="miter"/>
                <w10:wrap anchorx="page" anchory="page"/>
              </v:line>
            </w:pict>
          </mc:Fallback>
        </mc:AlternateContent>
      </w:r>
      <w:r w:rsidR="005A3AFA" w:rsidRPr="005C3123">
        <w:rPr>
          <w:rFonts w:ascii="Source Sans Pro" w:hAnsi="Source Sans Pro"/>
          <w:spacing w:val="-2"/>
        </w:rPr>
        <w:t xml:space="preserve">NextGen is affecting the everyday experience of the flying public. For example, NextGen helps controllers, pilots, and airline dispatchers </w:t>
      </w:r>
      <w:bookmarkStart w:id="0" w:name="_GoBack"/>
      <w:bookmarkEnd w:id="0"/>
      <w:r w:rsidR="005A3AFA" w:rsidRPr="005C3123">
        <w:rPr>
          <w:rFonts w:ascii="Source Sans Pro" w:hAnsi="Source Sans Pro"/>
          <w:spacing w:val="-2"/>
        </w:rPr>
        <w:t>keep aircraft safely separated on new precision flight paths, even when bad weather threatens scheduled arrivals and departures. Passengers are experiencing fewer delays and spending less time sitting on the ground and holding in the air. These new NextGen arrival procedures not only ease congestion, the</w:t>
      </w:r>
      <w:r w:rsidR="00B56C2D">
        <w:rPr>
          <w:rFonts w:ascii="Source Sans Pro" w:hAnsi="Source Sans Pro"/>
          <w:spacing w:val="-2"/>
        </w:rPr>
        <w:t>y even provide a smoother ride.</w:t>
      </w:r>
    </w:p>
    <w:sectPr w:rsidR="00426D61" w:rsidRPr="005C3123" w:rsidSect="007B169B">
      <w:pgSz w:w="12240" w:h="15840"/>
      <w:pgMar w:top="2349" w:right="990" w:bottom="72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Std-Medium">
    <w:charset w:val="00"/>
    <w:family w:val="auto"/>
    <w:pitch w:val="variable"/>
    <w:sig w:usb0="800000AF" w:usb1="4000204A" w:usb2="00000000" w:usb3="00000000" w:csb0="00000001"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Std-Semibold">
    <w:altName w:val="Calibri"/>
    <w:panose1 w:val="00000000000000000000"/>
    <w:charset w:val="4D"/>
    <w:family w:val="auto"/>
    <w:notTrueType/>
    <w:pitch w:val="default"/>
    <w:sig w:usb0="00000003" w:usb1="00000000" w:usb2="00000000" w:usb3="00000000" w:csb0="00000001" w:csb1="00000000"/>
  </w:font>
  <w:font w:name="Source Sans Pro">
    <w:altName w:val="Corbel"/>
    <w:charset w:val="00"/>
    <w:family w:val="auto"/>
    <w:pitch w:val="variable"/>
    <w:sig w:usb0="00000001" w:usb1="00000001" w:usb2="00000000" w:usb3="00000000" w:csb0="00000193" w:csb1="00000000"/>
  </w:font>
  <w:font w:name="StoneSansStd-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A"/>
    <w:rsid w:val="000139EB"/>
    <w:rsid w:val="0017232B"/>
    <w:rsid w:val="00183331"/>
    <w:rsid w:val="002C00F8"/>
    <w:rsid w:val="002D668B"/>
    <w:rsid w:val="002E4746"/>
    <w:rsid w:val="003754C5"/>
    <w:rsid w:val="003C45B8"/>
    <w:rsid w:val="003E002C"/>
    <w:rsid w:val="00413B45"/>
    <w:rsid w:val="00426D61"/>
    <w:rsid w:val="004F705E"/>
    <w:rsid w:val="005A3AFA"/>
    <w:rsid w:val="005C3123"/>
    <w:rsid w:val="006337E7"/>
    <w:rsid w:val="00656137"/>
    <w:rsid w:val="006D7663"/>
    <w:rsid w:val="007B169B"/>
    <w:rsid w:val="007B4613"/>
    <w:rsid w:val="00854101"/>
    <w:rsid w:val="00874F66"/>
    <w:rsid w:val="009D3191"/>
    <w:rsid w:val="00A42C8F"/>
    <w:rsid w:val="00B56C2D"/>
    <w:rsid w:val="00B80F29"/>
    <w:rsid w:val="00C77881"/>
    <w:rsid w:val="00CE4D50"/>
    <w:rsid w:val="00E93D16"/>
    <w:rsid w:val="00F5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89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B8"/>
    <w:pPr>
      <w:widowControl w:val="0"/>
      <w:suppressAutoHyphens/>
      <w:autoSpaceDE w:val="0"/>
      <w:autoSpaceDN w:val="0"/>
      <w:adjustRightInd w:val="0"/>
      <w:spacing w:after="270" w:line="280" w:lineRule="atLeast"/>
      <w:textAlignment w:val="center"/>
    </w:pPr>
    <w:rPr>
      <w:rFonts w:ascii="StoneSansStd-Medium" w:hAnsi="StoneSansStd-Medium" w:cs="StoneSansStd-Medium"/>
      <w:color w:val="000000"/>
      <w:sz w:val="21"/>
      <w:szCs w:val="21"/>
    </w:rPr>
  </w:style>
  <w:style w:type="paragraph" w:styleId="Heading1">
    <w:name w:val="heading 1"/>
    <w:basedOn w:val="Normal"/>
    <w:link w:val="Heading1Char"/>
    <w:uiPriority w:val="99"/>
    <w:qFormat/>
    <w:rsid w:val="005A3AFA"/>
    <w:pPr>
      <w:spacing w:before="90" w:after="90" w:line="480" w:lineRule="atLeast"/>
      <w:jc w:val="center"/>
      <w:outlineLvl w:val="0"/>
    </w:pPr>
    <w:rPr>
      <w:rFonts w:ascii="HelveticaLTStd-Bold" w:hAnsi="HelveticaLTStd-Bold" w:cs="HelveticaLTStd-Bold"/>
      <w:b/>
      <w:bCs/>
      <w:color w:val="1A4574"/>
      <w:sz w:val="44"/>
      <w:szCs w:val="44"/>
    </w:rPr>
  </w:style>
  <w:style w:type="paragraph" w:styleId="Heading2">
    <w:name w:val="heading 2"/>
    <w:basedOn w:val="Normal"/>
    <w:next w:val="Normal"/>
    <w:link w:val="Heading2Char"/>
    <w:uiPriority w:val="9"/>
    <w:unhideWhenUsed/>
    <w:qFormat/>
    <w:rsid w:val="00183331"/>
    <w:pPr>
      <w:keepNext/>
      <w:keepLines/>
      <w:spacing w:before="360" w:after="120" w:line="216" w:lineRule="auto"/>
      <w:ind w:left="4320"/>
      <w:outlineLvl w:val="1"/>
    </w:pPr>
    <w:rPr>
      <w:rFonts w:ascii="Helvetica" w:eastAsiaTheme="majorEastAsia" w:hAnsi="Helvetica" w:cstheme="majorBidi"/>
      <w:b/>
      <w:color w:val="2E74B5"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ist">
    <w:name w:val="Heading List"/>
    <w:basedOn w:val="Normal"/>
    <w:uiPriority w:val="99"/>
    <w:rsid w:val="005A3AFA"/>
    <w:pPr>
      <w:tabs>
        <w:tab w:val="left" w:pos="630"/>
      </w:tabs>
      <w:spacing w:before="90" w:after="90" w:line="288" w:lineRule="auto"/>
    </w:pPr>
    <w:rPr>
      <w:rFonts w:ascii="HelveticaLTStd-Bold" w:hAnsi="HelveticaLTStd-Bold" w:cs="HelveticaLTStd-Bold"/>
      <w:b/>
      <w:bCs/>
      <w:color w:val="3F87FF"/>
      <w:sz w:val="28"/>
      <w:szCs w:val="28"/>
    </w:rPr>
  </w:style>
  <w:style w:type="paragraph" w:customStyle="1" w:styleId="Paragraph">
    <w:name w:val="Paragraph"/>
    <w:basedOn w:val="Normal"/>
    <w:uiPriority w:val="99"/>
    <w:rsid w:val="005A3AFA"/>
  </w:style>
  <w:style w:type="character" w:customStyle="1" w:styleId="bold">
    <w:name w:val="bold"/>
    <w:uiPriority w:val="99"/>
    <w:rsid w:val="005A3AFA"/>
    <w:rPr>
      <w:b/>
      <w:bCs/>
    </w:rPr>
  </w:style>
  <w:style w:type="character" w:customStyle="1" w:styleId="Heading1Char">
    <w:name w:val="Heading 1 Char"/>
    <w:basedOn w:val="DefaultParagraphFont"/>
    <w:link w:val="Heading1"/>
    <w:uiPriority w:val="99"/>
    <w:rsid w:val="005A3AFA"/>
    <w:rPr>
      <w:rFonts w:ascii="HelveticaLTStd-Bold" w:hAnsi="HelveticaLTStd-Bold" w:cs="HelveticaLTStd-Bold"/>
      <w:b/>
      <w:bCs/>
      <w:color w:val="1A4574"/>
      <w:sz w:val="44"/>
      <w:szCs w:val="44"/>
    </w:rPr>
  </w:style>
  <w:style w:type="character" w:customStyle="1" w:styleId="Heading2Char">
    <w:name w:val="Heading 2 Char"/>
    <w:basedOn w:val="DefaultParagraphFont"/>
    <w:link w:val="Heading2"/>
    <w:uiPriority w:val="9"/>
    <w:rsid w:val="00183331"/>
    <w:rPr>
      <w:rFonts w:ascii="Helvetica" w:eastAsiaTheme="majorEastAsia" w:hAnsi="Helvetica" w:cstheme="majorBidi"/>
      <w:b/>
      <w:color w:val="2E74B5" w:themeColor="accent1" w:themeShade="BF"/>
      <w:sz w:val="30"/>
      <w:szCs w:val="30"/>
    </w:rPr>
  </w:style>
  <w:style w:type="paragraph" w:styleId="Title">
    <w:name w:val="Title"/>
    <w:basedOn w:val="Heading1"/>
    <w:next w:val="Normal"/>
    <w:link w:val="TitleChar"/>
    <w:uiPriority w:val="10"/>
    <w:qFormat/>
    <w:rsid w:val="005A3AFA"/>
    <w:pPr>
      <w:jc w:val="left"/>
    </w:pPr>
    <w:rPr>
      <w:rFonts w:ascii="Helvetica" w:hAnsi="Helvetica"/>
      <w:sz w:val="74"/>
      <w:szCs w:val="74"/>
    </w:rPr>
  </w:style>
  <w:style w:type="character" w:customStyle="1" w:styleId="TitleChar">
    <w:name w:val="Title Char"/>
    <w:basedOn w:val="DefaultParagraphFont"/>
    <w:link w:val="Title"/>
    <w:uiPriority w:val="10"/>
    <w:rsid w:val="005A3AFA"/>
    <w:rPr>
      <w:rFonts w:ascii="Helvetica" w:hAnsi="Helvetica" w:cs="HelveticaLTStd-Bold"/>
      <w:b/>
      <w:bCs/>
      <w:color w:val="1A4574"/>
      <w:sz w:val="74"/>
      <w:szCs w:val="74"/>
    </w:rPr>
  </w:style>
  <w:style w:type="paragraph" w:customStyle="1" w:styleId="Sidebar-Heading2">
    <w:name w:val="Side bar -Heading2"/>
    <w:basedOn w:val="Normal"/>
    <w:uiPriority w:val="99"/>
    <w:rsid w:val="002C00F8"/>
    <w:pPr>
      <w:spacing w:after="0" w:line="288" w:lineRule="auto"/>
      <w:jc w:val="center"/>
    </w:pPr>
    <w:rPr>
      <w:rFonts w:ascii="HelveticaLTStd-Bold" w:hAnsi="HelveticaLTStd-Bold" w:cs="HelveticaLTStd-Bold"/>
      <w:b/>
      <w:bCs/>
      <w:color w:val="FFFFFF"/>
      <w:sz w:val="32"/>
      <w:szCs w:val="32"/>
      <w:u w:val="thick"/>
    </w:rPr>
  </w:style>
  <w:style w:type="paragraph" w:customStyle="1" w:styleId="SidebarHeading3">
    <w:name w:val="Sidebar Heading 3"/>
    <w:basedOn w:val="Sidebar-Heading2"/>
    <w:uiPriority w:val="99"/>
    <w:rsid w:val="002C00F8"/>
    <w:pPr>
      <w:spacing w:before="180"/>
    </w:pPr>
    <w:rPr>
      <w:caps/>
      <w:sz w:val="24"/>
      <w:szCs w:val="24"/>
      <w:u w:val="none"/>
    </w:rPr>
  </w:style>
  <w:style w:type="paragraph" w:customStyle="1" w:styleId="Sidebar-Paragraph2">
    <w:name w:val="Sidebar- Paragraph2"/>
    <w:basedOn w:val="Normal"/>
    <w:uiPriority w:val="99"/>
    <w:rsid w:val="0017232B"/>
    <w:pPr>
      <w:spacing w:line="300" w:lineRule="atLeast"/>
    </w:pPr>
    <w:rPr>
      <w:rFonts w:ascii="StoneSansStd-Semibold" w:hAnsi="StoneSansStd-Semibold" w:cs="StoneSansStd-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/NextGen: We’re Going Places</vt:lpstr>
      <vt:lpstr>    What is NextGen?</vt:lpstr>
      <vt:lpstr>    Safer, Greener, More Efficient Airports and Aircraft </vt:lpstr>
      <vt:lpstr>    ///What Does NextGen Mean For Our Community?</vt:lpstr>
      <vt:lpstr>    New Technologies:  Performance Based Navigation </vt:lpstr>
      <vt:lpstr>    /More Satisfied Customers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Cooky Bysura</dc:creator>
  <cp:keywords/>
  <dc:description/>
  <cp:lastModifiedBy>Randy Murphy</cp:lastModifiedBy>
  <cp:revision>18</cp:revision>
  <dcterms:created xsi:type="dcterms:W3CDTF">2015-11-11T14:15:00Z</dcterms:created>
  <dcterms:modified xsi:type="dcterms:W3CDTF">2016-04-01T15:39:00Z</dcterms:modified>
</cp:coreProperties>
</file>