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A8" w:rsidRPr="002E4636" w:rsidRDefault="003F76C3">
      <w:pPr>
        <w:rPr>
          <w:b/>
          <w:sz w:val="24"/>
          <w:szCs w:val="24"/>
        </w:rPr>
      </w:pPr>
      <w:r w:rsidRPr="002E4636">
        <w:rPr>
          <w:b/>
          <w:sz w:val="24"/>
          <w:szCs w:val="24"/>
        </w:rPr>
        <w:t xml:space="preserve">Community Engagement Self-Assessment </w:t>
      </w:r>
    </w:p>
    <w:p w:rsidR="002840F8" w:rsidRDefault="002840F8"/>
    <w:tbl>
      <w:tblPr>
        <w:tblStyle w:val="TableGrid"/>
        <w:tblW w:w="0" w:type="auto"/>
        <w:jc w:val="center"/>
        <w:tblLook w:val="04A0" w:firstRow="1" w:lastRow="0" w:firstColumn="1" w:lastColumn="0" w:noHBand="0" w:noVBand="1"/>
      </w:tblPr>
      <w:tblGrid>
        <w:gridCol w:w="9350"/>
      </w:tblGrid>
      <w:tr w:rsidR="00455960" w:rsidTr="001E52BF">
        <w:trPr>
          <w:trHeight w:val="432"/>
          <w:jc w:val="center"/>
        </w:trPr>
        <w:tc>
          <w:tcPr>
            <w:tcW w:w="9350" w:type="dxa"/>
            <w:tcBorders>
              <w:top w:val="nil"/>
              <w:left w:val="nil"/>
              <w:bottom w:val="nil"/>
              <w:right w:val="nil"/>
            </w:tcBorders>
            <w:vAlign w:val="center"/>
          </w:tcPr>
          <w:p w:rsidR="00455960" w:rsidRDefault="00455960" w:rsidP="001E52BF">
            <w:pPr>
              <w:jc w:val="both"/>
            </w:pPr>
            <w:r>
              <w:t xml:space="preserve">Source: Mead &amp; Hunt, based on </w:t>
            </w:r>
            <w:r>
              <w:rPr>
                <w:rFonts w:cs="Arial"/>
                <w:szCs w:val="20"/>
              </w:rPr>
              <w:t>based on ACRP Report 15</w:t>
            </w:r>
            <w:r>
              <w:t xml:space="preserve"> </w:t>
            </w:r>
            <w:r w:rsidRPr="001E52BF">
              <w:rPr>
                <w:i/>
              </w:rPr>
              <w:t>Aircraft Noise: A Toolkit for Managing Community Expectations</w:t>
            </w:r>
            <w:r>
              <w:rPr>
                <w:i/>
              </w:rPr>
              <w:t xml:space="preserve">, </w:t>
            </w:r>
            <w:r>
              <w:rPr>
                <w:rFonts w:cs="Arial"/>
                <w:szCs w:val="20"/>
              </w:rPr>
              <w:t>Table 4-2</w:t>
            </w:r>
            <w:r w:rsidR="00EE08AF">
              <w:rPr>
                <w:rFonts w:cs="Arial"/>
                <w:szCs w:val="20"/>
              </w:rPr>
              <w:t>,</w:t>
            </w:r>
            <w:bookmarkStart w:id="0" w:name="_GoBack"/>
            <w:bookmarkEnd w:id="0"/>
            <w:r>
              <w:rPr>
                <w:rFonts w:cs="Arial"/>
                <w:szCs w:val="20"/>
              </w:rPr>
              <w:t xml:space="preserve"> </w:t>
            </w:r>
            <w:r w:rsidRPr="00271C2E">
              <w:rPr>
                <w:rFonts w:cs="Arial"/>
                <w:i/>
                <w:szCs w:val="20"/>
              </w:rPr>
              <w:t>Self-Assessment Questions</w:t>
            </w:r>
          </w:p>
          <w:p w:rsidR="00455960" w:rsidRDefault="00455960" w:rsidP="001E52BF"/>
        </w:tc>
      </w:tr>
    </w:tbl>
    <w:p w:rsidR="002840F8" w:rsidRDefault="002840F8"/>
    <w:tbl>
      <w:tblPr>
        <w:tblStyle w:val="TableGrid"/>
        <w:tblW w:w="0" w:type="auto"/>
        <w:tblLook w:val="04A0" w:firstRow="1" w:lastRow="0" w:firstColumn="1" w:lastColumn="0" w:noHBand="0" w:noVBand="1"/>
      </w:tblPr>
      <w:tblGrid>
        <w:gridCol w:w="383"/>
        <w:gridCol w:w="4202"/>
        <w:gridCol w:w="1588"/>
        <w:gridCol w:w="1588"/>
        <w:gridCol w:w="1589"/>
      </w:tblGrid>
      <w:tr w:rsidR="002840F8" w:rsidTr="002840F8">
        <w:tc>
          <w:tcPr>
            <w:tcW w:w="9350" w:type="dxa"/>
            <w:gridSpan w:val="5"/>
            <w:shd w:val="clear" w:color="auto" w:fill="E7E6E6" w:themeFill="background2"/>
          </w:tcPr>
          <w:p w:rsidR="002840F8" w:rsidRDefault="002840F8"/>
        </w:tc>
      </w:tr>
      <w:tr w:rsidR="002840F8" w:rsidTr="002840F8">
        <w:tc>
          <w:tcPr>
            <w:tcW w:w="4585" w:type="dxa"/>
            <w:gridSpan w:val="2"/>
          </w:tcPr>
          <w:p w:rsidR="002840F8" w:rsidRPr="002840F8" w:rsidRDefault="00417130">
            <w:pPr>
              <w:rPr>
                <w:b/>
              </w:rPr>
            </w:pPr>
            <w:r>
              <w:rPr>
                <w:b/>
              </w:rPr>
              <w:t xml:space="preserve">How often does the airport </w:t>
            </w:r>
            <w:r w:rsidR="00623F02">
              <w:rPr>
                <w:b/>
              </w:rPr>
              <w:t xml:space="preserve">and its management </w:t>
            </w:r>
            <w:r>
              <w:rPr>
                <w:b/>
              </w:rPr>
              <w:t>use the following techniques to listen and understand public concerts and to engage the public?</w:t>
            </w:r>
          </w:p>
        </w:tc>
        <w:tc>
          <w:tcPr>
            <w:tcW w:w="1588" w:type="dxa"/>
            <w:vAlign w:val="center"/>
          </w:tcPr>
          <w:p w:rsidR="002840F8" w:rsidRPr="002840F8" w:rsidRDefault="002840F8" w:rsidP="002840F8">
            <w:pPr>
              <w:jc w:val="center"/>
              <w:rPr>
                <w:b/>
              </w:rPr>
            </w:pPr>
            <w:r w:rsidRPr="002840F8">
              <w:rPr>
                <w:b/>
              </w:rPr>
              <w:t>Frequently</w:t>
            </w:r>
          </w:p>
        </w:tc>
        <w:tc>
          <w:tcPr>
            <w:tcW w:w="1588" w:type="dxa"/>
            <w:vAlign w:val="center"/>
          </w:tcPr>
          <w:p w:rsidR="002840F8" w:rsidRPr="002840F8" w:rsidRDefault="002840F8" w:rsidP="002840F8">
            <w:pPr>
              <w:jc w:val="center"/>
              <w:rPr>
                <w:b/>
              </w:rPr>
            </w:pPr>
            <w:r w:rsidRPr="002840F8">
              <w:rPr>
                <w:b/>
              </w:rPr>
              <w:t>Occasionally</w:t>
            </w:r>
          </w:p>
        </w:tc>
        <w:tc>
          <w:tcPr>
            <w:tcW w:w="1589" w:type="dxa"/>
            <w:vAlign w:val="center"/>
          </w:tcPr>
          <w:p w:rsidR="002840F8" w:rsidRPr="002840F8" w:rsidRDefault="002840F8" w:rsidP="002840F8">
            <w:pPr>
              <w:jc w:val="center"/>
              <w:rPr>
                <w:b/>
              </w:rPr>
            </w:pPr>
            <w:r w:rsidRPr="002840F8">
              <w:rPr>
                <w:b/>
              </w:rPr>
              <w:t>Never</w:t>
            </w:r>
          </w:p>
        </w:tc>
      </w:tr>
      <w:tr w:rsidR="00417130" w:rsidTr="00623F02">
        <w:trPr>
          <w:trHeight w:val="432"/>
        </w:trPr>
        <w:tc>
          <w:tcPr>
            <w:tcW w:w="383" w:type="dxa"/>
            <w:tcBorders>
              <w:right w:val="nil"/>
            </w:tcBorders>
            <w:vAlign w:val="center"/>
          </w:tcPr>
          <w:p w:rsidR="00417130" w:rsidRDefault="00417130" w:rsidP="00623F02">
            <w:r>
              <w:t xml:space="preserve">a.  </w:t>
            </w:r>
          </w:p>
        </w:tc>
        <w:tc>
          <w:tcPr>
            <w:tcW w:w="4202" w:type="dxa"/>
            <w:tcBorders>
              <w:left w:val="nil"/>
            </w:tcBorders>
            <w:vAlign w:val="center"/>
          </w:tcPr>
          <w:p w:rsidR="00417130" w:rsidRPr="00417130" w:rsidRDefault="00417130" w:rsidP="00623F02">
            <w:pPr>
              <w:rPr>
                <w:b/>
              </w:rPr>
            </w:pPr>
            <w:r>
              <w:t>Monitor</w:t>
            </w:r>
            <w:r w:rsidR="0057202A">
              <w:t>s</w:t>
            </w:r>
            <w:r>
              <w:t xml:space="preserve"> and respond</w:t>
            </w:r>
            <w:r w:rsidR="0057202A">
              <w:t>s</w:t>
            </w:r>
            <w:r>
              <w:t xml:space="preserve"> to complaints</w:t>
            </w:r>
          </w:p>
        </w:tc>
        <w:tc>
          <w:tcPr>
            <w:tcW w:w="1588" w:type="dxa"/>
          </w:tcPr>
          <w:p w:rsidR="00417130" w:rsidRDefault="00417130" w:rsidP="002840F8"/>
        </w:tc>
        <w:tc>
          <w:tcPr>
            <w:tcW w:w="1588" w:type="dxa"/>
          </w:tcPr>
          <w:p w:rsidR="00417130" w:rsidRDefault="00417130" w:rsidP="002840F8"/>
        </w:tc>
        <w:tc>
          <w:tcPr>
            <w:tcW w:w="1589" w:type="dxa"/>
          </w:tcPr>
          <w:p w:rsidR="00417130" w:rsidRDefault="00417130" w:rsidP="002840F8"/>
        </w:tc>
      </w:tr>
      <w:tr w:rsidR="00417130" w:rsidTr="00623F02">
        <w:trPr>
          <w:trHeight w:val="432"/>
        </w:trPr>
        <w:tc>
          <w:tcPr>
            <w:tcW w:w="383" w:type="dxa"/>
            <w:tcBorders>
              <w:right w:val="nil"/>
            </w:tcBorders>
            <w:vAlign w:val="center"/>
          </w:tcPr>
          <w:p w:rsidR="00417130" w:rsidRDefault="00417130" w:rsidP="00623F02">
            <w:r>
              <w:t xml:space="preserve">b.  </w:t>
            </w:r>
          </w:p>
        </w:tc>
        <w:tc>
          <w:tcPr>
            <w:tcW w:w="4202" w:type="dxa"/>
            <w:tcBorders>
              <w:left w:val="nil"/>
            </w:tcBorders>
            <w:vAlign w:val="center"/>
          </w:tcPr>
          <w:p w:rsidR="00417130" w:rsidRDefault="00417130" w:rsidP="00623F02">
            <w:r>
              <w:t>Talk</w:t>
            </w:r>
            <w:r w:rsidR="0057202A">
              <w:t>s</w:t>
            </w:r>
            <w:r>
              <w:t xml:space="preserve"> to people one on one</w:t>
            </w:r>
          </w:p>
        </w:tc>
        <w:tc>
          <w:tcPr>
            <w:tcW w:w="1588" w:type="dxa"/>
          </w:tcPr>
          <w:p w:rsidR="00417130" w:rsidRDefault="00417130" w:rsidP="002840F8"/>
        </w:tc>
        <w:tc>
          <w:tcPr>
            <w:tcW w:w="1588" w:type="dxa"/>
          </w:tcPr>
          <w:p w:rsidR="00417130" w:rsidRDefault="00417130" w:rsidP="002840F8"/>
        </w:tc>
        <w:tc>
          <w:tcPr>
            <w:tcW w:w="1589" w:type="dxa"/>
          </w:tcPr>
          <w:p w:rsidR="00417130" w:rsidRDefault="00417130" w:rsidP="002840F8"/>
        </w:tc>
      </w:tr>
      <w:tr w:rsidR="00623F02" w:rsidTr="00623F02">
        <w:trPr>
          <w:trHeight w:val="432"/>
        </w:trPr>
        <w:tc>
          <w:tcPr>
            <w:tcW w:w="383" w:type="dxa"/>
            <w:tcBorders>
              <w:right w:val="nil"/>
            </w:tcBorders>
            <w:vAlign w:val="center"/>
          </w:tcPr>
          <w:p w:rsidR="00623F02" w:rsidRDefault="00623F02" w:rsidP="00623F02">
            <w:r>
              <w:t xml:space="preserve">c.  </w:t>
            </w:r>
          </w:p>
        </w:tc>
        <w:tc>
          <w:tcPr>
            <w:tcW w:w="4202" w:type="dxa"/>
            <w:tcBorders>
              <w:left w:val="nil"/>
            </w:tcBorders>
            <w:vAlign w:val="center"/>
          </w:tcPr>
          <w:p w:rsidR="00623F02" w:rsidRDefault="00623F02" w:rsidP="00623F02">
            <w:r>
              <w:t>Attends airport</w:t>
            </w:r>
            <w:r w:rsidR="0057202A">
              <w:t>-sponsored</w:t>
            </w:r>
            <w:r>
              <w:t xml:space="preserve"> public meetings</w:t>
            </w:r>
          </w:p>
        </w:tc>
        <w:tc>
          <w:tcPr>
            <w:tcW w:w="1588" w:type="dxa"/>
          </w:tcPr>
          <w:p w:rsidR="00623F02" w:rsidRDefault="00623F02" w:rsidP="00623F02"/>
        </w:tc>
        <w:tc>
          <w:tcPr>
            <w:tcW w:w="1588" w:type="dxa"/>
          </w:tcPr>
          <w:p w:rsidR="00623F02" w:rsidRDefault="00623F02" w:rsidP="00623F02"/>
        </w:tc>
        <w:tc>
          <w:tcPr>
            <w:tcW w:w="1589" w:type="dxa"/>
          </w:tcPr>
          <w:p w:rsidR="00623F02" w:rsidRDefault="00623F02" w:rsidP="00623F02"/>
        </w:tc>
      </w:tr>
      <w:tr w:rsidR="00623F02" w:rsidTr="00623F02">
        <w:trPr>
          <w:trHeight w:val="432"/>
        </w:trPr>
        <w:tc>
          <w:tcPr>
            <w:tcW w:w="383" w:type="dxa"/>
            <w:tcBorders>
              <w:right w:val="nil"/>
            </w:tcBorders>
            <w:vAlign w:val="center"/>
          </w:tcPr>
          <w:p w:rsidR="00623F02" w:rsidRDefault="00623F02" w:rsidP="00623F02">
            <w:r>
              <w:t>d.</w:t>
            </w:r>
          </w:p>
        </w:tc>
        <w:tc>
          <w:tcPr>
            <w:tcW w:w="4202" w:type="dxa"/>
            <w:tcBorders>
              <w:left w:val="nil"/>
            </w:tcBorders>
            <w:vAlign w:val="center"/>
          </w:tcPr>
          <w:p w:rsidR="00623F02" w:rsidRDefault="00623F02" w:rsidP="00623F02">
            <w:r>
              <w:t>Attends other community public meetings</w:t>
            </w:r>
          </w:p>
        </w:tc>
        <w:tc>
          <w:tcPr>
            <w:tcW w:w="1588" w:type="dxa"/>
          </w:tcPr>
          <w:p w:rsidR="00623F02" w:rsidRDefault="00623F02" w:rsidP="00623F02"/>
        </w:tc>
        <w:tc>
          <w:tcPr>
            <w:tcW w:w="1588" w:type="dxa"/>
          </w:tcPr>
          <w:p w:rsidR="00623F02" w:rsidRDefault="00623F02" w:rsidP="00623F02"/>
        </w:tc>
        <w:tc>
          <w:tcPr>
            <w:tcW w:w="1589" w:type="dxa"/>
          </w:tcPr>
          <w:p w:rsidR="00623F02" w:rsidRDefault="00623F02" w:rsidP="00623F02"/>
        </w:tc>
      </w:tr>
      <w:tr w:rsidR="00623F02" w:rsidTr="00623F02">
        <w:trPr>
          <w:trHeight w:val="432"/>
        </w:trPr>
        <w:tc>
          <w:tcPr>
            <w:tcW w:w="383" w:type="dxa"/>
            <w:tcBorders>
              <w:right w:val="nil"/>
            </w:tcBorders>
            <w:vAlign w:val="center"/>
          </w:tcPr>
          <w:p w:rsidR="00623F02" w:rsidRDefault="00623F02" w:rsidP="00623F02">
            <w:r>
              <w:t>e.</w:t>
            </w:r>
          </w:p>
        </w:tc>
        <w:tc>
          <w:tcPr>
            <w:tcW w:w="4202" w:type="dxa"/>
            <w:tcBorders>
              <w:left w:val="nil"/>
            </w:tcBorders>
            <w:vAlign w:val="center"/>
          </w:tcPr>
          <w:p w:rsidR="00623F02" w:rsidRDefault="00623F02" w:rsidP="00623F02">
            <w:r>
              <w:t>Sponsor</w:t>
            </w:r>
            <w:r w:rsidR="0057202A">
              <w:t>s</w:t>
            </w:r>
            <w:r>
              <w:t xml:space="preserve"> public meetings and ask</w:t>
            </w:r>
            <w:r w:rsidR="0057202A">
              <w:t>s</w:t>
            </w:r>
            <w:r>
              <w:t xml:space="preserve"> the public questions</w:t>
            </w:r>
          </w:p>
        </w:tc>
        <w:tc>
          <w:tcPr>
            <w:tcW w:w="1588" w:type="dxa"/>
          </w:tcPr>
          <w:p w:rsidR="00623F02" w:rsidRDefault="00623F02" w:rsidP="00623F02"/>
        </w:tc>
        <w:tc>
          <w:tcPr>
            <w:tcW w:w="1588" w:type="dxa"/>
          </w:tcPr>
          <w:p w:rsidR="00623F02" w:rsidRDefault="00623F02" w:rsidP="00623F02"/>
        </w:tc>
        <w:tc>
          <w:tcPr>
            <w:tcW w:w="1589" w:type="dxa"/>
          </w:tcPr>
          <w:p w:rsidR="00623F02" w:rsidRDefault="00623F02" w:rsidP="00623F02"/>
        </w:tc>
      </w:tr>
      <w:tr w:rsidR="00623F02" w:rsidTr="00623F02">
        <w:trPr>
          <w:trHeight w:val="432"/>
        </w:trPr>
        <w:tc>
          <w:tcPr>
            <w:tcW w:w="383" w:type="dxa"/>
            <w:tcBorders>
              <w:right w:val="nil"/>
            </w:tcBorders>
            <w:vAlign w:val="center"/>
          </w:tcPr>
          <w:p w:rsidR="00623F02" w:rsidRDefault="00623F02" w:rsidP="00623F02">
            <w:r>
              <w:t>f.</w:t>
            </w:r>
          </w:p>
        </w:tc>
        <w:tc>
          <w:tcPr>
            <w:tcW w:w="4202" w:type="dxa"/>
            <w:tcBorders>
              <w:left w:val="nil"/>
            </w:tcBorders>
            <w:vAlign w:val="center"/>
          </w:tcPr>
          <w:p w:rsidR="00623F02" w:rsidRDefault="0057202A" w:rsidP="00623F02">
            <w:r>
              <w:t>Communicates to airport</w:t>
            </w:r>
            <w:r w:rsidR="00623F02">
              <w:t xml:space="preserve"> staff about the importance of community engagement</w:t>
            </w:r>
          </w:p>
        </w:tc>
        <w:tc>
          <w:tcPr>
            <w:tcW w:w="1588" w:type="dxa"/>
          </w:tcPr>
          <w:p w:rsidR="00623F02" w:rsidRDefault="00623F02" w:rsidP="00623F02"/>
        </w:tc>
        <w:tc>
          <w:tcPr>
            <w:tcW w:w="1588" w:type="dxa"/>
          </w:tcPr>
          <w:p w:rsidR="00623F02" w:rsidRDefault="00623F02" w:rsidP="00623F02"/>
        </w:tc>
        <w:tc>
          <w:tcPr>
            <w:tcW w:w="1589" w:type="dxa"/>
          </w:tcPr>
          <w:p w:rsidR="00623F02" w:rsidRDefault="00623F02" w:rsidP="00623F02"/>
        </w:tc>
      </w:tr>
      <w:tr w:rsidR="00623F02" w:rsidTr="00623F02">
        <w:trPr>
          <w:trHeight w:val="432"/>
        </w:trPr>
        <w:tc>
          <w:tcPr>
            <w:tcW w:w="383" w:type="dxa"/>
            <w:tcBorders>
              <w:right w:val="nil"/>
            </w:tcBorders>
            <w:vAlign w:val="center"/>
          </w:tcPr>
          <w:p w:rsidR="00623F02" w:rsidRDefault="00623F02" w:rsidP="00623F02">
            <w:r>
              <w:t>g.</w:t>
            </w:r>
          </w:p>
        </w:tc>
        <w:tc>
          <w:tcPr>
            <w:tcW w:w="4202" w:type="dxa"/>
            <w:tcBorders>
              <w:left w:val="nil"/>
            </w:tcBorders>
            <w:vAlign w:val="center"/>
          </w:tcPr>
          <w:p w:rsidR="00623F02" w:rsidRDefault="00623F02" w:rsidP="00623F02">
            <w:r>
              <w:t>Other (describe)</w:t>
            </w:r>
          </w:p>
        </w:tc>
        <w:tc>
          <w:tcPr>
            <w:tcW w:w="1588" w:type="dxa"/>
          </w:tcPr>
          <w:p w:rsidR="00623F02" w:rsidRDefault="00623F02" w:rsidP="00623F02"/>
        </w:tc>
        <w:tc>
          <w:tcPr>
            <w:tcW w:w="1588" w:type="dxa"/>
          </w:tcPr>
          <w:p w:rsidR="00623F02" w:rsidRDefault="00623F02" w:rsidP="00623F02"/>
        </w:tc>
        <w:tc>
          <w:tcPr>
            <w:tcW w:w="1589" w:type="dxa"/>
          </w:tcPr>
          <w:p w:rsidR="00623F02" w:rsidRDefault="00623F02" w:rsidP="00623F02"/>
        </w:tc>
      </w:tr>
      <w:tr w:rsidR="00623F02" w:rsidTr="002840F8">
        <w:tc>
          <w:tcPr>
            <w:tcW w:w="9350" w:type="dxa"/>
            <w:gridSpan w:val="5"/>
            <w:shd w:val="clear" w:color="auto" w:fill="E7E6E6" w:themeFill="background2"/>
          </w:tcPr>
          <w:p w:rsidR="00623F02" w:rsidRDefault="00623F02" w:rsidP="00623F02"/>
        </w:tc>
      </w:tr>
      <w:tr w:rsidR="00623F02" w:rsidRPr="002840F8" w:rsidTr="005B5980">
        <w:tc>
          <w:tcPr>
            <w:tcW w:w="4585" w:type="dxa"/>
            <w:gridSpan w:val="2"/>
          </w:tcPr>
          <w:p w:rsidR="00623F02" w:rsidRPr="002840F8" w:rsidRDefault="00623F02" w:rsidP="00623F02">
            <w:pPr>
              <w:rPr>
                <w:b/>
              </w:rPr>
            </w:pPr>
            <w:r>
              <w:rPr>
                <w:b/>
              </w:rPr>
              <w:t>What is airport management’s position on community engagement?</w:t>
            </w:r>
          </w:p>
        </w:tc>
        <w:tc>
          <w:tcPr>
            <w:tcW w:w="1588" w:type="dxa"/>
            <w:vAlign w:val="center"/>
          </w:tcPr>
          <w:p w:rsidR="00623F02" w:rsidRPr="002840F8" w:rsidRDefault="00623F02" w:rsidP="00623F02">
            <w:pPr>
              <w:jc w:val="center"/>
              <w:rPr>
                <w:b/>
              </w:rPr>
            </w:pPr>
            <w:r>
              <w:rPr>
                <w:b/>
              </w:rPr>
              <w:t>Strongly Supportive</w:t>
            </w:r>
          </w:p>
        </w:tc>
        <w:tc>
          <w:tcPr>
            <w:tcW w:w="1588" w:type="dxa"/>
            <w:vAlign w:val="center"/>
          </w:tcPr>
          <w:p w:rsidR="00623F02" w:rsidRPr="002840F8" w:rsidRDefault="00623F02" w:rsidP="00623F02">
            <w:pPr>
              <w:jc w:val="center"/>
              <w:rPr>
                <w:b/>
              </w:rPr>
            </w:pPr>
            <w:r>
              <w:rPr>
                <w:b/>
              </w:rPr>
              <w:t>Somewhat Supportive</w:t>
            </w:r>
          </w:p>
        </w:tc>
        <w:tc>
          <w:tcPr>
            <w:tcW w:w="1589" w:type="dxa"/>
            <w:vAlign w:val="center"/>
          </w:tcPr>
          <w:p w:rsidR="00623F02" w:rsidRPr="002840F8" w:rsidRDefault="00623F02" w:rsidP="00623F02">
            <w:pPr>
              <w:jc w:val="center"/>
              <w:rPr>
                <w:b/>
              </w:rPr>
            </w:pPr>
            <w:r>
              <w:rPr>
                <w:b/>
              </w:rPr>
              <w:t>Minimum as required by law</w:t>
            </w:r>
          </w:p>
        </w:tc>
      </w:tr>
      <w:tr w:rsidR="00623F02" w:rsidTr="00C12FB2">
        <w:trPr>
          <w:trHeight w:val="432"/>
        </w:trPr>
        <w:tc>
          <w:tcPr>
            <w:tcW w:w="383" w:type="dxa"/>
            <w:tcBorders>
              <w:right w:val="nil"/>
            </w:tcBorders>
            <w:vAlign w:val="center"/>
          </w:tcPr>
          <w:p w:rsidR="00623F02" w:rsidRDefault="00623F02" w:rsidP="00C12FB2">
            <w:r>
              <w:t xml:space="preserve">a.  </w:t>
            </w:r>
          </w:p>
        </w:tc>
        <w:tc>
          <w:tcPr>
            <w:tcW w:w="4202" w:type="dxa"/>
            <w:tcBorders>
              <w:left w:val="nil"/>
            </w:tcBorders>
            <w:vAlign w:val="center"/>
          </w:tcPr>
          <w:p w:rsidR="00623F02" w:rsidRPr="00417130" w:rsidRDefault="00623F02" w:rsidP="00C12FB2">
            <w:pPr>
              <w:rPr>
                <w:b/>
              </w:rPr>
            </w:pPr>
            <w:r>
              <w:t>How supportive is airport management when dealing with community engagement?</w:t>
            </w:r>
          </w:p>
        </w:tc>
        <w:tc>
          <w:tcPr>
            <w:tcW w:w="1588" w:type="dxa"/>
            <w:vAlign w:val="center"/>
          </w:tcPr>
          <w:p w:rsidR="00623F02" w:rsidRDefault="00623F02" w:rsidP="00C12FB2"/>
        </w:tc>
        <w:tc>
          <w:tcPr>
            <w:tcW w:w="1588" w:type="dxa"/>
            <w:vAlign w:val="center"/>
          </w:tcPr>
          <w:p w:rsidR="00623F02" w:rsidRDefault="00623F02" w:rsidP="00C12FB2"/>
        </w:tc>
        <w:tc>
          <w:tcPr>
            <w:tcW w:w="1589" w:type="dxa"/>
            <w:vAlign w:val="center"/>
          </w:tcPr>
          <w:p w:rsidR="00623F02" w:rsidRDefault="00623F02" w:rsidP="00C12FB2"/>
        </w:tc>
      </w:tr>
      <w:tr w:rsidR="00623F02" w:rsidTr="005B5980">
        <w:tc>
          <w:tcPr>
            <w:tcW w:w="9350" w:type="dxa"/>
            <w:gridSpan w:val="5"/>
            <w:shd w:val="clear" w:color="auto" w:fill="E7E6E6" w:themeFill="background2"/>
          </w:tcPr>
          <w:p w:rsidR="00623F02" w:rsidRDefault="00623F02" w:rsidP="00623F02"/>
        </w:tc>
      </w:tr>
      <w:tr w:rsidR="00623F02" w:rsidRPr="002840F8" w:rsidTr="005B5980">
        <w:tc>
          <w:tcPr>
            <w:tcW w:w="4585" w:type="dxa"/>
            <w:gridSpan w:val="2"/>
          </w:tcPr>
          <w:p w:rsidR="00623F02" w:rsidRPr="002840F8" w:rsidRDefault="00623F02" w:rsidP="00623F02">
            <w:pPr>
              <w:rPr>
                <w:b/>
              </w:rPr>
            </w:pPr>
            <w:r>
              <w:rPr>
                <w:b/>
              </w:rPr>
              <w:t>How often are graphics used in the following types of communication?</w:t>
            </w:r>
          </w:p>
        </w:tc>
        <w:tc>
          <w:tcPr>
            <w:tcW w:w="1588" w:type="dxa"/>
            <w:vAlign w:val="center"/>
          </w:tcPr>
          <w:p w:rsidR="00623F02" w:rsidRPr="002840F8" w:rsidRDefault="00623F02" w:rsidP="00623F02">
            <w:pPr>
              <w:jc w:val="center"/>
              <w:rPr>
                <w:b/>
              </w:rPr>
            </w:pPr>
            <w:r w:rsidRPr="002840F8">
              <w:rPr>
                <w:b/>
              </w:rPr>
              <w:t>Frequently</w:t>
            </w:r>
          </w:p>
        </w:tc>
        <w:tc>
          <w:tcPr>
            <w:tcW w:w="1588" w:type="dxa"/>
            <w:vAlign w:val="center"/>
          </w:tcPr>
          <w:p w:rsidR="00623F02" w:rsidRPr="002840F8" w:rsidRDefault="00623F02" w:rsidP="00623F02">
            <w:pPr>
              <w:jc w:val="center"/>
              <w:rPr>
                <w:b/>
              </w:rPr>
            </w:pPr>
            <w:r w:rsidRPr="002840F8">
              <w:rPr>
                <w:b/>
              </w:rPr>
              <w:t>Occasionally</w:t>
            </w:r>
          </w:p>
        </w:tc>
        <w:tc>
          <w:tcPr>
            <w:tcW w:w="1589" w:type="dxa"/>
            <w:vAlign w:val="center"/>
          </w:tcPr>
          <w:p w:rsidR="00623F02" w:rsidRPr="002840F8" w:rsidRDefault="00623F02" w:rsidP="00623F02">
            <w:pPr>
              <w:jc w:val="center"/>
              <w:rPr>
                <w:b/>
              </w:rPr>
            </w:pPr>
            <w:r w:rsidRPr="002840F8">
              <w:rPr>
                <w:b/>
              </w:rPr>
              <w:t>Never</w:t>
            </w:r>
          </w:p>
        </w:tc>
      </w:tr>
      <w:tr w:rsidR="00623F02" w:rsidTr="00C12FB2">
        <w:trPr>
          <w:trHeight w:val="432"/>
        </w:trPr>
        <w:tc>
          <w:tcPr>
            <w:tcW w:w="383" w:type="dxa"/>
            <w:tcBorders>
              <w:right w:val="nil"/>
            </w:tcBorders>
            <w:vAlign w:val="center"/>
          </w:tcPr>
          <w:p w:rsidR="00623F02" w:rsidRDefault="00623F02" w:rsidP="00C12FB2">
            <w:r>
              <w:t xml:space="preserve">a.  </w:t>
            </w:r>
          </w:p>
        </w:tc>
        <w:tc>
          <w:tcPr>
            <w:tcW w:w="4202" w:type="dxa"/>
            <w:tcBorders>
              <w:left w:val="nil"/>
            </w:tcBorders>
            <w:vAlign w:val="center"/>
          </w:tcPr>
          <w:p w:rsidR="00623F02" w:rsidRPr="00A61C8B" w:rsidRDefault="00A61C8B" w:rsidP="00C12FB2">
            <w:r w:rsidRPr="00A61C8B">
              <w:t>Written publications</w:t>
            </w:r>
          </w:p>
        </w:tc>
        <w:tc>
          <w:tcPr>
            <w:tcW w:w="1588" w:type="dxa"/>
            <w:vAlign w:val="center"/>
          </w:tcPr>
          <w:p w:rsidR="00623F02" w:rsidRDefault="00623F02" w:rsidP="00C12FB2"/>
        </w:tc>
        <w:tc>
          <w:tcPr>
            <w:tcW w:w="1588" w:type="dxa"/>
            <w:vAlign w:val="center"/>
          </w:tcPr>
          <w:p w:rsidR="00623F02" w:rsidRDefault="00623F02" w:rsidP="00C12FB2"/>
        </w:tc>
        <w:tc>
          <w:tcPr>
            <w:tcW w:w="1589" w:type="dxa"/>
            <w:vAlign w:val="center"/>
          </w:tcPr>
          <w:p w:rsidR="00623F02" w:rsidRDefault="00623F02" w:rsidP="00C12FB2"/>
        </w:tc>
      </w:tr>
      <w:tr w:rsidR="00623F02" w:rsidTr="00C12FB2">
        <w:trPr>
          <w:trHeight w:val="432"/>
        </w:trPr>
        <w:tc>
          <w:tcPr>
            <w:tcW w:w="383" w:type="dxa"/>
            <w:tcBorders>
              <w:right w:val="nil"/>
            </w:tcBorders>
            <w:vAlign w:val="center"/>
          </w:tcPr>
          <w:p w:rsidR="00623F02" w:rsidRDefault="00623F02" w:rsidP="00C12FB2">
            <w:r>
              <w:t xml:space="preserve">b.  </w:t>
            </w:r>
          </w:p>
        </w:tc>
        <w:tc>
          <w:tcPr>
            <w:tcW w:w="4202" w:type="dxa"/>
            <w:tcBorders>
              <w:left w:val="nil"/>
            </w:tcBorders>
            <w:vAlign w:val="center"/>
          </w:tcPr>
          <w:p w:rsidR="00623F02" w:rsidRDefault="00A61C8B" w:rsidP="00C12FB2">
            <w:r>
              <w:t>Web site</w:t>
            </w:r>
          </w:p>
        </w:tc>
        <w:tc>
          <w:tcPr>
            <w:tcW w:w="1588" w:type="dxa"/>
            <w:vAlign w:val="center"/>
          </w:tcPr>
          <w:p w:rsidR="00623F02" w:rsidRDefault="00623F02" w:rsidP="00C12FB2"/>
        </w:tc>
        <w:tc>
          <w:tcPr>
            <w:tcW w:w="1588" w:type="dxa"/>
            <w:vAlign w:val="center"/>
          </w:tcPr>
          <w:p w:rsidR="00623F02" w:rsidRDefault="00623F02" w:rsidP="00C12FB2"/>
        </w:tc>
        <w:tc>
          <w:tcPr>
            <w:tcW w:w="1589" w:type="dxa"/>
            <w:vAlign w:val="center"/>
          </w:tcPr>
          <w:p w:rsidR="00623F02" w:rsidRDefault="00623F02" w:rsidP="00C12FB2"/>
        </w:tc>
      </w:tr>
      <w:tr w:rsidR="00623F02" w:rsidTr="00C12FB2">
        <w:trPr>
          <w:trHeight w:val="432"/>
        </w:trPr>
        <w:tc>
          <w:tcPr>
            <w:tcW w:w="383" w:type="dxa"/>
            <w:tcBorders>
              <w:right w:val="nil"/>
            </w:tcBorders>
            <w:vAlign w:val="center"/>
          </w:tcPr>
          <w:p w:rsidR="00623F02" w:rsidRDefault="00623F02" w:rsidP="00C12FB2">
            <w:r>
              <w:t xml:space="preserve">c.  </w:t>
            </w:r>
          </w:p>
        </w:tc>
        <w:tc>
          <w:tcPr>
            <w:tcW w:w="4202" w:type="dxa"/>
            <w:tcBorders>
              <w:left w:val="nil"/>
            </w:tcBorders>
            <w:vAlign w:val="center"/>
          </w:tcPr>
          <w:p w:rsidR="00623F02" w:rsidRDefault="00A61C8B" w:rsidP="00C12FB2">
            <w:r>
              <w:t>At public meetings</w:t>
            </w:r>
          </w:p>
        </w:tc>
        <w:tc>
          <w:tcPr>
            <w:tcW w:w="1588" w:type="dxa"/>
            <w:vAlign w:val="center"/>
          </w:tcPr>
          <w:p w:rsidR="00623F02" w:rsidRDefault="00623F02" w:rsidP="00C12FB2"/>
        </w:tc>
        <w:tc>
          <w:tcPr>
            <w:tcW w:w="1588" w:type="dxa"/>
            <w:vAlign w:val="center"/>
          </w:tcPr>
          <w:p w:rsidR="00623F02" w:rsidRDefault="00623F02" w:rsidP="00C12FB2"/>
        </w:tc>
        <w:tc>
          <w:tcPr>
            <w:tcW w:w="1589" w:type="dxa"/>
            <w:vAlign w:val="center"/>
          </w:tcPr>
          <w:p w:rsidR="00623F02" w:rsidRDefault="00623F02" w:rsidP="00C12FB2"/>
        </w:tc>
      </w:tr>
      <w:tr w:rsidR="00623F02" w:rsidTr="005B5980">
        <w:tc>
          <w:tcPr>
            <w:tcW w:w="9350" w:type="dxa"/>
            <w:gridSpan w:val="5"/>
            <w:shd w:val="clear" w:color="auto" w:fill="E7E6E6" w:themeFill="background2"/>
          </w:tcPr>
          <w:p w:rsidR="00623F02" w:rsidRDefault="00623F02" w:rsidP="00623F02"/>
        </w:tc>
      </w:tr>
      <w:tr w:rsidR="00A61C8B" w:rsidRPr="002840F8" w:rsidTr="005B5980">
        <w:tc>
          <w:tcPr>
            <w:tcW w:w="4585" w:type="dxa"/>
            <w:gridSpan w:val="2"/>
          </w:tcPr>
          <w:p w:rsidR="00A61C8B" w:rsidRPr="002840F8" w:rsidRDefault="005D2AE6" w:rsidP="00A61C8B">
            <w:pPr>
              <w:rPr>
                <w:b/>
              </w:rPr>
            </w:pPr>
            <w:r>
              <w:rPr>
                <w:b/>
              </w:rPr>
              <w:t>How often is</w:t>
            </w:r>
            <w:r w:rsidR="00A61C8B">
              <w:rPr>
                <w:b/>
              </w:rPr>
              <w:t xml:space="preserve"> graphics assistance available?</w:t>
            </w:r>
          </w:p>
        </w:tc>
        <w:tc>
          <w:tcPr>
            <w:tcW w:w="1588" w:type="dxa"/>
            <w:vAlign w:val="center"/>
          </w:tcPr>
          <w:p w:rsidR="00A61C8B" w:rsidRPr="002840F8" w:rsidRDefault="00A61C8B" w:rsidP="005B5980">
            <w:pPr>
              <w:jc w:val="center"/>
              <w:rPr>
                <w:b/>
              </w:rPr>
            </w:pPr>
            <w:r w:rsidRPr="002840F8">
              <w:rPr>
                <w:b/>
              </w:rPr>
              <w:t>Frequently</w:t>
            </w:r>
          </w:p>
        </w:tc>
        <w:tc>
          <w:tcPr>
            <w:tcW w:w="1588" w:type="dxa"/>
            <w:vAlign w:val="center"/>
          </w:tcPr>
          <w:p w:rsidR="00A61C8B" w:rsidRPr="002840F8" w:rsidRDefault="00A61C8B" w:rsidP="005B5980">
            <w:pPr>
              <w:jc w:val="center"/>
              <w:rPr>
                <w:b/>
              </w:rPr>
            </w:pPr>
            <w:r w:rsidRPr="002840F8">
              <w:rPr>
                <w:b/>
              </w:rPr>
              <w:t>Occasionally</w:t>
            </w:r>
          </w:p>
        </w:tc>
        <w:tc>
          <w:tcPr>
            <w:tcW w:w="1589" w:type="dxa"/>
            <w:vAlign w:val="center"/>
          </w:tcPr>
          <w:p w:rsidR="00A61C8B" w:rsidRPr="002840F8" w:rsidRDefault="00A61C8B" w:rsidP="005B5980">
            <w:pPr>
              <w:jc w:val="center"/>
              <w:rPr>
                <w:b/>
              </w:rPr>
            </w:pPr>
            <w:r w:rsidRPr="002840F8">
              <w:rPr>
                <w:b/>
              </w:rPr>
              <w:t>Never</w:t>
            </w:r>
          </w:p>
        </w:tc>
      </w:tr>
      <w:tr w:rsidR="00A61C8B" w:rsidTr="005B5980">
        <w:trPr>
          <w:trHeight w:val="432"/>
        </w:trPr>
        <w:tc>
          <w:tcPr>
            <w:tcW w:w="383" w:type="dxa"/>
            <w:tcBorders>
              <w:right w:val="nil"/>
            </w:tcBorders>
            <w:vAlign w:val="center"/>
          </w:tcPr>
          <w:p w:rsidR="00A61C8B" w:rsidRDefault="00A61C8B" w:rsidP="005B5980">
            <w:r>
              <w:t xml:space="preserve">a.  </w:t>
            </w:r>
          </w:p>
        </w:tc>
        <w:tc>
          <w:tcPr>
            <w:tcW w:w="4202" w:type="dxa"/>
            <w:tcBorders>
              <w:left w:val="nil"/>
            </w:tcBorders>
            <w:vAlign w:val="center"/>
          </w:tcPr>
          <w:p w:rsidR="00A61C8B" w:rsidRPr="00A61C8B" w:rsidRDefault="00A61C8B" w:rsidP="005B5980">
            <w:r>
              <w:t>From airport staff members</w:t>
            </w:r>
          </w:p>
        </w:tc>
        <w:tc>
          <w:tcPr>
            <w:tcW w:w="1588" w:type="dxa"/>
            <w:vAlign w:val="center"/>
          </w:tcPr>
          <w:p w:rsidR="00A61C8B" w:rsidRDefault="00A61C8B" w:rsidP="005B5980"/>
        </w:tc>
        <w:tc>
          <w:tcPr>
            <w:tcW w:w="1588" w:type="dxa"/>
            <w:vAlign w:val="center"/>
          </w:tcPr>
          <w:p w:rsidR="00A61C8B" w:rsidRDefault="00A61C8B" w:rsidP="005B5980"/>
        </w:tc>
        <w:tc>
          <w:tcPr>
            <w:tcW w:w="1589" w:type="dxa"/>
            <w:vAlign w:val="center"/>
          </w:tcPr>
          <w:p w:rsidR="00A61C8B" w:rsidRDefault="00A61C8B" w:rsidP="005B5980"/>
        </w:tc>
      </w:tr>
      <w:tr w:rsidR="00A61C8B" w:rsidTr="005B5980">
        <w:trPr>
          <w:trHeight w:val="432"/>
        </w:trPr>
        <w:tc>
          <w:tcPr>
            <w:tcW w:w="383" w:type="dxa"/>
            <w:tcBorders>
              <w:right w:val="nil"/>
            </w:tcBorders>
            <w:vAlign w:val="center"/>
          </w:tcPr>
          <w:p w:rsidR="00A61C8B" w:rsidRDefault="00A61C8B" w:rsidP="005B5980">
            <w:r>
              <w:t xml:space="preserve">b.  </w:t>
            </w:r>
          </w:p>
        </w:tc>
        <w:tc>
          <w:tcPr>
            <w:tcW w:w="4202" w:type="dxa"/>
            <w:tcBorders>
              <w:left w:val="nil"/>
            </w:tcBorders>
            <w:vAlign w:val="center"/>
          </w:tcPr>
          <w:p w:rsidR="00A61C8B" w:rsidRDefault="000D28B9" w:rsidP="005B5980">
            <w:r>
              <w:t>On contract</w:t>
            </w:r>
          </w:p>
        </w:tc>
        <w:tc>
          <w:tcPr>
            <w:tcW w:w="1588" w:type="dxa"/>
            <w:vAlign w:val="center"/>
          </w:tcPr>
          <w:p w:rsidR="00A61C8B" w:rsidRDefault="00A61C8B" w:rsidP="005B5980"/>
        </w:tc>
        <w:tc>
          <w:tcPr>
            <w:tcW w:w="1588" w:type="dxa"/>
            <w:vAlign w:val="center"/>
          </w:tcPr>
          <w:p w:rsidR="00A61C8B" w:rsidRDefault="00A61C8B" w:rsidP="005B5980"/>
        </w:tc>
        <w:tc>
          <w:tcPr>
            <w:tcW w:w="1589" w:type="dxa"/>
            <w:vAlign w:val="center"/>
          </w:tcPr>
          <w:p w:rsidR="00A61C8B" w:rsidRDefault="00A61C8B" w:rsidP="005B5980"/>
        </w:tc>
      </w:tr>
      <w:tr w:rsidR="000D28B9" w:rsidTr="005B5980">
        <w:tc>
          <w:tcPr>
            <w:tcW w:w="9350" w:type="dxa"/>
            <w:gridSpan w:val="5"/>
            <w:shd w:val="clear" w:color="auto" w:fill="E7E6E6" w:themeFill="background2"/>
          </w:tcPr>
          <w:p w:rsidR="000D28B9" w:rsidRDefault="000D28B9" w:rsidP="005B5980"/>
        </w:tc>
      </w:tr>
      <w:tr w:rsidR="000D28B9" w:rsidRPr="002840F8" w:rsidTr="005B5980">
        <w:tc>
          <w:tcPr>
            <w:tcW w:w="4585" w:type="dxa"/>
            <w:gridSpan w:val="2"/>
          </w:tcPr>
          <w:p w:rsidR="000D28B9" w:rsidRPr="002840F8" w:rsidRDefault="000D28B9" w:rsidP="005B5980">
            <w:pPr>
              <w:rPr>
                <w:b/>
              </w:rPr>
            </w:pPr>
            <w:r>
              <w:rPr>
                <w:b/>
              </w:rPr>
              <w:t>How often are graphics used in the following types of communication?</w:t>
            </w:r>
          </w:p>
        </w:tc>
        <w:tc>
          <w:tcPr>
            <w:tcW w:w="1588" w:type="dxa"/>
            <w:vAlign w:val="center"/>
          </w:tcPr>
          <w:p w:rsidR="000D28B9" w:rsidRPr="002840F8" w:rsidRDefault="000D28B9" w:rsidP="005B5980">
            <w:pPr>
              <w:jc w:val="center"/>
              <w:rPr>
                <w:b/>
              </w:rPr>
            </w:pPr>
            <w:r w:rsidRPr="002840F8">
              <w:rPr>
                <w:b/>
              </w:rPr>
              <w:t>Frequently</w:t>
            </w:r>
          </w:p>
        </w:tc>
        <w:tc>
          <w:tcPr>
            <w:tcW w:w="1588" w:type="dxa"/>
            <w:vAlign w:val="center"/>
          </w:tcPr>
          <w:p w:rsidR="000D28B9" w:rsidRPr="002840F8" w:rsidRDefault="000D28B9" w:rsidP="005B5980">
            <w:pPr>
              <w:jc w:val="center"/>
              <w:rPr>
                <w:b/>
              </w:rPr>
            </w:pPr>
            <w:r w:rsidRPr="002840F8">
              <w:rPr>
                <w:b/>
              </w:rPr>
              <w:t>Occasionally</w:t>
            </w:r>
          </w:p>
        </w:tc>
        <w:tc>
          <w:tcPr>
            <w:tcW w:w="1589" w:type="dxa"/>
            <w:vAlign w:val="center"/>
          </w:tcPr>
          <w:p w:rsidR="000D28B9" w:rsidRPr="002840F8" w:rsidRDefault="000D28B9" w:rsidP="005B5980">
            <w:pPr>
              <w:jc w:val="center"/>
              <w:rPr>
                <w:b/>
              </w:rPr>
            </w:pPr>
            <w:r w:rsidRPr="002840F8">
              <w:rPr>
                <w:b/>
              </w:rPr>
              <w:t>Never</w:t>
            </w:r>
          </w:p>
        </w:tc>
      </w:tr>
      <w:tr w:rsidR="000D28B9" w:rsidTr="005B5980">
        <w:trPr>
          <w:trHeight w:val="432"/>
        </w:trPr>
        <w:tc>
          <w:tcPr>
            <w:tcW w:w="383" w:type="dxa"/>
            <w:tcBorders>
              <w:right w:val="nil"/>
            </w:tcBorders>
            <w:vAlign w:val="center"/>
          </w:tcPr>
          <w:p w:rsidR="000D28B9" w:rsidRDefault="000D28B9" w:rsidP="005B5980">
            <w:r>
              <w:t xml:space="preserve">a.  </w:t>
            </w:r>
          </w:p>
        </w:tc>
        <w:tc>
          <w:tcPr>
            <w:tcW w:w="4202" w:type="dxa"/>
            <w:tcBorders>
              <w:left w:val="nil"/>
            </w:tcBorders>
            <w:vAlign w:val="center"/>
          </w:tcPr>
          <w:p w:rsidR="000D28B9" w:rsidRPr="00A61C8B" w:rsidRDefault="000D28B9" w:rsidP="005B5980">
            <w:r w:rsidRPr="00A61C8B">
              <w:t>Written publications</w:t>
            </w:r>
          </w:p>
        </w:tc>
        <w:tc>
          <w:tcPr>
            <w:tcW w:w="1588" w:type="dxa"/>
            <w:vAlign w:val="center"/>
          </w:tcPr>
          <w:p w:rsidR="000D28B9" w:rsidRDefault="000D28B9" w:rsidP="005B5980"/>
        </w:tc>
        <w:tc>
          <w:tcPr>
            <w:tcW w:w="1588" w:type="dxa"/>
            <w:vAlign w:val="center"/>
          </w:tcPr>
          <w:p w:rsidR="000D28B9" w:rsidRDefault="000D28B9" w:rsidP="005B5980"/>
        </w:tc>
        <w:tc>
          <w:tcPr>
            <w:tcW w:w="1589" w:type="dxa"/>
            <w:vAlign w:val="center"/>
          </w:tcPr>
          <w:p w:rsidR="000D28B9" w:rsidRDefault="000D28B9" w:rsidP="005B5980"/>
        </w:tc>
      </w:tr>
      <w:tr w:rsidR="000D28B9" w:rsidTr="005B5980">
        <w:trPr>
          <w:trHeight w:val="432"/>
        </w:trPr>
        <w:tc>
          <w:tcPr>
            <w:tcW w:w="383" w:type="dxa"/>
            <w:tcBorders>
              <w:right w:val="nil"/>
            </w:tcBorders>
            <w:vAlign w:val="center"/>
          </w:tcPr>
          <w:p w:rsidR="000D28B9" w:rsidRDefault="000D28B9" w:rsidP="005B5980">
            <w:r>
              <w:t xml:space="preserve">b.  </w:t>
            </w:r>
          </w:p>
        </w:tc>
        <w:tc>
          <w:tcPr>
            <w:tcW w:w="4202" w:type="dxa"/>
            <w:tcBorders>
              <w:left w:val="nil"/>
            </w:tcBorders>
            <w:vAlign w:val="center"/>
          </w:tcPr>
          <w:p w:rsidR="000D28B9" w:rsidRDefault="000D28B9" w:rsidP="005B5980">
            <w:r>
              <w:t>Web site</w:t>
            </w:r>
          </w:p>
        </w:tc>
        <w:tc>
          <w:tcPr>
            <w:tcW w:w="1588" w:type="dxa"/>
            <w:vAlign w:val="center"/>
          </w:tcPr>
          <w:p w:rsidR="000D28B9" w:rsidRDefault="000D28B9" w:rsidP="005B5980"/>
        </w:tc>
        <w:tc>
          <w:tcPr>
            <w:tcW w:w="1588" w:type="dxa"/>
            <w:vAlign w:val="center"/>
          </w:tcPr>
          <w:p w:rsidR="000D28B9" w:rsidRDefault="000D28B9" w:rsidP="005B5980"/>
        </w:tc>
        <w:tc>
          <w:tcPr>
            <w:tcW w:w="1589" w:type="dxa"/>
            <w:vAlign w:val="center"/>
          </w:tcPr>
          <w:p w:rsidR="000D28B9" w:rsidRDefault="000D28B9" w:rsidP="005B5980"/>
        </w:tc>
      </w:tr>
      <w:tr w:rsidR="000D28B9" w:rsidTr="005B5980">
        <w:trPr>
          <w:trHeight w:val="432"/>
        </w:trPr>
        <w:tc>
          <w:tcPr>
            <w:tcW w:w="383" w:type="dxa"/>
            <w:tcBorders>
              <w:right w:val="nil"/>
            </w:tcBorders>
            <w:vAlign w:val="center"/>
          </w:tcPr>
          <w:p w:rsidR="000D28B9" w:rsidRDefault="000D28B9" w:rsidP="005B5980">
            <w:r>
              <w:t xml:space="preserve">c.  </w:t>
            </w:r>
          </w:p>
        </w:tc>
        <w:tc>
          <w:tcPr>
            <w:tcW w:w="4202" w:type="dxa"/>
            <w:tcBorders>
              <w:left w:val="nil"/>
            </w:tcBorders>
            <w:vAlign w:val="center"/>
          </w:tcPr>
          <w:p w:rsidR="000D28B9" w:rsidRDefault="000D28B9" w:rsidP="005B5980">
            <w:r>
              <w:t>At public meetings</w:t>
            </w:r>
          </w:p>
        </w:tc>
        <w:tc>
          <w:tcPr>
            <w:tcW w:w="1588" w:type="dxa"/>
            <w:vAlign w:val="center"/>
          </w:tcPr>
          <w:p w:rsidR="000D28B9" w:rsidRDefault="000D28B9" w:rsidP="005B5980"/>
        </w:tc>
        <w:tc>
          <w:tcPr>
            <w:tcW w:w="1588" w:type="dxa"/>
            <w:vAlign w:val="center"/>
          </w:tcPr>
          <w:p w:rsidR="000D28B9" w:rsidRDefault="000D28B9" w:rsidP="005B5980"/>
        </w:tc>
        <w:tc>
          <w:tcPr>
            <w:tcW w:w="1589" w:type="dxa"/>
            <w:vAlign w:val="center"/>
          </w:tcPr>
          <w:p w:rsidR="000D28B9" w:rsidRDefault="000D28B9" w:rsidP="005B5980"/>
        </w:tc>
      </w:tr>
    </w:tbl>
    <w:p w:rsidR="007257F6" w:rsidRDefault="007257F6"/>
    <w:p w:rsidR="00D10A35" w:rsidRDefault="00D10A35"/>
    <w:tbl>
      <w:tblPr>
        <w:tblStyle w:val="TableGrid"/>
        <w:tblW w:w="0" w:type="auto"/>
        <w:tblLook w:val="04A0" w:firstRow="1" w:lastRow="0" w:firstColumn="1" w:lastColumn="0" w:noHBand="0" w:noVBand="1"/>
      </w:tblPr>
      <w:tblGrid>
        <w:gridCol w:w="383"/>
        <w:gridCol w:w="4202"/>
        <w:gridCol w:w="1588"/>
        <w:gridCol w:w="1588"/>
        <w:gridCol w:w="1589"/>
      </w:tblGrid>
      <w:tr w:rsidR="007257F6" w:rsidTr="005B5980">
        <w:tc>
          <w:tcPr>
            <w:tcW w:w="9350" w:type="dxa"/>
            <w:gridSpan w:val="5"/>
            <w:shd w:val="clear" w:color="auto" w:fill="E7E6E6" w:themeFill="background2"/>
          </w:tcPr>
          <w:p w:rsidR="007257F6" w:rsidRDefault="007257F6" w:rsidP="005B5980"/>
        </w:tc>
      </w:tr>
      <w:tr w:rsidR="007257F6" w:rsidRPr="002840F8" w:rsidTr="005B5980">
        <w:tc>
          <w:tcPr>
            <w:tcW w:w="4585" w:type="dxa"/>
            <w:gridSpan w:val="2"/>
          </w:tcPr>
          <w:p w:rsidR="007257F6" w:rsidRPr="002840F8" w:rsidRDefault="00AB7C85" w:rsidP="005B5980">
            <w:pPr>
              <w:rPr>
                <w:b/>
              </w:rPr>
            </w:pPr>
            <w:r>
              <w:rPr>
                <w:b/>
              </w:rPr>
              <w:t>Are the following approaches used that characterize a transparent sharing of airport information?</w:t>
            </w:r>
          </w:p>
        </w:tc>
        <w:tc>
          <w:tcPr>
            <w:tcW w:w="1588" w:type="dxa"/>
            <w:vAlign w:val="center"/>
          </w:tcPr>
          <w:p w:rsidR="007257F6" w:rsidRPr="002840F8" w:rsidRDefault="00517D38" w:rsidP="005B5980">
            <w:pPr>
              <w:jc w:val="center"/>
              <w:rPr>
                <w:b/>
              </w:rPr>
            </w:pPr>
            <w:r>
              <w:rPr>
                <w:b/>
              </w:rPr>
              <w:t>Yes</w:t>
            </w:r>
          </w:p>
        </w:tc>
        <w:tc>
          <w:tcPr>
            <w:tcW w:w="1588" w:type="dxa"/>
            <w:vAlign w:val="center"/>
          </w:tcPr>
          <w:p w:rsidR="007257F6" w:rsidRPr="002840F8" w:rsidRDefault="00517D38" w:rsidP="005B5980">
            <w:pPr>
              <w:jc w:val="center"/>
              <w:rPr>
                <w:b/>
              </w:rPr>
            </w:pPr>
            <w:r>
              <w:rPr>
                <w:b/>
              </w:rPr>
              <w:t>Sometimes</w:t>
            </w:r>
          </w:p>
        </w:tc>
        <w:tc>
          <w:tcPr>
            <w:tcW w:w="1589" w:type="dxa"/>
            <w:vAlign w:val="center"/>
          </w:tcPr>
          <w:p w:rsidR="007257F6" w:rsidRPr="002840F8" w:rsidRDefault="00517D38" w:rsidP="005B5980">
            <w:pPr>
              <w:jc w:val="center"/>
              <w:rPr>
                <w:b/>
              </w:rPr>
            </w:pPr>
            <w:r>
              <w:rPr>
                <w:b/>
              </w:rPr>
              <w:t>No</w:t>
            </w:r>
          </w:p>
        </w:tc>
      </w:tr>
      <w:tr w:rsidR="007257F6" w:rsidTr="005B5980">
        <w:trPr>
          <w:trHeight w:val="432"/>
        </w:trPr>
        <w:tc>
          <w:tcPr>
            <w:tcW w:w="383" w:type="dxa"/>
            <w:tcBorders>
              <w:right w:val="nil"/>
            </w:tcBorders>
            <w:vAlign w:val="center"/>
          </w:tcPr>
          <w:p w:rsidR="007257F6" w:rsidRDefault="007257F6" w:rsidP="005B5980">
            <w:r>
              <w:t xml:space="preserve">a.  </w:t>
            </w:r>
          </w:p>
        </w:tc>
        <w:tc>
          <w:tcPr>
            <w:tcW w:w="4202" w:type="dxa"/>
            <w:tcBorders>
              <w:left w:val="nil"/>
            </w:tcBorders>
            <w:vAlign w:val="center"/>
          </w:tcPr>
          <w:p w:rsidR="007257F6" w:rsidRPr="00A61C8B" w:rsidRDefault="00AB7C85" w:rsidP="00AB7C85">
            <w:r>
              <w:t>We have a written process available for public review on how we will handle requests for information that includes the response time goal, what information will or will not be released and why, the form of the response, and who the contact people are.</w:t>
            </w:r>
          </w:p>
        </w:tc>
        <w:tc>
          <w:tcPr>
            <w:tcW w:w="1588" w:type="dxa"/>
            <w:vAlign w:val="center"/>
          </w:tcPr>
          <w:p w:rsidR="007257F6" w:rsidRDefault="007257F6" w:rsidP="005B5980"/>
        </w:tc>
        <w:tc>
          <w:tcPr>
            <w:tcW w:w="1588" w:type="dxa"/>
            <w:vAlign w:val="center"/>
          </w:tcPr>
          <w:p w:rsidR="007257F6" w:rsidRDefault="007257F6" w:rsidP="005B5980"/>
        </w:tc>
        <w:tc>
          <w:tcPr>
            <w:tcW w:w="1589" w:type="dxa"/>
            <w:vAlign w:val="center"/>
          </w:tcPr>
          <w:p w:rsidR="007257F6" w:rsidRDefault="007257F6" w:rsidP="005B5980"/>
        </w:tc>
      </w:tr>
      <w:tr w:rsidR="007257F6" w:rsidTr="005B5980">
        <w:trPr>
          <w:trHeight w:val="432"/>
        </w:trPr>
        <w:tc>
          <w:tcPr>
            <w:tcW w:w="383" w:type="dxa"/>
            <w:tcBorders>
              <w:right w:val="nil"/>
            </w:tcBorders>
            <w:vAlign w:val="center"/>
          </w:tcPr>
          <w:p w:rsidR="007257F6" w:rsidRDefault="007257F6" w:rsidP="005B5980">
            <w:r>
              <w:t xml:space="preserve">b.  </w:t>
            </w:r>
          </w:p>
        </w:tc>
        <w:tc>
          <w:tcPr>
            <w:tcW w:w="4202" w:type="dxa"/>
            <w:tcBorders>
              <w:left w:val="nil"/>
            </w:tcBorders>
            <w:vAlign w:val="center"/>
          </w:tcPr>
          <w:p w:rsidR="007257F6" w:rsidRDefault="00AB7C85" w:rsidP="005B5980">
            <w:r>
              <w:t xml:space="preserve">We monitor requests for information </w:t>
            </w:r>
            <w:r w:rsidR="00517D38">
              <w:t xml:space="preserve">to make sure they are answered in a timely manner, in understandable language weather written or spoke, and contain the maximum information that can be legally released. </w:t>
            </w:r>
          </w:p>
        </w:tc>
        <w:tc>
          <w:tcPr>
            <w:tcW w:w="1588" w:type="dxa"/>
            <w:vAlign w:val="center"/>
          </w:tcPr>
          <w:p w:rsidR="007257F6" w:rsidRDefault="007257F6" w:rsidP="005B5980"/>
        </w:tc>
        <w:tc>
          <w:tcPr>
            <w:tcW w:w="1588" w:type="dxa"/>
            <w:vAlign w:val="center"/>
          </w:tcPr>
          <w:p w:rsidR="007257F6" w:rsidRDefault="007257F6" w:rsidP="005B5980"/>
        </w:tc>
        <w:tc>
          <w:tcPr>
            <w:tcW w:w="1589" w:type="dxa"/>
            <w:vAlign w:val="center"/>
          </w:tcPr>
          <w:p w:rsidR="007257F6" w:rsidRDefault="007257F6" w:rsidP="005B5980"/>
        </w:tc>
      </w:tr>
      <w:tr w:rsidR="007257F6" w:rsidTr="005B5980">
        <w:trPr>
          <w:trHeight w:val="432"/>
        </w:trPr>
        <w:tc>
          <w:tcPr>
            <w:tcW w:w="383" w:type="dxa"/>
            <w:tcBorders>
              <w:right w:val="nil"/>
            </w:tcBorders>
            <w:vAlign w:val="center"/>
          </w:tcPr>
          <w:p w:rsidR="007257F6" w:rsidRDefault="007257F6" w:rsidP="005B5980">
            <w:r>
              <w:t xml:space="preserve">c.  </w:t>
            </w:r>
          </w:p>
        </w:tc>
        <w:tc>
          <w:tcPr>
            <w:tcW w:w="4202" w:type="dxa"/>
            <w:tcBorders>
              <w:left w:val="nil"/>
            </w:tcBorders>
            <w:vAlign w:val="center"/>
          </w:tcPr>
          <w:p w:rsidR="007257F6" w:rsidRDefault="00517D38" w:rsidP="00517D38">
            <w:r>
              <w:t>We seek opportunities to proactively share information that the public might want to know.</w:t>
            </w:r>
          </w:p>
        </w:tc>
        <w:tc>
          <w:tcPr>
            <w:tcW w:w="1588" w:type="dxa"/>
            <w:vAlign w:val="center"/>
          </w:tcPr>
          <w:p w:rsidR="007257F6" w:rsidRDefault="007257F6" w:rsidP="005B5980"/>
        </w:tc>
        <w:tc>
          <w:tcPr>
            <w:tcW w:w="1588" w:type="dxa"/>
            <w:vAlign w:val="center"/>
          </w:tcPr>
          <w:p w:rsidR="007257F6" w:rsidRDefault="007257F6" w:rsidP="005B5980"/>
        </w:tc>
        <w:tc>
          <w:tcPr>
            <w:tcW w:w="1589" w:type="dxa"/>
            <w:vAlign w:val="center"/>
          </w:tcPr>
          <w:p w:rsidR="007257F6" w:rsidRDefault="007257F6" w:rsidP="005B5980"/>
        </w:tc>
      </w:tr>
      <w:tr w:rsidR="007257F6" w:rsidTr="005B5980">
        <w:tc>
          <w:tcPr>
            <w:tcW w:w="9350" w:type="dxa"/>
            <w:gridSpan w:val="5"/>
            <w:shd w:val="clear" w:color="auto" w:fill="E7E6E6" w:themeFill="background2"/>
          </w:tcPr>
          <w:p w:rsidR="007257F6" w:rsidRDefault="007257F6" w:rsidP="005B5980"/>
        </w:tc>
      </w:tr>
      <w:tr w:rsidR="007257F6" w:rsidRPr="002840F8" w:rsidTr="005B5980">
        <w:tc>
          <w:tcPr>
            <w:tcW w:w="4585" w:type="dxa"/>
            <w:gridSpan w:val="2"/>
          </w:tcPr>
          <w:p w:rsidR="007257F6" w:rsidRPr="002840F8" w:rsidRDefault="007257F6" w:rsidP="005B5980">
            <w:pPr>
              <w:rPr>
                <w:b/>
              </w:rPr>
            </w:pPr>
            <w:r>
              <w:rPr>
                <w:b/>
              </w:rPr>
              <w:t>Indicate how often the airport uses the following methods to educate the public about the airport.</w:t>
            </w:r>
          </w:p>
        </w:tc>
        <w:tc>
          <w:tcPr>
            <w:tcW w:w="1588" w:type="dxa"/>
            <w:vAlign w:val="center"/>
          </w:tcPr>
          <w:p w:rsidR="007257F6" w:rsidRPr="002840F8" w:rsidRDefault="007257F6" w:rsidP="005B5980">
            <w:pPr>
              <w:jc w:val="center"/>
              <w:rPr>
                <w:b/>
              </w:rPr>
            </w:pPr>
            <w:r w:rsidRPr="002840F8">
              <w:rPr>
                <w:b/>
              </w:rPr>
              <w:t>Frequently</w:t>
            </w:r>
          </w:p>
        </w:tc>
        <w:tc>
          <w:tcPr>
            <w:tcW w:w="1588" w:type="dxa"/>
            <w:vAlign w:val="center"/>
          </w:tcPr>
          <w:p w:rsidR="007257F6" w:rsidRPr="002840F8" w:rsidRDefault="007257F6" w:rsidP="005B5980">
            <w:pPr>
              <w:jc w:val="center"/>
              <w:rPr>
                <w:b/>
              </w:rPr>
            </w:pPr>
            <w:r w:rsidRPr="002840F8">
              <w:rPr>
                <w:b/>
              </w:rPr>
              <w:t>Occasionally</w:t>
            </w:r>
          </w:p>
        </w:tc>
        <w:tc>
          <w:tcPr>
            <w:tcW w:w="1589" w:type="dxa"/>
            <w:vAlign w:val="center"/>
          </w:tcPr>
          <w:p w:rsidR="007257F6" w:rsidRPr="002840F8" w:rsidRDefault="007257F6" w:rsidP="005B5980">
            <w:pPr>
              <w:jc w:val="center"/>
              <w:rPr>
                <w:b/>
              </w:rPr>
            </w:pPr>
            <w:r w:rsidRPr="002840F8">
              <w:rPr>
                <w:b/>
              </w:rPr>
              <w:t>Never</w:t>
            </w:r>
          </w:p>
        </w:tc>
      </w:tr>
      <w:tr w:rsidR="007257F6" w:rsidTr="005B5980">
        <w:trPr>
          <w:trHeight w:val="432"/>
        </w:trPr>
        <w:tc>
          <w:tcPr>
            <w:tcW w:w="383" w:type="dxa"/>
            <w:tcBorders>
              <w:right w:val="nil"/>
            </w:tcBorders>
            <w:vAlign w:val="center"/>
          </w:tcPr>
          <w:p w:rsidR="007257F6" w:rsidRDefault="007257F6" w:rsidP="005B5980">
            <w:r>
              <w:t xml:space="preserve">a.  </w:t>
            </w:r>
          </w:p>
        </w:tc>
        <w:tc>
          <w:tcPr>
            <w:tcW w:w="4202" w:type="dxa"/>
            <w:tcBorders>
              <w:left w:val="nil"/>
            </w:tcBorders>
            <w:vAlign w:val="center"/>
          </w:tcPr>
          <w:p w:rsidR="007257F6" w:rsidRPr="00A61C8B" w:rsidRDefault="00517D38" w:rsidP="00517D38">
            <w:r>
              <w:t>Distribute written publications that include graphics and non-technical language the public can easily understand.</w:t>
            </w:r>
          </w:p>
        </w:tc>
        <w:tc>
          <w:tcPr>
            <w:tcW w:w="1588" w:type="dxa"/>
            <w:vAlign w:val="center"/>
          </w:tcPr>
          <w:p w:rsidR="007257F6" w:rsidRDefault="007257F6" w:rsidP="005B5980"/>
        </w:tc>
        <w:tc>
          <w:tcPr>
            <w:tcW w:w="1588" w:type="dxa"/>
            <w:vAlign w:val="center"/>
          </w:tcPr>
          <w:p w:rsidR="007257F6" w:rsidRDefault="007257F6" w:rsidP="005B5980"/>
        </w:tc>
        <w:tc>
          <w:tcPr>
            <w:tcW w:w="1589" w:type="dxa"/>
            <w:vAlign w:val="center"/>
          </w:tcPr>
          <w:p w:rsidR="007257F6" w:rsidRDefault="007257F6" w:rsidP="005B5980"/>
        </w:tc>
      </w:tr>
      <w:tr w:rsidR="007257F6" w:rsidTr="005B5980">
        <w:trPr>
          <w:trHeight w:val="432"/>
        </w:trPr>
        <w:tc>
          <w:tcPr>
            <w:tcW w:w="383" w:type="dxa"/>
            <w:tcBorders>
              <w:right w:val="nil"/>
            </w:tcBorders>
            <w:vAlign w:val="center"/>
          </w:tcPr>
          <w:p w:rsidR="007257F6" w:rsidRDefault="007257F6" w:rsidP="005B5980">
            <w:r>
              <w:t xml:space="preserve">b.  </w:t>
            </w:r>
          </w:p>
        </w:tc>
        <w:tc>
          <w:tcPr>
            <w:tcW w:w="4202" w:type="dxa"/>
            <w:tcBorders>
              <w:left w:val="nil"/>
            </w:tcBorders>
            <w:vAlign w:val="center"/>
          </w:tcPr>
          <w:p w:rsidR="007257F6" w:rsidRDefault="00517D38" w:rsidP="00517D38">
            <w:r>
              <w:t xml:space="preserve">Provide general or project specific information on the web that includes graphics and non-technical language the public can easily understand. </w:t>
            </w:r>
          </w:p>
        </w:tc>
        <w:tc>
          <w:tcPr>
            <w:tcW w:w="1588" w:type="dxa"/>
            <w:vAlign w:val="center"/>
          </w:tcPr>
          <w:p w:rsidR="007257F6" w:rsidRDefault="007257F6" w:rsidP="005B5980"/>
        </w:tc>
        <w:tc>
          <w:tcPr>
            <w:tcW w:w="1588" w:type="dxa"/>
            <w:vAlign w:val="center"/>
          </w:tcPr>
          <w:p w:rsidR="007257F6" w:rsidRDefault="007257F6" w:rsidP="005B5980"/>
        </w:tc>
        <w:tc>
          <w:tcPr>
            <w:tcW w:w="1589" w:type="dxa"/>
            <w:vAlign w:val="center"/>
          </w:tcPr>
          <w:p w:rsidR="007257F6" w:rsidRDefault="007257F6" w:rsidP="005B5980"/>
        </w:tc>
      </w:tr>
      <w:tr w:rsidR="00517D38" w:rsidTr="005B5980">
        <w:tc>
          <w:tcPr>
            <w:tcW w:w="9350" w:type="dxa"/>
            <w:gridSpan w:val="5"/>
            <w:shd w:val="clear" w:color="auto" w:fill="E7E6E6" w:themeFill="background2"/>
          </w:tcPr>
          <w:p w:rsidR="00517D38" w:rsidRDefault="00517D38" w:rsidP="005B5980"/>
        </w:tc>
      </w:tr>
      <w:tr w:rsidR="00517D38" w:rsidRPr="002840F8" w:rsidTr="005B5980">
        <w:tc>
          <w:tcPr>
            <w:tcW w:w="4585" w:type="dxa"/>
            <w:gridSpan w:val="2"/>
          </w:tcPr>
          <w:p w:rsidR="00517D38" w:rsidRPr="002840F8" w:rsidRDefault="00514FBB" w:rsidP="005B5980">
            <w:pPr>
              <w:rPr>
                <w:b/>
              </w:rPr>
            </w:pPr>
            <w:r>
              <w:rPr>
                <w:b/>
              </w:rPr>
              <w:t>Do the following characterize the airport personnel who handle interactions with the public?</w:t>
            </w:r>
          </w:p>
        </w:tc>
        <w:tc>
          <w:tcPr>
            <w:tcW w:w="1588" w:type="dxa"/>
            <w:vAlign w:val="center"/>
          </w:tcPr>
          <w:p w:rsidR="00517D38" w:rsidRPr="002840F8" w:rsidRDefault="00517D38" w:rsidP="005B5980">
            <w:pPr>
              <w:jc w:val="center"/>
              <w:rPr>
                <w:b/>
              </w:rPr>
            </w:pPr>
            <w:r>
              <w:rPr>
                <w:b/>
              </w:rPr>
              <w:t>Yes</w:t>
            </w:r>
          </w:p>
        </w:tc>
        <w:tc>
          <w:tcPr>
            <w:tcW w:w="1588" w:type="dxa"/>
            <w:vAlign w:val="center"/>
          </w:tcPr>
          <w:p w:rsidR="00517D38" w:rsidRPr="002840F8" w:rsidRDefault="00517D38" w:rsidP="005B5980">
            <w:pPr>
              <w:jc w:val="center"/>
              <w:rPr>
                <w:b/>
              </w:rPr>
            </w:pPr>
            <w:r>
              <w:rPr>
                <w:b/>
              </w:rPr>
              <w:t>Sometimes</w:t>
            </w:r>
          </w:p>
        </w:tc>
        <w:tc>
          <w:tcPr>
            <w:tcW w:w="1589" w:type="dxa"/>
            <w:vAlign w:val="center"/>
          </w:tcPr>
          <w:p w:rsidR="00517D38" w:rsidRPr="002840F8" w:rsidRDefault="00517D38" w:rsidP="005B5980">
            <w:pPr>
              <w:jc w:val="center"/>
              <w:rPr>
                <w:b/>
              </w:rPr>
            </w:pPr>
            <w:r>
              <w:rPr>
                <w:b/>
              </w:rPr>
              <w:t>No</w:t>
            </w:r>
          </w:p>
        </w:tc>
      </w:tr>
      <w:tr w:rsidR="00517D38" w:rsidTr="005B5980">
        <w:trPr>
          <w:trHeight w:val="432"/>
        </w:trPr>
        <w:tc>
          <w:tcPr>
            <w:tcW w:w="383" w:type="dxa"/>
            <w:tcBorders>
              <w:right w:val="nil"/>
            </w:tcBorders>
            <w:vAlign w:val="center"/>
          </w:tcPr>
          <w:p w:rsidR="00517D38" w:rsidRDefault="00517D38" w:rsidP="005B5980">
            <w:r>
              <w:t xml:space="preserve">a.  </w:t>
            </w:r>
          </w:p>
        </w:tc>
        <w:tc>
          <w:tcPr>
            <w:tcW w:w="4202" w:type="dxa"/>
            <w:tcBorders>
              <w:left w:val="nil"/>
            </w:tcBorders>
            <w:vAlign w:val="center"/>
          </w:tcPr>
          <w:p w:rsidR="00517D38" w:rsidRPr="00A61C8B" w:rsidRDefault="00514FBB" w:rsidP="005B5980">
            <w:r>
              <w:t>They are technically skilled</w:t>
            </w:r>
          </w:p>
        </w:tc>
        <w:tc>
          <w:tcPr>
            <w:tcW w:w="1588" w:type="dxa"/>
            <w:vAlign w:val="center"/>
          </w:tcPr>
          <w:p w:rsidR="00517D38" w:rsidRDefault="00517D38" w:rsidP="005B5980"/>
        </w:tc>
        <w:tc>
          <w:tcPr>
            <w:tcW w:w="1588" w:type="dxa"/>
            <w:vAlign w:val="center"/>
          </w:tcPr>
          <w:p w:rsidR="00517D38" w:rsidRDefault="00517D38" w:rsidP="005B5980"/>
        </w:tc>
        <w:tc>
          <w:tcPr>
            <w:tcW w:w="1589" w:type="dxa"/>
            <w:vAlign w:val="center"/>
          </w:tcPr>
          <w:p w:rsidR="00517D38" w:rsidRDefault="00517D38" w:rsidP="005B5980"/>
        </w:tc>
      </w:tr>
      <w:tr w:rsidR="00517D38" w:rsidTr="005B5980">
        <w:trPr>
          <w:trHeight w:val="432"/>
        </w:trPr>
        <w:tc>
          <w:tcPr>
            <w:tcW w:w="383" w:type="dxa"/>
            <w:tcBorders>
              <w:right w:val="nil"/>
            </w:tcBorders>
            <w:vAlign w:val="center"/>
          </w:tcPr>
          <w:p w:rsidR="00517D38" w:rsidRDefault="00517D38" w:rsidP="005B5980">
            <w:r>
              <w:t xml:space="preserve">b.  </w:t>
            </w:r>
          </w:p>
        </w:tc>
        <w:tc>
          <w:tcPr>
            <w:tcW w:w="4202" w:type="dxa"/>
            <w:tcBorders>
              <w:left w:val="nil"/>
            </w:tcBorders>
            <w:vAlign w:val="center"/>
          </w:tcPr>
          <w:p w:rsidR="00517D38" w:rsidRDefault="00514FBB" w:rsidP="005B5980">
            <w:r>
              <w:t>They are good listeners and communicators one on one</w:t>
            </w:r>
          </w:p>
        </w:tc>
        <w:tc>
          <w:tcPr>
            <w:tcW w:w="1588" w:type="dxa"/>
            <w:vAlign w:val="center"/>
          </w:tcPr>
          <w:p w:rsidR="00517D38" w:rsidRDefault="00517D38" w:rsidP="005B5980"/>
        </w:tc>
        <w:tc>
          <w:tcPr>
            <w:tcW w:w="1588" w:type="dxa"/>
            <w:vAlign w:val="center"/>
          </w:tcPr>
          <w:p w:rsidR="00517D38" w:rsidRDefault="00517D38" w:rsidP="005B5980"/>
        </w:tc>
        <w:tc>
          <w:tcPr>
            <w:tcW w:w="1589" w:type="dxa"/>
            <w:vAlign w:val="center"/>
          </w:tcPr>
          <w:p w:rsidR="00517D38" w:rsidRDefault="00517D38" w:rsidP="005B5980"/>
        </w:tc>
      </w:tr>
      <w:tr w:rsidR="00517D38" w:rsidTr="005B5980">
        <w:trPr>
          <w:trHeight w:val="432"/>
        </w:trPr>
        <w:tc>
          <w:tcPr>
            <w:tcW w:w="383" w:type="dxa"/>
            <w:tcBorders>
              <w:right w:val="nil"/>
            </w:tcBorders>
            <w:vAlign w:val="center"/>
          </w:tcPr>
          <w:p w:rsidR="00517D38" w:rsidRDefault="00517D38" w:rsidP="005B5980">
            <w:r>
              <w:t xml:space="preserve">c.  </w:t>
            </w:r>
          </w:p>
        </w:tc>
        <w:tc>
          <w:tcPr>
            <w:tcW w:w="4202" w:type="dxa"/>
            <w:tcBorders>
              <w:left w:val="nil"/>
            </w:tcBorders>
            <w:vAlign w:val="center"/>
          </w:tcPr>
          <w:p w:rsidR="00517D38" w:rsidRDefault="00514FBB" w:rsidP="005B5980">
            <w:r>
              <w:t>They are good listeners and communicators in public meetings held by the community</w:t>
            </w:r>
          </w:p>
        </w:tc>
        <w:tc>
          <w:tcPr>
            <w:tcW w:w="1588" w:type="dxa"/>
            <w:vAlign w:val="center"/>
          </w:tcPr>
          <w:p w:rsidR="00517D38" w:rsidRDefault="00517D38" w:rsidP="005B5980"/>
        </w:tc>
        <w:tc>
          <w:tcPr>
            <w:tcW w:w="1588" w:type="dxa"/>
            <w:vAlign w:val="center"/>
          </w:tcPr>
          <w:p w:rsidR="00517D38" w:rsidRDefault="00517D38" w:rsidP="005B5980"/>
        </w:tc>
        <w:tc>
          <w:tcPr>
            <w:tcW w:w="1589" w:type="dxa"/>
            <w:vAlign w:val="center"/>
          </w:tcPr>
          <w:p w:rsidR="00517D38" w:rsidRDefault="00517D38" w:rsidP="005B5980"/>
        </w:tc>
      </w:tr>
      <w:tr w:rsidR="0057202A" w:rsidTr="005B5980">
        <w:trPr>
          <w:trHeight w:val="432"/>
        </w:trPr>
        <w:tc>
          <w:tcPr>
            <w:tcW w:w="383" w:type="dxa"/>
            <w:tcBorders>
              <w:right w:val="nil"/>
            </w:tcBorders>
            <w:vAlign w:val="center"/>
          </w:tcPr>
          <w:p w:rsidR="0057202A" w:rsidRDefault="0057202A" w:rsidP="005B5980">
            <w:r>
              <w:t>d.</w:t>
            </w:r>
          </w:p>
        </w:tc>
        <w:tc>
          <w:tcPr>
            <w:tcW w:w="4202" w:type="dxa"/>
            <w:tcBorders>
              <w:left w:val="nil"/>
            </w:tcBorders>
            <w:vAlign w:val="center"/>
          </w:tcPr>
          <w:p w:rsidR="0057202A" w:rsidRDefault="0057202A" w:rsidP="0057202A">
            <w:r>
              <w:t>They are good listeners and communicators in public meetings sponsored by the airport</w:t>
            </w:r>
          </w:p>
        </w:tc>
        <w:tc>
          <w:tcPr>
            <w:tcW w:w="1588" w:type="dxa"/>
            <w:vAlign w:val="center"/>
          </w:tcPr>
          <w:p w:rsidR="0057202A" w:rsidRDefault="0057202A" w:rsidP="005B5980"/>
        </w:tc>
        <w:tc>
          <w:tcPr>
            <w:tcW w:w="1588" w:type="dxa"/>
            <w:vAlign w:val="center"/>
          </w:tcPr>
          <w:p w:rsidR="0057202A" w:rsidRDefault="0057202A" w:rsidP="005B5980"/>
        </w:tc>
        <w:tc>
          <w:tcPr>
            <w:tcW w:w="1589" w:type="dxa"/>
            <w:vAlign w:val="center"/>
          </w:tcPr>
          <w:p w:rsidR="0057202A" w:rsidRDefault="0057202A" w:rsidP="005B5980"/>
        </w:tc>
      </w:tr>
      <w:tr w:rsidR="0057202A" w:rsidTr="005B5980">
        <w:trPr>
          <w:trHeight w:val="432"/>
        </w:trPr>
        <w:tc>
          <w:tcPr>
            <w:tcW w:w="383" w:type="dxa"/>
            <w:tcBorders>
              <w:right w:val="nil"/>
            </w:tcBorders>
            <w:vAlign w:val="center"/>
          </w:tcPr>
          <w:p w:rsidR="0057202A" w:rsidRDefault="0057202A" w:rsidP="005B5980">
            <w:r>
              <w:t>e.</w:t>
            </w:r>
          </w:p>
        </w:tc>
        <w:tc>
          <w:tcPr>
            <w:tcW w:w="4202" w:type="dxa"/>
            <w:tcBorders>
              <w:left w:val="nil"/>
            </w:tcBorders>
            <w:vAlign w:val="center"/>
          </w:tcPr>
          <w:p w:rsidR="0057202A" w:rsidRDefault="0057202A" w:rsidP="0057202A">
            <w:r>
              <w:t>They are good listeners and communicators in meetings involving the community, airport users and management, and the FAA to solve airport problems.</w:t>
            </w:r>
          </w:p>
        </w:tc>
        <w:tc>
          <w:tcPr>
            <w:tcW w:w="1588" w:type="dxa"/>
            <w:vAlign w:val="center"/>
          </w:tcPr>
          <w:p w:rsidR="0057202A" w:rsidRDefault="0057202A" w:rsidP="005B5980"/>
        </w:tc>
        <w:tc>
          <w:tcPr>
            <w:tcW w:w="1588" w:type="dxa"/>
            <w:vAlign w:val="center"/>
          </w:tcPr>
          <w:p w:rsidR="0057202A" w:rsidRDefault="0057202A" w:rsidP="005B5980"/>
        </w:tc>
        <w:tc>
          <w:tcPr>
            <w:tcW w:w="1589" w:type="dxa"/>
            <w:vAlign w:val="center"/>
          </w:tcPr>
          <w:p w:rsidR="0057202A" w:rsidRDefault="0057202A" w:rsidP="005B5980"/>
        </w:tc>
      </w:tr>
      <w:tr w:rsidR="00F2117C" w:rsidTr="005B5980">
        <w:tc>
          <w:tcPr>
            <w:tcW w:w="9350" w:type="dxa"/>
            <w:gridSpan w:val="5"/>
            <w:shd w:val="clear" w:color="auto" w:fill="E7E6E6" w:themeFill="background2"/>
          </w:tcPr>
          <w:p w:rsidR="00F2117C" w:rsidRDefault="00F2117C" w:rsidP="005B5980"/>
        </w:tc>
      </w:tr>
      <w:tr w:rsidR="00F2117C" w:rsidRPr="002840F8" w:rsidTr="005B5980">
        <w:tc>
          <w:tcPr>
            <w:tcW w:w="4585" w:type="dxa"/>
            <w:gridSpan w:val="2"/>
          </w:tcPr>
          <w:p w:rsidR="00F2117C" w:rsidRPr="002840F8" w:rsidRDefault="00F2117C" w:rsidP="00F2117C">
            <w:pPr>
              <w:rPr>
                <w:b/>
              </w:rPr>
            </w:pPr>
            <w:r>
              <w:rPr>
                <w:b/>
              </w:rPr>
              <w:t>What is the status of the airport’s community involvement plan?</w:t>
            </w:r>
          </w:p>
        </w:tc>
        <w:tc>
          <w:tcPr>
            <w:tcW w:w="1588" w:type="dxa"/>
            <w:vAlign w:val="center"/>
          </w:tcPr>
          <w:p w:rsidR="00F2117C" w:rsidRPr="002840F8" w:rsidRDefault="00F2117C" w:rsidP="005B5980">
            <w:pPr>
              <w:jc w:val="center"/>
              <w:rPr>
                <w:b/>
              </w:rPr>
            </w:pPr>
            <w:r>
              <w:rPr>
                <w:b/>
              </w:rPr>
              <w:t>Yes</w:t>
            </w:r>
          </w:p>
        </w:tc>
        <w:tc>
          <w:tcPr>
            <w:tcW w:w="1588" w:type="dxa"/>
            <w:vAlign w:val="center"/>
          </w:tcPr>
          <w:p w:rsidR="00F2117C" w:rsidRPr="002840F8" w:rsidRDefault="00F2117C" w:rsidP="005B5980">
            <w:pPr>
              <w:jc w:val="center"/>
              <w:rPr>
                <w:b/>
              </w:rPr>
            </w:pPr>
            <w:r>
              <w:rPr>
                <w:b/>
              </w:rPr>
              <w:t>Sometimes</w:t>
            </w:r>
          </w:p>
        </w:tc>
        <w:tc>
          <w:tcPr>
            <w:tcW w:w="1589" w:type="dxa"/>
            <w:vAlign w:val="center"/>
          </w:tcPr>
          <w:p w:rsidR="00F2117C" w:rsidRPr="002840F8" w:rsidRDefault="00F2117C" w:rsidP="005B5980">
            <w:pPr>
              <w:jc w:val="center"/>
              <w:rPr>
                <w:b/>
              </w:rPr>
            </w:pPr>
            <w:r>
              <w:rPr>
                <w:b/>
              </w:rPr>
              <w:t>No</w:t>
            </w:r>
          </w:p>
        </w:tc>
      </w:tr>
      <w:tr w:rsidR="00F2117C" w:rsidTr="005B5980">
        <w:trPr>
          <w:trHeight w:val="432"/>
        </w:trPr>
        <w:tc>
          <w:tcPr>
            <w:tcW w:w="383" w:type="dxa"/>
            <w:tcBorders>
              <w:right w:val="nil"/>
            </w:tcBorders>
            <w:vAlign w:val="center"/>
          </w:tcPr>
          <w:p w:rsidR="00F2117C" w:rsidRDefault="00F2117C" w:rsidP="005B5980">
            <w:r>
              <w:t xml:space="preserve">a.  </w:t>
            </w:r>
          </w:p>
        </w:tc>
        <w:tc>
          <w:tcPr>
            <w:tcW w:w="4202" w:type="dxa"/>
            <w:tcBorders>
              <w:left w:val="nil"/>
            </w:tcBorders>
            <w:vAlign w:val="center"/>
          </w:tcPr>
          <w:p w:rsidR="00F2117C" w:rsidRPr="00A61C8B" w:rsidRDefault="00F2117C" w:rsidP="005B5980">
            <w:r>
              <w:t xml:space="preserve">The airport has a community involvement plan that is regularly updated and used consistently. </w:t>
            </w:r>
          </w:p>
        </w:tc>
        <w:tc>
          <w:tcPr>
            <w:tcW w:w="1588" w:type="dxa"/>
            <w:vAlign w:val="center"/>
          </w:tcPr>
          <w:p w:rsidR="00F2117C" w:rsidRDefault="00F2117C" w:rsidP="005B5980"/>
        </w:tc>
        <w:tc>
          <w:tcPr>
            <w:tcW w:w="1588" w:type="dxa"/>
            <w:vAlign w:val="center"/>
          </w:tcPr>
          <w:p w:rsidR="00F2117C" w:rsidRDefault="00F2117C" w:rsidP="005B5980"/>
        </w:tc>
        <w:tc>
          <w:tcPr>
            <w:tcW w:w="1589" w:type="dxa"/>
            <w:vAlign w:val="center"/>
          </w:tcPr>
          <w:p w:rsidR="00F2117C" w:rsidRDefault="00F2117C" w:rsidP="005B5980"/>
        </w:tc>
      </w:tr>
      <w:tr w:rsidR="00F2117C" w:rsidTr="005B5980">
        <w:trPr>
          <w:trHeight w:val="432"/>
        </w:trPr>
        <w:tc>
          <w:tcPr>
            <w:tcW w:w="383" w:type="dxa"/>
            <w:tcBorders>
              <w:right w:val="nil"/>
            </w:tcBorders>
            <w:vAlign w:val="center"/>
          </w:tcPr>
          <w:p w:rsidR="00F2117C" w:rsidRDefault="00F2117C" w:rsidP="005B5980">
            <w:r>
              <w:lastRenderedPageBreak/>
              <w:t xml:space="preserve">b.  </w:t>
            </w:r>
          </w:p>
        </w:tc>
        <w:tc>
          <w:tcPr>
            <w:tcW w:w="4202" w:type="dxa"/>
            <w:tcBorders>
              <w:left w:val="nil"/>
            </w:tcBorders>
            <w:vAlign w:val="center"/>
          </w:tcPr>
          <w:p w:rsidR="00F2117C" w:rsidRDefault="00F2117C" w:rsidP="005B5980">
            <w:r>
              <w:t>Do individual community involvement plans prepared for specific projects comply with the overall community involvement plan?</w:t>
            </w:r>
          </w:p>
        </w:tc>
        <w:tc>
          <w:tcPr>
            <w:tcW w:w="1588" w:type="dxa"/>
            <w:vAlign w:val="center"/>
          </w:tcPr>
          <w:p w:rsidR="00F2117C" w:rsidRDefault="00F2117C" w:rsidP="005B5980"/>
        </w:tc>
        <w:tc>
          <w:tcPr>
            <w:tcW w:w="1588" w:type="dxa"/>
            <w:vAlign w:val="center"/>
          </w:tcPr>
          <w:p w:rsidR="00F2117C" w:rsidRDefault="00F2117C" w:rsidP="005B5980"/>
        </w:tc>
        <w:tc>
          <w:tcPr>
            <w:tcW w:w="1589" w:type="dxa"/>
            <w:vAlign w:val="center"/>
          </w:tcPr>
          <w:p w:rsidR="00F2117C" w:rsidRDefault="00F2117C" w:rsidP="005B5980"/>
        </w:tc>
      </w:tr>
    </w:tbl>
    <w:p w:rsidR="001327D6" w:rsidRDefault="001327D6"/>
    <w:tbl>
      <w:tblPr>
        <w:tblStyle w:val="TableGrid"/>
        <w:tblW w:w="0" w:type="auto"/>
        <w:tblLook w:val="04A0" w:firstRow="1" w:lastRow="0" w:firstColumn="1" w:lastColumn="0" w:noHBand="0" w:noVBand="1"/>
      </w:tblPr>
      <w:tblGrid>
        <w:gridCol w:w="439"/>
        <w:gridCol w:w="4164"/>
        <w:gridCol w:w="1583"/>
        <w:gridCol w:w="1586"/>
        <w:gridCol w:w="1578"/>
      </w:tblGrid>
      <w:tr w:rsidR="001327D6" w:rsidTr="005B5980">
        <w:tc>
          <w:tcPr>
            <w:tcW w:w="9350" w:type="dxa"/>
            <w:gridSpan w:val="5"/>
            <w:shd w:val="clear" w:color="auto" w:fill="E7E6E6" w:themeFill="background2"/>
          </w:tcPr>
          <w:p w:rsidR="001327D6" w:rsidRDefault="001327D6" w:rsidP="005B5980"/>
        </w:tc>
      </w:tr>
      <w:tr w:rsidR="001327D6" w:rsidRPr="002840F8" w:rsidTr="00F73706">
        <w:tc>
          <w:tcPr>
            <w:tcW w:w="4603" w:type="dxa"/>
            <w:gridSpan w:val="2"/>
          </w:tcPr>
          <w:p w:rsidR="001327D6" w:rsidRPr="002840F8" w:rsidRDefault="001327D6" w:rsidP="001327D6">
            <w:pPr>
              <w:rPr>
                <w:b/>
              </w:rPr>
            </w:pPr>
            <w:r>
              <w:rPr>
                <w:b/>
              </w:rPr>
              <w:t xml:space="preserve">Indicate how often the airport uses the following methods communicate with airport users, government officials, and the </w:t>
            </w:r>
            <w:r w:rsidR="002A37E3">
              <w:rPr>
                <w:b/>
              </w:rPr>
              <w:t>general public.</w:t>
            </w:r>
          </w:p>
        </w:tc>
        <w:tc>
          <w:tcPr>
            <w:tcW w:w="1583" w:type="dxa"/>
            <w:vAlign w:val="center"/>
          </w:tcPr>
          <w:p w:rsidR="001327D6" w:rsidRPr="002840F8" w:rsidRDefault="001327D6" w:rsidP="005B5980">
            <w:pPr>
              <w:jc w:val="center"/>
              <w:rPr>
                <w:b/>
              </w:rPr>
            </w:pPr>
            <w:r w:rsidRPr="002840F8">
              <w:rPr>
                <w:b/>
              </w:rPr>
              <w:t>Frequently</w:t>
            </w:r>
          </w:p>
        </w:tc>
        <w:tc>
          <w:tcPr>
            <w:tcW w:w="1586" w:type="dxa"/>
            <w:vAlign w:val="center"/>
          </w:tcPr>
          <w:p w:rsidR="001327D6" w:rsidRPr="002840F8" w:rsidRDefault="001327D6" w:rsidP="005B5980">
            <w:pPr>
              <w:jc w:val="center"/>
              <w:rPr>
                <w:b/>
              </w:rPr>
            </w:pPr>
            <w:r w:rsidRPr="002840F8">
              <w:rPr>
                <w:b/>
              </w:rPr>
              <w:t>Occasionally</w:t>
            </w:r>
          </w:p>
        </w:tc>
        <w:tc>
          <w:tcPr>
            <w:tcW w:w="1578" w:type="dxa"/>
            <w:vAlign w:val="center"/>
          </w:tcPr>
          <w:p w:rsidR="001327D6" w:rsidRPr="002840F8" w:rsidRDefault="001327D6" w:rsidP="005B5980">
            <w:pPr>
              <w:jc w:val="center"/>
              <w:rPr>
                <w:b/>
              </w:rPr>
            </w:pPr>
            <w:r w:rsidRPr="002840F8">
              <w:rPr>
                <w:b/>
              </w:rPr>
              <w:t>Never</w:t>
            </w:r>
          </w:p>
        </w:tc>
      </w:tr>
      <w:tr w:rsidR="001327D6" w:rsidTr="00F73706">
        <w:trPr>
          <w:trHeight w:val="432"/>
        </w:trPr>
        <w:tc>
          <w:tcPr>
            <w:tcW w:w="439" w:type="dxa"/>
            <w:tcBorders>
              <w:right w:val="nil"/>
            </w:tcBorders>
            <w:vAlign w:val="center"/>
          </w:tcPr>
          <w:p w:rsidR="001327D6" w:rsidRDefault="001327D6" w:rsidP="005B5980">
            <w:r>
              <w:t xml:space="preserve">a.  </w:t>
            </w:r>
          </w:p>
        </w:tc>
        <w:tc>
          <w:tcPr>
            <w:tcW w:w="4164" w:type="dxa"/>
            <w:tcBorders>
              <w:left w:val="nil"/>
            </w:tcBorders>
            <w:vAlign w:val="center"/>
          </w:tcPr>
          <w:p w:rsidR="001327D6" w:rsidRPr="00A61C8B" w:rsidRDefault="002A37E3" w:rsidP="005B5980">
            <w:r>
              <w:t>Talk to people one on one</w:t>
            </w:r>
          </w:p>
        </w:tc>
        <w:tc>
          <w:tcPr>
            <w:tcW w:w="1583" w:type="dxa"/>
            <w:vAlign w:val="center"/>
          </w:tcPr>
          <w:p w:rsidR="001327D6" w:rsidRDefault="001327D6" w:rsidP="005B5980"/>
        </w:tc>
        <w:tc>
          <w:tcPr>
            <w:tcW w:w="1586" w:type="dxa"/>
            <w:vAlign w:val="center"/>
          </w:tcPr>
          <w:p w:rsidR="001327D6" w:rsidRDefault="001327D6" w:rsidP="005B5980"/>
        </w:tc>
        <w:tc>
          <w:tcPr>
            <w:tcW w:w="1578" w:type="dxa"/>
            <w:vAlign w:val="center"/>
          </w:tcPr>
          <w:p w:rsidR="001327D6" w:rsidRDefault="001327D6" w:rsidP="005B5980"/>
        </w:tc>
      </w:tr>
      <w:tr w:rsidR="001327D6" w:rsidTr="00F73706">
        <w:trPr>
          <w:trHeight w:val="432"/>
        </w:trPr>
        <w:tc>
          <w:tcPr>
            <w:tcW w:w="439" w:type="dxa"/>
            <w:tcBorders>
              <w:right w:val="nil"/>
            </w:tcBorders>
            <w:vAlign w:val="center"/>
          </w:tcPr>
          <w:p w:rsidR="001327D6" w:rsidRDefault="001327D6" w:rsidP="005B5980">
            <w:r>
              <w:t xml:space="preserve">b.  </w:t>
            </w:r>
          </w:p>
        </w:tc>
        <w:tc>
          <w:tcPr>
            <w:tcW w:w="4164" w:type="dxa"/>
            <w:tcBorders>
              <w:left w:val="nil"/>
            </w:tcBorders>
            <w:vAlign w:val="center"/>
          </w:tcPr>
          <w:p w:rsidR="001327D6" w:rsidRDefault="002A37E3" w:rsidP="005B5980">
            <w:r>
              <w:t>Web-interactive dialogue or blog</w:t>
            </w:r>
          </w:p>
        </w:tc>
        <w:tc>
          <w:tcPr>
            <w:tcW w:w="1583" w:type="dxa"/>
            <w:vAlign w:val="center"/>
          </w:tcPr>
          <w:p w:rsidR="001327D6" w:rsidRDefault="001327D6" w:rsidP="005B5980"/>
        </w:tc>
        <w:tc>
          <w:tcPr>
            <w:tcW w:w="1586" w:type="dxa"/>
            <w:vAlign w:val="center"/>
          </w:tcPr>
          <w:p w:rsidR="001327D6" w:rsidRDefault="001327D6" w:rsidP="005B5980"/>
        </w:tc>
        <w:tc>
          <w:tcPr>
            <w:tcW w:w="1578" w:type="dxa"/>
            <w:vAlign w:val="center"/>
          </w:tcPr>
          <w:p w:rsidR="001327D6" w:rsidRDefault="001327D6" w:rsidP="005B5980"/>
        </w:tc>
      </w:tr>
      <w:tr w:rsidR="002A37E3" w:rsidTr="00F73706">
        <w:trPr>
          <w:trHeight w:val="432"/>
        </w:trPr>
        <w:tc>
          <w:tcPr>
            <w:tcW w:w="439" w:type="dxa"/>
            <w:tcBorders>
              <w:right w:val="nil"/>
            </w:tcBorders>
            <w:vAlign w:val="center"/>
          </w:tcPr>
          <w:p w:rsidR="002A37E3" w:rsidRDefault="002A37E3" w:rsidP="005B5980">
            <w:r>
              <w:t>c.</w:t>
            </w:r>
          </w:p>
        </w:tc>
        <w:tc>
          <w:tcPr>
            <w:tcW w:w="4164" w:type="dxa"/>
            <w:tcBorders>
              <w:left w:val="nil"/>
            </w:tcBorders>
            <w:vAlign w:val="center"/>
          </w:tcPr>
          <w:p w:rsidR="002A37E3" w:rsidRDefault="002A37E3" w:rsidP="005B5980">
            <w:r>
              <w:t>Regular user forms</w:t>
            </w:r>
          </w:p>
        </w:tc>
        <w:tc>
          <w:tcPr>
            <w:tcW w:w="1583" w:type="dxa"/>
            <w:vAlign w:val="center"/>
          </w:tcPr>
          <w:p w:rsidR="002A37E3" w:rsidRDefault="002A37E3" w:rsidP="005B5980"/>
        </w:tc>
        <w:tc>
          <w:tcPr>
            <w:tcW w:w="1586" w:type="dxa"/>
            <w:vAlign w:val="center"/>
          </w:tcPr>
          <w:p w:rsidR="002A37E3" w:rsidRDefault="002A37E3" w:rsidP="005B5980"/>
        </w:tc>
        <w:tc>
          <w:tcPr>
            <w:tcW w:w="1578" w:type="dxa"/>
            <w:vAlign w:val="center"/>
          </w:tcPr>
          <w:p w:rsidR="002A37E3" w:rsidRDefault="002A37E3" w:rsidP="005B5980"/>
        </w:tc>
      </w:tr>
      <w:tr w:rsidR="002A37E3" w:rsidTr="00F73706">
        <w:trPr>
          <w:trHeight w:val="432"/>
        </w:trPr>
        <w:tc>
          <w:tcPr>
            <w:tcW w:w="439" w:type="dxa"/>
            <w:tcBorders>
              <w:right w:val="nil"/>
            </w:tcBorders>
            <w:vAlign w:val="center"/>
          </w:tcPr>
          <w:p w:rsidR="002A37E3" w:rsidRDefault="002A37E3" w:rsidP="005B5980">
            <w:r>
              <w:t>d.</w:t>
            </w:r>
          </w:p>
        </w:tc>
        <w:tc>
          <w:tcPr>
            <w:tcW w:w="4164" w:type="dxa"/>
            <w:tcBorders>
              <w:left w:val="nil"/>
            </w:tcBorders>
            <w:vAlign w:val="center"/>
          </w:tcPr>
          <w:p w:rsidR="002A37E3" w:rsidRDefault="002A37E3" w:rsidP="005B5980">
            <w:r>
              <w:t>Special user meetings</w:t>
            </w:r>
          </w:p>
        </w:tc>
        <w:tc>
          <w:tcPr>
            <w:tcW w:w="1583" w:type="dxa"/>
            <w:vAlign w:val="center"/>
          </w:tcPr>
          <w:p w:rsidR="002A37E3" w:rsidRDefault="002A37E3" w:rsidP="005B5980"/>
        </w:tc>
        <w:tc>
          <w:tcPr>
            <w:tcW w:w="1586" w:type="dxa"/>
            <w:vAlign w:val="center"/>
          </w:tcPr>
          <w:p w:rsidR="002A37E3" w:rsidRDefault="002A37E3" w:rsidP="005B5980"/>
        </w:tc>
        <w:tc>
          <w:tcPr>
            <w:tcW w:w="1578" w:type="dxa"/>
            <w:vAlign w:val="center"/>
          </w:tcPr>
          <w:p w:rsidR="002A37E3" w:rsidRDefault="002A37E3" w:rsidP="005B5980"/>
        </w:tc>
      </w:tr>
      <w:tr w:rsidR="002A37E3" w:rsidTr="00F73706">
        <w:trPr>
          <w:trHeight w:val="432"/>
        </w:trPr>
        <w:tc>
          <w:tcPr>
            <w:tcW w:w="439" w:type="dxa"/>
            <w:tcBorders>
              <w:right w:val="nil"/>
            </w:tcBorders>
            <w:vAlign w:val="center"/>
          </w:tcPr>
          <w:p w:rsidR="002A37E3" w:rsidRDefault="002A37E3" w:rsidP="005B5980">
            <w:r>
              <w:t>e.</w:t>
            </w:r>
          </w:p>
        </w:tc>
        <w:tc>
          <w:tcPr>
            <w:tcW w:w="4164" w:type="dxa"/>
            <w:tcBorders>
              <w:left w:val="nil"/>
            </w:tcBorders>
            <w:vAlign w:val="center"/>
          </w:tcPr>
          <w:p w:rsidR="002A37E3" w:rsidRDefault="002A37E3" w:rsidP="005B5980">
            <w:r>
              <w:t>Tenant meetings</w:t>
            </w:r>
          </w:p>
        </w:tc>
        <w:tc>
          <w:tcPr>
            <w:tcW w:w="1583" w:type="dxa"/>
            <w:vAlign w:val="center"/>
          </w:tcPr>
          <w:p w:rsidR="002A37E3" w:rsidRDefault="002A37E3" w:rsidP="005B5980"/>
        </w:tc>
        <w:tc>
          <w:tcPr>
            <w:tcW w:w="1586" w:type="dxa"/>
            <w:vAlign w:val="center"/>
          </w:tcPr>
          <w:p w:rsidR="002A37E3" w:rsidRDefault="002A37E3" w:rsidP="005B5980"/>
        </w:tc>
        <w:tc>
          <w:tcPr>
            <w:tcW w:w="1578" w:type="dxa"/>
            <w:vAlign w:val="center"/>
          </w:tcPr>
          <w:p w:rsidR="002A37E3" w:rsidRDefault="002A37E3" w:rsidP="005B5980"/>
        </w:tc>
      </w:tr>
      <w:tr w:rsidR="002A37E3" w:rsidTr="00F73706">
        <w:trPr>
          <w:trHeight w:val="432"/>
        </w:trPr>
        <w:tc>
          <w:tcPr>
            <w:tcW w:w="439" w:type="dxa"/>
            <w:tcBorders>
              <w:right w:val="nil"/>
            </w:tcBorders>
            <w:vAlign w:val="center"/>
          </w:tcPr>
          <w:p w:rsidR="002A37E3" w:rsidRDefault="002A37E3" w:rsidP="005B5980">
            <w:r>
              <w:t>f.</w:t>
            </w:r>
          </w:p>
        </w:tc>
        <w:tc>
          <w:tcPr>
            <w:tcW w:w="4164" w:type="dxa"/>
            <w:tcBorders>
              <w:left w:val="nil"/>
            </w:tcBorders>
            <w:vAlign w:val="center"/>
          </w:tcPr>
          <w:p w:rsidR="002A37E3" w:rsidRDefault="002A37E3" w:rsidP="005B5980">
            <w:r>
              <w:t>Staff – user liaisons</w:t>
            </w:r>
          </w:p>
        </w:tc>
        <w:tc>
          <w:tcPr>
            <w:tcW w:w="1583" w:type="dxa"/>
            <w:vAlign w:val="center"/>
          </w:tcPr>
          <w:p w:rsidR="002A37E3" w:rsidRDefault="002A37E3" w:rsidP="005B5980"/>
        </w:tc>
        <w:tc>
          <w:tcPr>
            <w:tcW w:w="1586" w:type="dxa"/>
            <w:vAlign w:val="center"/>
          </w:tcPr>
          <w:p w:rsidR="002A37E3" w:rsidRDefault="002A37E3" w:rsidP="005B5980"/>
        </w:tc>
        <w:tc>
          <w:tcPr>
            <w:tcW w:w="1578" w:type="dxa"/>
            <w:vAlign w:val="center"/>
          </w:tcPr>
          <w:p w:rsidR="002A37E3" w:rsidRDefault="002A37E3" w:rsidP="005B5980"/>
        </w:tc>
      </w:tr>
      <w:tr w:rsidR="002A37E3" w:rsidTr="00F73706">
        <w:trPr>
          <w:trHeight w:val="432"/>
        </w:trPr>
        <w:tc>
          <w:tcPr>
            <w:tcW w:w="439" w:type="dxa"/>
            <w:tcBorders>
              <w:right w:val="nil"/>
            </w:tcBorders>
            <w:vAlign w:val="center"/>
          </w:tcPr>
          <w:p w:rsidR="002A37E3" w:rsidRDefault="002A37E3" w:rsidP="005B5980">
            <w:r>
              <w:t>g.</w:t>
            </w:r>
          </w:p>
        </w:tc>
        <w:tc>
          <w:tcPr>
            <w:tcW w:w="4164" w:type="dxa"/>
            <w:tcBorders>
              <w:left w:val="nil"/>
            </w:tcBorders>
            <w:vAlign w:val="center"/>
          </w:tcPr>
          <w:p w:rsidR="002A37E3" w:rsidRDefault="002A37E3" w:rsidP="005B5980">
            <w:r>
              <w:t>Pilot awareness programs</w:t>
            </w:r>
          </w:p>
        </w:tc>
        <w:tc>
          <w:tcPr>
            <w:tcW w:w="1583" w:type="dxa"/>
            <w:vAlign w:val="center"/>
          </w:tcPr>
          <w:p w:rsidR="002A37E3" w:rsidRDefault="002A37E3" w:rsidP="005B5980"/>
        </w:tc>
        <w:tc>
          <w:tcPr>
            <w:tcW w:w="1586" w:type="dxa"/>
            <w:vAlign w:val="center"/>
          </w:tcPr>
          <w:p w:rsidR="002A37E3" w:rsidRDefault="002A37E3" w:rsidP="005B5980"/>
        </w:tc>
        <w:tc>
          <w:tcPr>
            <w:tcW w:w="1578" w:type="dxa"/>
            <w:vAlign w:val="center"/>
          </w:tcPr>
          <w:p w:rsidR="002A37E3" w:rsidRDefault="002A37E3" w:rsidP="005B5980"/>
        </w:tc>
      </w:tr>
      <w:tr w:rsidR="002A37E3" w:rsidTr="00F73706">
        <w:trPr>
          <w:trHeight w:val="432"/>
        </w:trPr>
        <w:tc>
          <w:tcPr>
            <w:tcW w:w="439" w:type="dxa"/>
            <w:tcBorders>
              <w:right w:val="nil"/>
            </w:tcBorders>
            <w:vAlign w:val="center"/>
          </w:tcPr>
          <w:p w:rsidR="002A37E3" w:rsidRDefault="002A37E3" w:rsidP="005B5980">
            <w:r>
              <w:t>h.</w:t>
            </w:r>
          </w:p>
        </w:tc>
        <w:tc>
          <w:tcPr>
            <w:tcW w:w="4164" w:type="dxa"/>
            <w:tcBorders>
              <w:left w:val="nil"/>
            </w:tcBorders>
            <w:vAlign w:val="center"/>
          </w:tcPr>
          <w:p w:rsidR="002A37E3" w:rsidRDefault="002A37E3" w:rsidP="005B5980">
            <w:r>
              <w:t>Publications, e-newsletters, mailers, etc.</w:t>
            </w:r>
          </w:p>
        </w:tc>
        <w:tc>
          <w:tcPr>
            <w:tcW w:w="1583" w:type="dxa"/>
            <w:vAlign w:val="center"/>
          </w:tcPr>
          <w:p w:rsidR="002A37E3" w:rsidRDefault="002A37E3" w:rsidP="005B5980"/>
        </w:tc>
        <w:tc>
          <w:tcPr>
            <w:tcW w:w="1586" w:type="dxa"/>
            <w:vAlign w:val="center"/>
          </w:tcPr>
          <w:p w:rsidR="002A37E3" w:rsidRDefault="002A37E3" w:rsidP="005B5980"/>
        </w:tc>
        <w:tc>
          <w:tcPr>
            <w:tcW w:w="1578" w:type="dxa"/>
            <w:vAlign w:val="center"/>
          </w:tcPr>
          <w:p w:rsidR="002A37E3" w:rsidRDefault="002A37E3" w:rsidP="005B5980"/>
        </w:tc>
      </w:tr>
      <w:tr w:rsidR="002A37E3" w:rsidTr="00F73706">
        <w:trPr>
          <w:trHeight w:val="432"/>
        </w:trPr>
        <w:tc>
          <w:tcPr>
            <w:tcW w:w="439" w:type="dxa"/>
            <w:tcBorders>
              <w:right w:val="nil"/>
            </w:tcBorders>
            <w:vAlign w:val="center"/>
          </w:tcPr>
          <w:p w:rsidR="002A37E3" w:rsidRDefault="002A37E3" w:rsidP="005B5980">
            <w:proofErr w:type="spellStart"/>
            <w:r>
              <w:t>i</w:t>
            </w:r>
            <w:proofErr w:type="spellEnd"/>
            <w:r>
              <w:t>.</w:t>
            </w:r>
          </w:p>
        </w:tc>
        <w:tc>
          <w:tcPr>
            <w:tcW w:w="4164" w:type="dxa"/>
            <w:tcBorders>
              <w:left w:val="nil"/>
            </w:tcBorders>
            <w:vAlign w:val="center"/>
          </w:tcPr>
          <w:p w:rsidR="002A37E3" w:rsidRDefault="002A37E3" w:rsidP="005B5980">
            <w:r>
              <w:t>Website</w:t>
            </w:r>
          </w:p>
        </w:tc>
        <w:tc>
          <w:tcPr>
            <w:tcW w:w="1583" w:type="dxa"/>
            <w:vAlign w:val="center"/>
          </w:tcPr>
          <w:p w:rsidR="002A37E3" w:rsidRDefault="002A37E3" w:rsidP="005B5980"/>
        </w:tc>
        <w:tc>
          <w:tcPr>
            <w:tcW w:w="1586" w:type="dxa"/>
            <w:vAlign w:val="center"/>
          </w:tcPr>
          <w:p w:rsidR="002A37E3" w:rsidRDefault="002A37E3" w:rsidP="005B5980"/>
        </w:tc>
        <w:tc>
          <w:tcPr>
            <w:tcW w:w="1578" w:type="dxa"/>
            <w:vAlign w:val="center"/>
          </w:tcPr>
          <w:p w:rsidR="002A37E3" w:rsidRDefault="002A37E3" w:rsidP="005B5980"/>
        </w:tc>
      </w:tr>
      <w:tr w:rsidR="002A37E3" w:rsidTr="00F73706">
        <w:trPr>
          <w:trHeight w:val="432"/>
        </w:trPr>
        <w:tc>
          <w:tcPr>
            <w:tcW w:w="439" w:type="dxa"/>
            <w:tcBorders>
              <w:right w:val="nil"/>
            </w:tcBorders>
            <w:vAlign w:val="center"/>
          </w:tcPr>
          <w:p w:rsidR="002A37E3" w:rsidRDefault="002A37E3" w:rsidP="005B5980">
            <w:r>
              <w:t>j.</w:t>
            </w:r>
          </w:p>
        </w:tc>
        <w:tc>
          <w:tcPr>
            <w:tcW w:w="4164" w:type="dxa"/>
            <w:tcBorders>
              <w:left w:val="nil"/>
            </w:tcBorders>
            <w:vAlign w:val="center"/>
          </w:tcPr>
          <w:p w:rsidR="002A37E3" w:rsidRDefault="002A37E3" w:rsidP="005B5980">
            <w:r>
              <w:t>Visual media</w:t>
            </w:r>
            <w:r w:rsidR="00F73706">
              <w:t>, posters, etc.</w:t>
            </w:r>
          </w:p>
        </w:tc>
        <w:tc>
          <w:tcPr>
            <w:tcW w:w="1583" w:type="dxa"/>
            <w:vAlign w:val="center"/>
          </w:tcPr>
          <w:p w:rsidR="002A37E3" w:rsidRDefault="002A37E3" w:rsidP="005B5980"/>
        </w:tc>
        <w:tc>
          <w:tcPr>
            <w:tcW w:w="1586" w:type="dxa"/>
            <w:vAlign w:val="center"/>
          </w:tcPr>
          <w:p w:rsidR="002A37E3" w:rsidRDefault="002A37E3" w:rsidP="005B5980"/>
        </w:tc>
        <w:tc>
          <w:tcPr>
            <w:tcW w:w="1578" w:type="dxa"/>
            <w:vAlign w:val="center"/>
          </w:tcPr>
          <w:p w:rsidR="002A37E3" w:rsidRDefault="002A37E3" w:rsidP="005B5980"/>
        </w:tc>
      </w:tr>
      <w:tr w:rsidR="002A37E3" w:rsidTr="00F73706">
        <w:trPr>
          <w:trHeight w:val="432"/>
        </w:trPr>
        <w:tc>
          <w:tcPr>
            <w:tcW w:w="439" w:type="dxa"/>
            <w:tcBorders>
              <w:right w:val="nil"/>
            </w:tcBorders>
            <w:vAlign w:val="center"/>
          </w:tcPr>
          <w:p w:rsidR="002A37E3" w:rsidRDefault="002A37E3" w:rsidP="005B5980">
            <w:r>
              <w:t>k.</w:t>
            </w:r>
          </w:p>
        </w:tc>
        <w:tc>
          <w:tcPr>
            <w:tcW w:w="4164" w:type="dxa"/>
            <w:tcBorders>
              <w:left w:val="nil"/>
            </w:tcBorders>
            <w:vAlign w:val="center"/>
          </w:tcPr>
          <w:p w:rsidR="002A37E3" w:rsidRDefault="00F73706" w:rsidP="005B5980">
            <w:r>
              <w:t>Round table or advisory groups</w:t>
            </w:r>
          </w:p>
        </w:tc>
        <w:tc>
          <w:tcPr>
            <w:tcW w:w="1583" w:type="dxa"/>
            <w:vAlign w:val="center"/>
          </w:tcPr>
          <w:p w:rsidR="002A37E3" w:rsidRDefault="002A37E3" w:rsidP="005B5980"/>
        </w:tc>
        <w:tc>
          <w:tcPr>
            <w:tcW w:w="1586" w:type="dxa"/>
            <w:vAlign w:val="center"/>
          </w:tcPr>
          <w:p w:rsidR="002A37E3" w:rsidRDefault="002A37E3" w:rsidP="005B5980"/>
        </w:tc>
        <w:tc>
          <w:tcPr>
            <w:tcW w:w="1578" w:type="dxa"/>
            <w:vAlign w:val="center"/>
          </w:tcPr>
          <w:p w:rsidR="002A37E3" w:rsidRDefault="002A37E3" w:rsidP="005B5980"/>
        </w:tc>
      </w:tr>
      <w:tr w:rsidR="002A37E3" w:rsidTr="00F73706">
        <w:trPr>
          <w:trHeight w:val="432"/>
        </w:trPr>
        <w:tc>
          <w:tcPr>
            <w:tcW w:w="439" w:type="dxa"/>
            <w:tcBorders>
              <w:right w:val="nil"/>
            </w:tcBorders>
            <w:vAlign w:val="center"/>
          </w:tcPr>
          <w:p w:rsidR="002A37E3" w:rsidRDefault="00F73706" w:rsidP="005B5980">
            <w:r>
              <w:t>l.</w:t>
            </w:r>
          </w:p>
        </w:tc>
        <w:tc>
          <w:tcPr>
            <w:tcW w:w="4164" w:type="dxa"/>
            <w:tcBorders>
              <w:left w:val="nil"/>
            </w:tcBorders>
            <w:vAlign w:val="center"/>
          </w:tcPr>
          <w:p w:rsidR="002A37E3" w:rsidRDefault="00F73706" w:rsidP="005B5980">
            <w:r>
              <w:t>Working groups</w:t>
            </w:r>
          </w:p>
        </w:tc>
        <w:tc>
          <w:tcPr>
            <w:tcW w:w="1583" w:type="dxa"/>
            <w:vAlign w:val="center"/>
          </w:tcPr>
          <w:p w:rsidR="002A37E3" w:rsidRDefault="002A37E3" w:rsidP="005B5980"/>
        </w:tc>
        <w:tc>
          <w:tcPr>
            <w:tcW w:w="1586" w:type="dxa"/>
            <w:vAlign w:val="center"/>
          </w:tcPr>
          <w:p w:rsidR="002A37E3" w:rsidRDefault="002A37E3" w:rsidP="005B5980"/>
        </w:tc>
        <w:tc>
          <w:tcPr>
            <w:tcW w:w="1578" w:type="dxa"/>
            <w:vAlign w:val="center"/>
          </w:tcPr>
          <w:p w:rsidR="002A37E3" w:rsidRDefault="002A37E3" w:rsidP="005B5980"/>
        </w:tc>
      </w:tr>
      <w:tr w:rsidR="002A37E3" w:rsidTr="00F73706">
        <w:trPr>
          <w:trHeight w:val="432"/>
        </w:trPr>
        <w:tc>
          <w:tcPr>
            <w:tcW w:w="439" w:type="dxa"/>
            <w:tcBorders>
              <w:right w:val="nil"/>
            </w:tcBorders>
            <w:vAlign w:val="center"/>
          </w:tcPr>
          <w:p w:rsidR="002A37E3" w:rsidRDefault="00F73706" w:rsidP="005B5980">
            <w:r>
              <w:t>m.</w:t>
            </w:r>
          </w:p>
        </w:tc>
        <w:tc>
          <w:tcPr>
            <w:tcW w:w="4164" w:type="dxa"/>
            <w:tcBorders>
              <w:left w:val="nil"/>
            </w:tcBorders>
            <w:vAlign w:val="center"/>
          </w:tcPr>
          <w:p w:rsidR="002A37E3" w:rsidRDefault="00F73706" w:rsidP="005B5980">
            <w:r>
              <w:t>Other (describe)</w:t>
            </w:r>
          </w:p>
        </w:tc>
        <w:tc>
          <w:tcPr>
            <w:tcW w:w="1583" w:type="dxa"/>
            <w:vAlign w:val="center"/>
          </w:tcPr>
          <w:p w:rsidR="002A37E3" w:rsidRDefault="002A37E3" w:rsidP="005B5980"/>
        </w:tc>
        <w:tc>
          <w:tcPr>
            <w:tcW w:w="1586" w:type="dxa"/>
            <w:vAlign w:val="center"/>
          </w:tcPr>
          <w:p w:rsidR="002A37E3" w:rsidRDefault="002A37E3" w:rsidP="005B5980"/>
        </w:tc>
        <w:tc>
          <w:tcPr>
            <w:tcW w:w="1578" w:type="dxa"/>
            <w:vAlign w:val="center"/>
          </w:tcPr>
          <w:p w:rsidR="002A37E3" w:rsidRDefault="002A37E3" w:rsidP="005B5980"/>
        </w:tc>
      </w:tr>
    </w:tbl>
    <w:p w:rsidR="002840F8" w:rsidRPr="002840F8" w:rsidRDefault="002840F8"/>
    <w:sectPr w:rsidR="002840F8" w:rsidRPr="00284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B9"/>
    <w:rsid w:val="000D28B9"/>
    <w:rsid w:val="001327D6"/>
    <w:rsid w:val="00245340"/>
    <w:rsid w:val="002840F8"/>
    <w:rsid w:val="002A37E3"/>
    <w:rsid w:val="002E4636"/>
    <w:rsid w:val="003F76C3"/>
    <w:rsid w:val="00417130"/>
    <w:rsid w:val="00455960"/>
    <w:rsid w:val="00514FBB"/>
    <w:rsid w:val="00517D38"/>
    <w:rsid w:val="0057202A"/>
    <w:rsid w:val="005801A8"/>
    <w:rsid w:val="005A4BA6"/>
    <w:rsid w:val="005D2AE6"/>
    <w:rsid w:val="00623F02"/>
    <w:rsid w:val="007257F6"/>
    <w:rsid w:val="00A61C8B"/>
    <w:rsid w:val="00AB7C85"/>
    <w:rsid w:val="00AC6CD6"/>
    <w:rsid w:val="00B84706"/>
    <w:rsid w:val="00BF00B9"/>
    <w:rsid w:val="00C12FB2"/>
    <w:rsid w:val="00D10A35"/>
    <w:rsid w:val="00EE08AF"/>
    <w:rsid w:val="00F2117C"/>
    <w:rsid w:val="00F7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06B09-C28C-462C-8C41-8F78262E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0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Mead &amp; Hunt, Inc.</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Pomeroy</dc:creator>
  <cp:keywords/>
  <dc:description/>
  <cp:lastModifiedBy>Greg Mayer</cp:lastModifiedBy>
  <cp:revision>18</cp:revision>
  <dcterms:created xsi:type="dcterms:W3CDTF">2015-11-17T14:52:00Z</dcterms:created>
  <dcterms:modified xsi:type="dcterms:W3CDTF">2015-12-09T20:50:00Z</dcterms:modified>
</cp:coreProperties>
</file>